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附件：</w:t>
      </w:r>
    </w:p>
    <w:p>
      <w:pPr>
        <w:widowControl/>
        <w:shd w:val="clear" w:color="auto" w:fill="FFFFFF"/>
        <w:jc w:val="center"/>
        <w:rPr>
          <w:rFonts w:ascii="方正小标宋_GBK" w:hAnsi="宋体" w:eastAsia="方正小标宋_GBK"/>
          <w:color w:val="333333"/>
          <w:kern w:val="0"/>
          <w:sz w:val="28"/>
          <w:szCs w:val="28"/>
        </w:rPr>
      </w:pPr>
      <w:bookmarkStart w:id="0" w:name="_Hlk28511266"/>
    </w:p>
    <w:p>
      <w:pPr>
        <w:widowControl/>
        <w:shd w:val="clear" w:color="auto" w:fill="FFFFFF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方正小标宋_GBK" w:hAnsi="宋体" w:eastAsia="方正小标宋_GBK"/>
          <w:color w:val="333333"/>
          <w:kern w:val="0"/>
          <w:sz w:val="28"/>
          <w:szCs w:val="28"/>
        </w:rPr>
        <w:t>××政府采购项目履约验收</w:t>
      </w:r>
      <w:bookmarkEnd w:id="0"/>
      <w:r>
        <w:rPr>
          <w:rFonts w:hint="eastAsia" w:ascii="方正小标宋_GBK" w:hAnsi="宋体" w:eastAsia="方正小标宋_GBK"/>
          <w:color w:val="333333"/>
          <w:kern w:val="0"/>
          <w:sz w:val="28"/>
          <w:szCs w:val="28"/>
        </w:rPr>
        <w:t>社会监督申请书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（模板）</w:t>
      </w:r>
    </w:p>
    <w:p>
      <w:pPr>
        <w:widowControl/>
        <w:shd w:val="clear" w:color="auto" w:fill="FFFFFF"/>
        <w:jc w:val="center"/>
        <w:rPr>
          <w:rFonts w:ascii="方正小标宋_GBK" w:hAnsi="宋体" w:eastAsia="方正小标宋_GBK"/>
          <w:color w:val="333333"/>
          <w:kern w:val="0"/>
          <w:sz w:val="28"/>
          <w:szCs w:val="28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九寨沟风景名</w:t>
      </w:r>
      <w:bookmarkStart w:id="1" w:name="_GoBack"/>
      <w:bookmarkEnd w:id="1"/>
      <w:r>
        <w:rPr>
          <w:rFonts w:hint="eastAsia" w:ascii="仿宋_GB2312" w:hAnsi="仿宋" w:eastAsia="仿宋_GB2312"/>
          <w:sz w:val="30"/>
          <w:szCs w:val="30"/>
        </w:rPr>
        <w:t>胜区管理局：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××××（名称），系××××政府采购项目（未中标成交供应商/实际使用人或受益者/潜在供应商）/社会媒体。根据《四川省政府采购项目需求论证和履约验收管理办法》（〔2015〕32号）的规定，我们拟对××××政府采购项目（采购编号：××××）履约验收情况进行社会监督，特向你单位提出申请。具体到场监督的人员为：×××、×××、×××等（×）人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联系人：×××。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联系方式（邮编、地址和电话）：×××。</w:t>
      </w:r>
    </w:p>
    <w:p>
      <w:pPr>
        <w:ind w:firstLine="606" w:firstLineChars="202"/>
        <w:rPr>
          <w:rFonts w:ascii="仿宋_GB2312" w:hAnsi="仿宋" w:eastAsia="仿宋_GB2312"/>
          <w:sz w:val="30"/>
          <w:szCs w:val="30"/>
        </w:rPr>
      </w:pPr>
      <w:r>
        <w:rPr>
          <w:rFonts w:ascii="Calibri" w:hAnsi="Calibri" w:eastAsia="仿宋_GB2312" w:cs="Calibri"/>
          <w:sz w:val="30"/>
          <w:szCs w:val="30"/>
        </w:rPr>
        <w:t>  </w:t>
      </w:r>
    </w:p>
    <w:p>
      <w:pPr>
        <w:ind w:firstLine="606" w:firstLineChars="202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申请人：（自然人签字，法人或者其他组织盖单位公章）</w:t>
      </w:r>
    </w:p>
    <w:p>
      <w:pPr>
        <w:ind w:firstLine="606" w:firstLineChars="202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××××年××月××日</w:t>
      </w: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</w:p>
    <w:p>
      <w:pPr>
        <w:ind w:firstLine="4962" w:firstLineChars="1654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DliZWY5ZTRhZmY2YzUzYTdjOGMwNmJiZjM5MDgifQ=="/>
  </w:docVars>
  <w:rsids>
    <w:rsidRoot w:val="00000000"/>
    <w:rsid w:val="2A5C2650"/>
    <w:rsid w:val="5EA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Microsoft Himalay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Microsoft Himalay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272</Characters>
  <Paragraphs>28</Paragraphs>
  <TotalTime>69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2020-04-29T11:57:00Z</dcterms:created>
  <dc:creator>paul zhu</dc:creator>
  <cp:lastModifiedBy>biubiu  Q</cp:lastModifiedBy>
  <dcterms:modified xsi:type="dcterms:W3CDTF">2022-05-31T08:21:46Z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C903E1939D1F4B62AB5EFDE06D81C440</vt:lpwstr>
  </property>
  <property fmtid="{D5CDD505-2E9C-101B-9397-08002B2CF9AE}" pid="3" name="KSOProductBuildVer">
    <vt:lpwstr>2052-11.1.0.11744</vt:lpwstr>
  </property>
</Properties>
</file>