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0"/>
        </w:rPr>
      </w:pPr>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14:textFill>
            <w14:solidFill>
              <w14:schemeClr w14:val="tx1"/>
            </w14:solidFill>
          </w14:textFill>
        </w:rPr>
        <w:t>4]0</w:t>
      </w:r>
      <w:r>
        <w:rPr>
          <w:rFonts w:hint="eastAsia" w:ascii="宋体"/>
          <w:b/>
          <w:color w:val="000000" w:themeColor="text1"/>
          <w:sz w:val="30"/>
          <w:szCs w:val="30"/>
          <w:lang w:val="en-US" w:eastAsia="zh-CN"/>
          <w14:textFill>
            <w14:solidFill>
              <w14:schemeClr w14:val="tx1"/>
            </w14:solidFill>
          </w14:textFill>
        </w:rPr>
        <w:t>1</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color w:val="000000" w:themeColor="text1"/>
          <w:sz w:val="30"/>
          <w14:textFill>
            <w14:solidFill>
              <w14:schemeClr w14:val="tx1"/>
            </w14:solidFill>
          </w14:textFill>
        </w:rPr>
      </w:pPr>
    </w:p>
    <w:p>
      <w:pPr>
        <w:rPr>
          <w:rFonts w:ascii="Times New Roman" w:hAnsi="Times New Roman" w:eastAsia="黑体" w:cs="Times New Roman"/>
          <w:color w:val="000000" w:themeColor="text1"/>
          <w:sz w:val="52"/>
          <w14:textFill>
            <w14:solidFill>
              <w14:schemeClr w14:val="tx1"/>
            </w14:solidFill>
          </w14:textFill>
        </w:rPr>
      </w:pPr>
    </w:p>
    <w:p>
      <w:pPr>
        <w:spacing w:line="180" w:lineRule="atLeast"/>
        <w:jc w:val="center"/>
        <w:rPr>
          <w:rFonts w:ascii="Times New Roman" w:hAnsi="Times New Roman" w:eastAsia="黑体" w:cs="Times New Roman"/>
          <w:color w:val="000000" w:themeColor="text1"/>
          <w:sz w:val="48"/>
          <w:szCs w:val="48"/>
          <w14:textFill>
            <w14:solidFill>
              <w14:schemeClr w14:val="tx1"/>
            </w14:solidFill>
          </w14:textFill>
        </w:rPr>
      </w:pPr>
      <w:r>
        <w:rPr>
          <w:rFonts w:hint="eastAsia" w:ascii="Times New Roman" w:hAnsi="Times New Roman" w:eastAsia="黑体" w:cs="Times New Roman"/>
          <w:color w:val="000000" w:themeColor="text1"/>
          <w:sz w:val="48"/>
          <w:szCs w:val="48"/>
          <w14:textFill>
            <w14:solidFill>
              <w14:schemeClr w14:val="tx1"/>
            </w14:solidFill>
          </w14:textFill>
        </w:rPr>
        <w:t>九寨沟国家级自然保护区岩羊专项</w:t>
      </w:r>
    </w:p>
    <w:p>
      <w:pPr>
        <w:spacing w:line="180" w:lineRule="atLeast"/>
        <w:jc w:val="center"/>
        <w:rPr>
          <w:rFonts w:ascii="Times New Roman" w:hAnsi="Times New Roman" w:eastAsia="黑体" w:cs="Times New Roman"/>
          <w:color w:val="000000" w:themeColor="text1"/>
          <w:sz w:val="48"/>
          <w:szCs w:val="48"/>
          <w14:textFill>
            <w14:solidFill>
              <w14:schemeClr w14:val="tx1"/>
            </w14:solidFill>
          </w14:textFill>
        </w:rPr>
      </w:pPr>
      <w:r>
        <w:rPr>
          <w:rFonts w:hint="eastAsia" w:ascii="Times New Roman" w:hAnsi="Times New Roman" w:eastAsia="黑体" w:cs="Times New Roman"/>
          <w:color w:val="000000" w:themeColor="text1"/>
          <w:sz w:val="48"/>
          <w:szCs w:val="48"/>
          <w14:textFill>
            <w14:solidFill>
              <w14:schemeClr w14:val="tx1"/>
            </w14:solidFill>
          </w14:textFill>
        </w:rPr>
        <w:t>调查采购项目</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竞</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争</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性</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磋</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商</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文</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件</w:t>
      </w:r>
    </w:p>
    <w:p>
      <w:pPr>
        <w:spacing w:line="360" w:lineRule="auto"/>
        <w:jc w:val="center"/>
        <w:rPr>
          <w:rFonts w:ascii="Times New Roman" w:hAnsi="Times New Roman" w:eastAsia="黑体" w:cs="Times New Roman"/>
          <w:color w:val="000000" w:themeColor="text1"/>
          <w:sz w:val="32"/>
          <w14:textFill>
            <w14:solidFill>
              <w14:schemeClr w14:val="tx1"/>
            </w14:solidFill>
          </w14:textFill>
        </w:rPr>
      </w:pPr>
    </w:p>
    <w:p>
      <w:pPr>
        <w:spacing w:line="360" w:lineRule="auto"/>
        <w:jc w:val="center"/>
        <w:rPr>
          <w:rFonts w:ascii="仿宋" w:eastAsia="仿宋"/>
          <w:b/>
          <w:color w:val="000000" w:themeColor="text1"/>
          <w:sz w:val="32"/>
          <w:szCs w:val="32"/>
          <w14:textFill>
            <w14:solidFill>
              <w14:schemeClr w14:val="tx1"/>
            </w14:solidFill>
          </w14:textFill>
        </w:rPr>
      </w:pPr>
      <w:bookmarkStart w:id="0" w:name="PO_采购人_1"/>
      <w:r>
        <w:rPr>
          <w:rFonts w:hint="eastAsia" w:ascii="仿宋" w:eastAsia="仿宋"/>
          <w:b/>
          <w:color w:val="000000" w:themeColor="text1"/>
          <w:sz w:val="32"/>
          <w:szCs w:val="32"/>
          <w14:textFill>
            <w14:solidFill>
              <w14:schemeClr w14:val="tx1"/>
            </w14:solidFill>
          </w14:textFill>
        </w:rPr>
        <w:t>九寨沟风景名胜区管理局</w:t>
      </w:r>
      <w:bookmarkEnd w:id="0"/>
      <w:r>
        <w:rPr>
          <w:rFonts w:hint="eastAsia" w:ascii="仿宋" w:eastAsia="仿宋"/>
          <w:b/>
          <w:color w:val="000000" w:themeColor="text1"/>
          <w:sz w:val="30"/>
          <w:szCs w:val="30"/>
          <w14:textFill>
            <w14:solidFill>
              <w14:schemeClr w14:val="tx1"/>
            </w14:solidFill>
          </w14:textFill>
        </w:rPr>
        <w:t xml:space="preserve"> </w:t>
      </w:r>
      <w:r>
        <w:rPr>
          <w:rFonts w:hint="eastAsia" w:ascii="仿宋" w:eastAsia="仿宋"/>
          <w:b/>
          <w:color w:val="000000" w:themeColor="text1"/>
          <w:sz w:val="32"/>
          <w:szCs w:val="32"/>
          <w14:textFill>
            <w14:solidFill>
              <w14:schemeClr w14:val="tx1"/>
            </w14:solidFill>
          </w14:textFill>
        </w:rPr>
        <w:t>编制</w:t>
      </w:r>
    </w:p>
    <w:p>
      <w:pPr>
        <w:spacing w:line="360" w:lineRule="auto"/>
        <w:jc w:val="center"/>
        <w:rPr>
          <w:rFonts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2</w:t>
      </w:r>
      <w:r>
        <w:rPr>
          <w:rFonts w:ascii="仿宋" w:eastAsia="仿宋"/>
          <w:b/>
          <w:bCs/>
          <w:color w:val="000000" w:themeColor="text1"/>
          <w:sz w:val="32"/>
          <w:szCs w:val="32"/>
          <w14:textFill>
            <w14:solidFill>
              <w14:schemeClr w14:val="tx1"/>
            </w14:solidFill>
          </w14:textFill>
        </w:rPr>
        <w:t>02</w:t>
      </w:r>
      <w:r>
        <w:rPr>
          <w:rFonts w:hint="eastAsia" w:ascii="仿宋" w:eastAsia="仿宋"/>
          <w:b/>
          <w:bCs/>
          <w:color w:val="000000" w:themeColor="text1"/>
          <w:sz w:val="32"/>
          <w:szCs w:val="32"/>
          <w14:textFill>
            <w14:solidFill>
              <w14:schemeClr w14:val="tx1"/>
            </w14:solidFill>
          </w14:textFill>
        </w:rPr>
        <w:t>3年12月</w:t>
      </w:r>
    </w:p>
    <w:p>
      <w:pPr>
        <w:rPr>
          <w:rFonts w:ascii="仿宋" w:eastAsia="仿宋"/>
          <w:b/>
          <w:bCs/>
          <w:color w:val="000000" w:themeColor="text1"/>
          <w:sz w:val="32"/>
          <w:szCs w:val="32"/>
          <w14:textFill>
            <w14:solidFill>
              <w14:schemeClr w14:val="tx1"/>
            </w14:solidFill>
          </w14:textFill>
        </w:rPr>
      </w:pPr>
    </w:p>
    <w:p>
      <w:pPr>
        <w:rPr>
          <w:rFonts w:ascii="仿宋" w:eastAsia="仿宋"/>
          <w:b/>
          <w:bCs/>
          <w:color w:val="000000" w:themeColor="text1"/>
          <w:sz w:val="32"/>
          <w:szCs w:val="32"/>
          <w14:textFill>
            <w14:solidFill>
              <w14:schemeClr w14:val="tx1"/>
            </w14:solidFill>
          </w14:textFill>
        </w:rPr>
      </w:pPr>
    </w:p>
    <w:p>
      <w:pPr>
        <w:pStyle w:val="4"/>
        <w:rPr>
          <w:color w:val="000000" w:themeColor="text1"/>
          <w14:textFill>
            <w14:solidFill>
              <w14:schemeClr w14:val="tx1"/>
            </w14:solidFill>
          </w14:textFill>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44"/>
          <w:szCs w:val="48"/>
          <w14:textFill>
            <w14:solidFill>
              <w14:schemeClr w14:val="tx1"/>
            </w14:solidFill>
          </w14:textFill>
        </w:rPr>
      </w:pPr>
      <w:r>
        <w:rPr>
          <w:rFonts w:ascii="Times New Roman" w:hAnsi="Times New Roman" w:cs="Times New Roman"/>
          <w:color w:val="000000" w:themeColor="text1"/>
          <w:sz w:val="44"/>
          <w:szCs w:val="48"/>
          <w14:textFill>
            <w14:solidFill>
              <w14:schemeClr w14:val="tx1"/>
            </w14:solidFill>
          </w14:textFill>
        </w:rPr>
        <w:t>目  录</w:t>
      </w:r>
    </w:p>
    <w:p>
      <w:pPr>
        <w:jc w:val="center"/>
        <w:rPr>
          <w:rFonts w:ascii="Times New Roman" w:hAnsi="Times New Roman" w:cs="Times New Roman"/>
          <w:color w:val="000000" w:themeColor="text1"/>
          <w:sz w:val="44"/>
          <w:szCs w:val="48"/>
          <w14:textFill>
            <w14:solidFill>
              <w14:schemeClr w14:val="tx1"/>
            </w14:solidFill>
          </w14:textFill>
        </w:rPr>
      </w:pP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rFonts w:ascii="Times New Roman" w:hAnsi="Times New Roman" w:eastAsia="仿宋" w:cs="Times New Roman"/>
          <w:color w:val="000000" w:themeColor="text1"/>
          <w:sz w:val="32"/>
          <w:szCs w:val="28"/>
          <w14:textFill>
            <w14:solidFill>
              <w14:schemeClr w14:val="tx1"/>
            </w14:solidFill>
          </w14:textFill>
        </w:rPr>
        <w:fldChar w:fldCharType="begin"/>
      </w:r>
      <w:r>
        <w:rPr>
          <w:rFonts w:ascii="Times New Roman" w:hAnsi="Times New Roman" w:eastAsia="仿宋" w:cs="Times New Roman"/>
          <w:color w:val="000000" w:themeColor="text1"/>
          <w:sz w:val="32"/>
          <w:szCs w:val="28"/>
          <w14:textFill>
            <w14:solidFill>
              <w14:schemeClr w14:val="tx1"/>
            </w14:solidFill>
          </w14:textFill>
        </w:rPr>
        <w:instrText xml:space="preserve">TOC \o "1-1" \h \u </w:instrText>
      </w:r>
      <w:r>
        <w:rPr>
          <w:rFonts w:ascii="Times New Roman" w:hAnsi="Times New Roman" w:eastAsia="仿宋" w:cs="Times New Roman"/>
          <w:color w:val="000000" w:themeColor="text1"/>
          <w:sz w:val="32"/>
          <w:szCs w:val="28"/>
          <w14:textFill>
            <w14:solidFill>
              <w14:schemeClr w14:val="tx1"/>
            </w14:solidFill>
          </w14:textFill>
        </w:rPr>
        <w:fldChar w:fldCharType="separate"/>
      </w:r>
      <w:r>
        <w:fldChar w:fldCharType="begin"/>
      </w:r>
      <w:r>
        <w:instrText xml:space="preserve"> HYPERLINK \l "_Toc112053976" </w:instrText>
      </w:r>
      <w:r>
        <w:fldChar w:fldCharType="separate"/>
      </w:r>
      <w:r>
        <w:rPr>
          <w:rFonts w:ascii="Times New Roman" w:hAnsi="Times New Roman" w:eastAsia="仿宋" w:cs="Times New Roman"/>
          <w:b/>
          <w:color w:val="000000" w:themeColor="text1"/>
          <w:sz w:val="24"/>
          <w:szCs w:val="28"/>
          <w14:textFill>
            <w14:solidFill>
              <w14:schemeClr w14:val="tx1"/>
            </w14:solidFill>
          </w14:textFill>
        </w:rPr>
        <w:t>第一章  磋商邀请</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_Toc112053976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fldChar w:fldCharType="begin"/>
      </w:r>
      <w:r>
        <w:instrText xml:space="preserve"> HYPERLINK \l "_Toc112053977" </w:instrText>
      </w:r>
      <w:r>
        <w:fldChar w:fldCharType="separate"/>
      </w:r>
      <w:r>
        <w:rPr>
          <w:rFonts w:ascii="Times New Roman" w:hAnsi="Times New Roman" w:eastAsia="仿宋" w:cs="Times New Roman"/>
          <w:b/>
          <w:color w:val="000000" w:themeColor="text1"/>
          <w:sz w:val="24"/>
          <w:szCs w:val="28"/>
          <w14:textFill>
            <w14:solidFill>
              <w14:schemeClr w14:val="tx1"/>
            </w14:solidFill>
          </w14:textFill>
        </w:rPr>
        <w:t>第二章  磋商须知</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_Toc112053977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fldChar w:fldCharType="begin"/>
      </w:r>
      <w:r>
        <w:instrText xml:space="preserve"> HYPERLINK \l "_Toc112053978" </w:instrText>
      </w:r>
      <w:r>
        <w:fldChar w:fldCharType="separate"/>
      </w:r>
      <w:r>
        <w:rPr>
          <w:rFonts w:hint="eastAsia" w:ascii="仿宋" w:eastAsia="仿宋" w:cs="Times New Roman"/>
          <w:b/>
          <w:bCs/>
          <w:color w:val="000000" w:themeColor="text1"/>
          <w:sz w:val="24"/>
          <w:szCs w:val="28"/>
          <w14:textFill>
            <w14:solidFill>
              <w14:schemeClr w14:val="tx1"/>
            </w14:solidFill>
          </w14:textFill>
        </w:rPr>
        <w:t>第三章  供应商和报价产品的资格、资质性及其他类似效力要求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color w:val="000000" w:themeColor="text1"/>
          <w:sz w:val="24"/>
          <w:szCs w:val="28"/>
          <w14:textFill>
            <w14:solidFill>
              <w14:schemeClr w14:val="tx1"/>
            </w14:solidFill>
          </w14:textFill>
        </w:rPr>
        <w:fldChar w:fldCharType="begin"/>
      </w:r>
      <w:r>
        <w:rPr>
          <w:rFonts w:hint="eastAsia" w:ascii="仿宋" w:eastAsia="仿宋" w:cs="Times New Roman"/>
          <w:color w:val="000000" w:themeColor="text1"/>
          <w:sz w:val="24"/>
          <w:szCs w:val="28"/>
          <w14:textFill>
            <w14:solidFill>
              <w14:schemeClr w14:val="tx1"/>
            </w14:solidFill>
          </w14:textFill>
        </w:rPr>
        <w:instrText xml:space="preserve"> PAGEREF _Toc112053978 \h </w:instrText>
      </w:r>
      <w:r>
        <w:rPr>
          <w:rFonts w:hint="eastAsia" w:ascii="仿宋" w:eastAsia="仿宋" w:cs="Times New Roman"/>
          <w:color w:val="000000" w:themeColor="text1"/>
          <w:sz w:val="24"/>
          <w:szCs w:val="28"/>
          <w14:textFill>
            <w14:solidFill>
              <w14:schemeClr w14:val="tx1"/>
            </w14:solidFill>
          </w14:textFill>
        </w:rPr>
        <w:fldChar w:fldCharType="separate"/>
      </w:r>
      <w:r>
        <w:rPr>
          <w:rFonts w:hint="eastAsia" w:ascii="仿宋" w:eastAsia="仿宋" w:cs="Times New Roman"/>
          <w:color w:val="000000" w:themeColor="text1"/>
          <w:sz w:val="24"/>
          <w:szCs w:val="28"/>
          <w14:textFill>
            <w14:solidFill>
              <w14:schemeClr w14:val="tx1"/>
            </w14:solidFill>
          </w14:textFill>
        </w:rPr>
        <w:t>14</w:t>
      </w:r>
      <w:r>
        <w:rPr>
          <w:rFonts w:hint="eastAsia" w:ascii="仿宋" w:eastAsia="仿宋" w:cs="Times New Roman"/>
          <w:color w:val="000000" w:themeColor="text1"/>
          <w:sz w:val="24"/>
          <w:szCs w:val="28"/>
          <w14:textFill>
            <w14:solidFill>
              <w14:schemeClr w14:val="tx1"/>
            </w14:solidFill>
          </w14:textFill>
        </w:rPr>
        <w:fldChar w:fldCharType="end"/>
      </w:r>
      <w:r>
        <w:rPr>
          <w:rFonts w:hint="eastAsia" w:ascii="仿宋" w:eastAsia="仿宋"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fldChar w:fldCharType="begin"/>
      </w:r>
      <w:r>
        <w:instrText xml:space="preserve"> HYPERLINK \l "_Toc112053979" </w:instrText>
      </w:r>
      <w:r>
        <w:fldChar w:fldCharType="separate"/>
      </w:r>
      <w:r>
        <w:rPr>
          <w:rFonts w:hint="eastAsia" w:ascii="仿宋" w:eastAsia="仿宋" w:cs="Times New Roman"/>
          <w:b/>
          <w:bCs/>
          <w:color w:val="000000" w:themeColor="text1"/>
          <w:sz w:val="24"/>
          <w:szCs w:val="28"/>
          <w14:textFill>
            <w14:solidFill>
              <w14:schemeClr w14:val="tx1"/>
            </w14:solidFill>
          </w14:textFill>
        </w:rPr>
        <w:t>第四章  供应商应当提供的资格、资质性及其他类似效力要求的相关证明材料</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color w:val="000000" w:themeColor="text1"/>
          <w:sz w:val="24"/>
          <w:szCs w:val="28"/>
          <w14:textFill>
            <w14:solidFill>
              <w14:schemeClr w14:val="tx1"/>
            </w14:solidFill>
          </w14:textFill>
        </w:rPr>
        <w:fldChar w:fldCharType="begin"/>
      </w:r>
      <w:r>
        <w:rPr>
          <w:rFonts w:hint="eastAsia" w:ascii="仿宋" w:eastAsia="仿宋" w:cs="Times New Roman"/>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color w:val="000000" w:themeColor="text1"/>
          <w:sz w:val="24"/>
          <w:szCs w:val="28"/>
          <w14:textFill>
            <w14:solidFill>
              <w14:schemeClr w14:val="tx1"/>
            </w14:solidFill>
          </w14:textFill>
        </w:rPr>
        <w:fldChar w:fldCharType="separate"/>
      </w:r>
      <w:r>
        <w:rPr>
          <w:rFonts w:hint="eastAsia" w:ascii="仿宋" w:eastAsia="仿宋" w:cs="Times New Roman"/>
          <w:color w:val="000000" w:themeColor="text1"/>
          <w:sz w:val="24"/>
          <w:szCs w:val="28"/>
          <w14:textFill>
            <w14:solidFill>
              <w14:schemeClr w14:val="tx1"/>
            </w14:solidFill>
          </w14:textFill>
        </w:rPr>
        <w:t>15</w:t>
      </w:r>
      <w:r>
        <w:rPr>
          <w:rFonts w:hint="eastAsia" w:ascii="仿宋" w:eastAsia="仿宋" w:cs="Times New Roman"/>
          <w:color w:val="000000" w:themeColor="text1"/>
          <w:sz w:val="24"/>
          <w:szCs w:val="28"/>
          <w14:textFill>
            <w14:solidFill>
              <w14:schemeClr w14:val="tx1"/>
            </w14:solidFill>
          </w14:textFill>
        </w:rPr>
        <w:fldChar w:fldCharType="end"/>
      </w:r>
      <w:r>
        <w:rPr>
          <w:rFonts w:hint="eastAsia" w:ascii="仿宋" w:eastAsia="仿宋"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方正仿宋_GBK" w:eastAsia="方正仿宋_GBK" w:cs="Times New Roman"/>
          <w:b/>
          <w:bCs/>
          <w:color w:val="000000" w:themeColor="text1"/>
          <w:kern w:val="2"/>
          <w:sz w:val="24"/>
          <w:szCs w:val="28"/>
          <w14:textFill>
            <w14:solidFill>
              <w14:schemeClr w14:val="tx1"/>
            </w14:solidFill>
          </w14:textFill>
        </w:rPr>
      </w:pPr>
      <w:r>
        <w:fldChar w:fldCharType="begin"/>
      </w:r>
      <w:r>
        <w:instrText xml:space="preserve"> HYPERLINK \l "_Toc112053980" </w:instrText>
      </w:r>
      <w:r>
        <w:fldChar w:fldCharType="separate"/>
      </w:r>
      <w:r>
        <w:rPr>
          <w:rFonts w:hint="eastAsia" w:ascii="仿宋" w:eastAsia="仿宋" w:cs="Times New Roman"/>
          <w:b/>
          <w:bCs/>
          <w:color w:val="000000" w:themeColor="text1"/>
          <w:sz w:val="24"/>
          <w:szCs w:val="28"/>
          <w14:textFill>
            <w14:solidFill>
              <w14:schemeClr w14:val="tx1"/>
            </w14:solidFill>
          </w14:textFill>
        </w:rPr>
        <w:t>第五章  采购项目技术、服务、采购合同内容条款及其他商务要求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color w:val="000000" w:themeColor="text1"/>
          <w:sz w:val="24"/>
          <w:szCs w:val="28"/>
          <w14:textFill>
            <w14:solidFill>
              <w14:schemeClr w14:val="tx1"/>
            </w14:solidFill>
          </w14:textFill>
        </w:rPr>
        <w:fldChar w:fldCharType="begin"/>
      </w:r>
      <w:r>
        <w:rPr>
          <w:rFonts w:hint="eastAsia" w:ascii="仿宋" w:eastAsia="仿宋" w:cs="Times New Roman"/>
          <w:color w:val="000000" w:themeColor="text1"/>
          <w:sz w:val="24"/>
          <w:szCs w:val="28"/>
          <w14:textFill>
            <w14:solidFill>
              <w14:schemeClr w14:val="tx1"/>
            </w14:solidFill>
          </w14:textFill>
        </w:rPr>
        <w:instrText xml:space="preserve"> PAGEREF _Toc112053980 \h </w:instrText>
      </w:r>
      <w:r>
        <w:rPr>
          <w:rFonts w:hint="eastAsia" w:ascii="仿宋" w:eastAsia="仿宋" w:cs="Times New Roman"/>
          <w:color w:val="000000" w:themeColor="text1"/>
          <w:sz w:val="24"/>
          <w:szCs w:val="28"/>
          <w14:textFill>
            <w14:solidFill>
              <w14:schemeClr w14:val="tx1"/>
            </w14:solidFill>
          </w14:textFill>
        </w:rPr>
        <w:fldChar w:fldCharType="separate"/>
      </w:r>
      <w:r>
        <w:rPr>
          <w:rFonts w:hint="eastAsia" w:ascii="仿宋" w:eastAsia="仿宋" w:cs="Times New Roman"/>
          <w:color w:val="000000" w:themeColor="text1"/>
          <w:sz w:val="24"/>
          <w:szCs w:val="28"/>
          <w14:textFill>
            <w14:solidFill>
              <w14:schemeClr w14:val="tx1"/>
            </w14:solidFill>
          </w14:textFill>
        </w:rPr>
        <w:t>16</w:t>
      </w:r>
      <w:r>
        <w:rPr>
          <w:rFonts w:hint="eastAsia" w:ascii="仿宋" w:eastAsia="仿宋" w:cs="Times New Roman"/>
          <w:color w:val="000000" w:themeColor="text1"/>
          <w:sz w:val="24"/>
          <w:szCs w:val="28"/>
          <w14:textFill>
            <w14:solidFill>
              <w14:schemeClr w14:val="tx1"/>
            </w14:solidFill>
          </w14:textFill>
        </w:rPr>
        <w:fldChar w:fldCharType="end"/>
      </w:r>
      <w:r>
        <w:rPr>
          <w:rFonts w:hint="eastAsia" w:ascii="仿宋" w:eastAsia="仿宋"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fldChar w:fldCharType="begin"/>
      </w:r>
      <w:r>
        <w:instrText xml:space="preserve"> HYPERLINK \l "_Toc112053981" </w:instrText>
      </w:r>
      <w: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第六章  磋商内容、磋商过程中可实质性变动的内容</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14:textFill>
            <w14:solidFill>
              <w14:schemeClr w14:val="tx1"/>
            </w14:solidFill>
          </w14:textFill>
        </w:rPr>
        <w:t>2</w:t>
      </w:r>
      <w:r>
        <w:rPr>
          <w:rFonts w:hint="eastAsia"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14:textFill>
            <w14:solidFill>
              <w14:schemeClr w14:val="tx1"/>
            </w14:solidFill>
          </w14:textFill>
        </w:rPr>
        <w:t>0</w:t>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fldChar w:fldCharType="begin"/>
      </w:r>
      <w:r>
        <w:instrText xml:space="preserve"> HYPERLINK \l "_Toc112053982" </w:instrText>
      </w:r>
      <w: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第七章  响应文件格式</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_Toc112053982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19</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fldChar w:fldCharType="begin"/>
      </w:r>
      <w:r>
        <w:instrText xml:space="preserve"> HYPERLINK \l "_Toc112053983" </w:instrText>
      </w:r>
      <w:r>
        <w:fldChar w:fldCharType="separate"/>
      </w:r>
      <w:r>
        <w:rPr>
          <w:rFonts w:ascii="Times New Roman" w:hAnsi="Times New Roman" w:eastAsia="仿宋" w:cs="Times New Roman"/>
          <w:b/>
          <w:color w:val="000000" w:themeColor="text1"/>
          <w:sz w:val="24"/>
          <w:szCs w:val="28"/>
          <w14:textFill>
            <w14:solidFill>
              <w14:schemeClr w14:val="tx1"/>
            </w14:solidFill>
          </w14:textFill>
        </w:rPr>
        <w:t>第八章  评审方法</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_Toc112053983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35</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fldChar w:fldCharType="begin"/>
      </w:r>
      <w:r>
        <w:instrText xml:space="preserve"> HYPERLINK \l "_Toc112053984" </w:instrText>
      </w:r>
      <w: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第九章  采购合同（服务类）</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14:textFill>
            <w14:solidFill>
              <w14:schemeClr w14:val="tx1"/>
            </w14:solidFill>
          </w14:textFill>
        </w:rPr>
        <w:t>4</w:t>
      </w:r>
      <w:r>
        <w:rPr>
          <w:rFonts w:hint="eastAsia"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14:textFill>
            <w14:solidFill>
              <w14:schemeClr w14:val="tx1"/>
            </w14:solidFill>
          </w14:textFill>
        </w:rPr>
        <w:t>8</w:t>
      </w:r>
    </w:p>
    <w:p>
      <w:pPr>
        <w:pStyle w:val="16"/>
        <w:tabs>
          <w:tab w:val="right" w:leader="dot" w:pos="8296"/>
        </w:tabs>
        <w:spacing w:line="560" w:lineRule="exact"/>
        <w:rPr>
          <w:rFonts w:ascii="Times New Roman" w:hAnsi="Times New Roman" w:cs="Times New Roman"/>
          <w:color w:val="000000" w:themeColor="text1"/>
          <w:sz w:val="24"/>
          <w:szCs w:val="28"/>
          <w14:textFill>
            <w14:solidFill>
              <w14:schemeClr w14:val="tx1"/>
            </w14:solidFill>
          </w14:textFill>
        </w:rPr>
      </w:pPr>
      <w:r>
        <w:fldChar w:fldCharType="begin"/>
      </w:r>
      <w:r>
        <w:instrText xml:space="preserve"> HYPERLINK \l "_Toc112053985" </w:instrText>
      </w:r>
      <w:r>
        <w:fldChar w:fldCharType="separate"/>
      </w:r>
      <w:r>
        <w:rPr>
          <w:rFonts w:ascii="Times New Roman" w:hAnsi="Times New Roman" w:eastAsia="仿宋" w:cs="Times New Roman"/>
          <w:b/>
          <w:color w:val="000000" w:themeColor="text1"/>
          <w:sz w:val="24"/>
          <w:szCs w:val="28"/>
          <w14:textFill>
            <w14:solidFill>
              <w14:schemeClr w14:val="tx1"/>
            </w14:solidFill>
          </w14:textFill>
        </w:rPr>
        <w:t>附件1</w:t>
      </w:r>
      <w:r>
        <w:rPr>
          <w:rFonts w:hint="eastAsia" w:ascii="Times New Roman" w:hAnsi="Times New Roman" w:eastAsia="仿宋" w:cs="Times New Roman"/>
          <w:b/>
          <w:color w:val="000000" w:themeColor="text1"/>
          <w:sz w:val="24"/>
          <w:szCs w:val="28"/>
          <w14:textFill>
            <w14:solidFill>
              <w14:schemeClr w14:val="tx1"/>
            </w14:solidFill>
          </w14:textFill>
        </w:rPr>
        <w:t xml:space="preserve">  报价一览表（服务类）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46</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6"/>
        <w:tabs>
          <w:tab w:val="right" w:leader="dot" w:pos="8296"/>
        </w:tabs>
        <w:spacing w:line="560" w:lineRule="exact"/>
        <w:rPr>
          <w:color w:val="000000" w:themeColor="text1"/>
          <w:kern w:val="2"/>
          <w:sz w:val="24"/>
          <w:szCs w:val="28"/>
          <w14:textFill>
            <w14:solidFill>
              <w14:schemeClr w14:val="tx1"/>
            </w14:solidFill>
          </w14:textFill>
        </w:rPr>
      </w:pPr>
      <w:r>
        <w:fldChar w:fldCharType="begin"/>
      </w:r>
      <w:r>
        <w:instrText xml:space="preserve"> HYPERLINK \l "_Toc112053985" </w:instrText>
      </w:r>
      <w:r>
        <w:fldChar w:fldCharType="separate"/>
      </w:r>
      <w:r>
        <w:rPr>
          <w:rFonts w:ascii="Times New Roman" w:hAnsi="Times New Roman" w:eastAsia="仿宋" w:cs="Times New Roman"/>
          <w:b/>
          <w:color w:val="000000" w:themeColor="text1"/>
          <w:sz w:val="24"/>
          <w:szCs w:val="28"/>
          <w14:textFill>
            <w14:solidFill>
              <w14:schemeClr w14:val="tx1"/>
            </w14:solidFill>
          </w14:textFill>
        </w:rPr>
        <w:t>附件</w:t>
      </w:r>
      <w:r>
        <w:rPr>
          <w:rFonts w:hint="eastAsia" w:ascii="Times New Roman" w:hAnsi="Times New Roman" w:eastAsia="仿宋" w:cs="Times New Roman"/>
          <w:b/>
          <w:color w:val="000000" w:themeColor="text1"/>
          <w:sz w:val="24"/>
          <w:szCs w:val="28"/>
          <w14:textFill>
            <w14:solidFill>
              <w14:schemeClr w14:val="tx1"/>
            </w14:solidFill>
          </w14:textFill>
        </w:rPr>
        <w:t>2  分项报价明细表（服务类）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46</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spacing w:line="560" w:lineRule="exact"/>
        <w:rPr>
          <w:rFonts w:ascii="Times New Roman" w:hAnsi="Times New Roman" w:eastAsia="仿宋" w:cs="Times New Roman"/>
          <w:color w:val="000000" w:themeColor="text1"/>
          <w:sz w:val="32"/>
          <w:szCs w:val="36"/>
          <w14:textFill>
            <w14:solidFill>
              <w14:schemeClr w14:val="tx1"/>
            </w14:solidFill>
          </w14:textFill>
        </w:rPr>
      </w:pPr>
      <w:r>
        <w:rPr>
          <w:rFonts w:ascii="Times New Roman" w:hAnsi="Times New Roman" w:eastAsia="仿宋" w:cs="Times New Roman"/>
          <w:color w:val="000000" w:themeColor="text1"/>
          <w:sz w:val="32"/>
          <w:szCs w:val="36"/>
          <w14:textFill>
            <w14:solidFill>
              <w14:schemeClr w14:val="tx1"/>
            </w14:solidFill>
          </w14:textFill>
        </w:rPr>
        <w:fldChar w:fldCharType="end"/>
      </w:r>
    </w:p>
    <w:p>
      <w:pPr>
        <w:rPr>
          <w:rFonts w:ascii="Times New Roman" w:hAnsi="Times New Roman" w:eastAsia="仿宋" w:cs="Times New Roman"/>
          <w:color w:val="000000" w:themeColor="text1"/>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outlineLvl w:val="0"/>
        <w:rPr>
          <w:rFonts w:ascii="Times New Roman" w:hAnsi="Times New Roman" w:eastAsia="仿宋" w:cs="Times New Roman"/>
          <w:b/>
          <w:color w:val="000000" w:themeColor="text1"/>
          <w:sz w:val="32"/>
          <w14:textFill>
            <w14:solidFill>
              <w14:schemeClr w14:val="tx1"/>
            </w14:solidFill>
          </w14:textFill>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color w:val="000000" w:themeColor="text1"/>
          <w:sz w:val="36"/>
          <w:szCs w:val="36"/>
          <w14:textFill>
            <w14:solidFill>
              <w14:schemeClr w14:val="tx1"/>
            </w14:solidFill>
          </w14:textFill>
        </w:rPr>
      </w:pPr>
      <w:bookmarkStart w:id="1" w:name="_Toc112053976"/>
      <w:r>
        <w:rPr>
          <w:rFonts w:ascii="Times New Roman" w:hAnsi="Times New Roman" w:eastAsia="仿宋" w:cs="Times New Roman"/>
          <w:b/>
          <w:color w:val="000000" w:themeColor="text1"/>
          <w:sz w:val="36"/>
          <w:szCs w:val="36"/>
          <w14:textFill>
            <w14:solidFill>
              <w14:schemeClr w14:val="tx1"/>
            </w14:solidFill>
          </w14:textFill>
        </w:rPr>
        <w:t>第一章  磋商邀请</w:t>
      </w:r>
      <w:bookmarkEnd w:id="1"/>
    </w:p>
    <w:p>
      <w:pPr>
        <w:spacing w:line="560" w:lineRule="exact"/>
        <w:ind w:firstLine="482"/>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九寨沟</w:t>
      </w:r>
      <w:r>
        <w:rPr>
          <w:rFonts w:hint="eastAsia" w:ascii="Times New Roman" w:hAnsi="Times New Roman" w:eastAsia="方正仿宋_GBK" w:cs="Times New Roman"/>
          <w:color w:val="000000" w:themeColor="text1"/>
          <w:sz w:val="24"/>
          <w14:textFill>
            <w14:solidFill>
              <w14:schemeClr w14:val="tx1"/>
            </w14:solidFill>
          </w14:textFill>
        </w:rPr>
        <w:t>风景名胜区</w:t>
      </w:r>
      <w:r>
        <w:rPr>
          <w:rFonts w:ascii="Times New Roman" w:hAnsi="Times New Roman" w:eastAsia="方正仿宋_GBK" w:cs="Times New Roman"/>
          <w:color w:val="000000" w:themeColor="text1"/>
          <w:sz w:val="24"/>
          <w14:textFill>
            <w14:solidFill>
              <w14:schemeClr w14:val="tx1"/>
            </w14:solidFill>
          </w14:textFill>
        </w:rPr>
        <w:t>管理局拟对</w:t>
      </w:r>
      <w:r>
        <w:rPr>
          <w:rFonts w:hint="eastAsia" w:ascii="Times New Roman" w:hAnsi="Times New Roman" w:eastAsia="方正仿宋_GBK" w:cs="Times New Roman"/>
          <w:color w:val="000000" w:themeColor="text1"/>
          <w:sz w:val="24"/>
          <w:u w:val="single"/>
          <w14:textFill>
            <w14:solidFill>
              <w14:schemeClr w14:val="tx1"/>
            </w14:solidFill>
          </w14:textFill>
        </w:rPr>
        <w:t>九寨沟国家级自然保护区岩羊专项调查采购项目</w:t>
      </w:r>
      <w:r>
        <w:rPr>
          <w:rFonts w:ascii="Times New Roman" w:hAnsi="Times New Roman" w:eastAsia="方正仿宋_GBK" w:cs="Times New Roman"/>
          <w:color w:val="000000" w:themeColor="text1"/>
          <w:sz w:val="24"/>
          <w14:textFill>
            <w14:solidFill>
              <w14:schemeClr w14:val="tx1"/>
            </w14:solidFill>
          </w14:textFill>
        </w:rPr>
        <w:t>采用竞争性磋商方式进行采购，特邀请符合本次采购要求的供应商参加本项目的竞争性磋商。</w:t>
      </w:r>
    </w:p>
    <w:p>
      <w:pPr>
        <w:spacing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1.项目编号：</w:t>
      </w:r>
      <w:bookmarkStart w:id="2" w:name="PO_项目编号_2"/>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4]0</w:t>
      </w:r>
      <w:r>
        <w:rPr>
          <w:rFonts w:hint="eastAsia" w:ascii="仿宋" w:eastAsia="仿宋" w:cs="Times New Roman"/>
          <w:color w:val="000000" w:themeColor="text1"/>
          <w:sz w:val="24"/>
          <w:lang w:val="en-US" w:eastAsia="zh-CN"/>
          <w14:textFill>
            <w14:solidFill>
              <w14:schemeClr w14:val="tx1"/>
            </w14:solidFill>
          </w14:textFill>
        </w:rPr>
        <w:t>1</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2"/>
    </w:p>
    <w:p>
      <w:pPr>
        <w:spacing w:line="440" w:lineRule="exact"/>
        <w:ind w:firstLine="480" w:firstLineChars="200"/>
        <w:rPr>
          <w:rFonts w:ascii="Times New Roman" w:hAnsi="Times New Roman" w:eastAsia="方正仿宋_GBK" w:cs="Times New Roman"/>
          <w:color w:val="000000" w:themeColor="text1"/>
          <w:sz w:val="24"/>
          <w:u w:val="single"/>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u w:val="single"/>
          <w14:textFill>
            <w14:solidFill>
              <w14:schemeClr w14:val="tx1"/>
            </w14:solidFill>
          </w14:textFill>
        </w:rPr>
        <w:t>九寨沟国家级自然保护区岩羊专项调查采购项目</w:t>
      </w:r>
    </w:p>
    <w:p>
      <w:pPr>
        <w:spacing w:after="120" w:line="440" w:lineRule="exact"/>
        <w:ind w:right="31" w:rightChars="15" w:firstLine="480" w:firstLineChars="200"/>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w:t>
      </w:r>
      <w:r>
        <w:rPr>
          <w:rFonts w:hint="eastAsia" w:ascii="仿宋" w:eastAsia="仿宋"/>
          <w:b/>
          <w:color w:val="000000" w:themeColor="text1"/>
          <w:sz w:val="24"/>
          <w14:textFill>
            <w14:solidFill>
              <w14:schemeClr w14:val="tx1"/>
            </w14:solidFill>
          </w14:textFill>
        </w:rPr>
        <w:t>采购项目简介：</w:t>
      </w:r>
      <w:bookmarkStart w:id="3" w:name="PO_默认文件内容_2"/>
    </w:p>
    <w:p>
      <w:pPr>
        <w:spacing w:after="120" w:line="440" w:lineRule="exact"/>
        <w:ind w:right="31" w:rightChars="15" w:firstLine="480" w:firstLineChars="200"/>
        <w:rPr>
          <w:rFonts w:ascii="仿宋" w:eastAsia="仿宋"/>
          <w:b/>
          <w:bCs/>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（详见磋商文件第</w:t>
      </w:r>
      <w:r>
        <w:rPr>
          <w:rFonts w:hint="eastAsia" w:ascii="仿宋" w:eastAsia="仿宋"/>
          <w:b/>
          <w:bCs/>
          <w:color w:val="000000" w:themeColor="text1"/>
          <w:sz w:val="24"/>
          <w14:textFill>
            <w14:solidFill>
              <w14:schemeClr w14:val="tx1"/>
            </w14:solidFill>
          </w14:textFill>
        </w:rPr>
        <w:t>五</w:t>
      </w:r>
      <w:r>
        <w:rPr>
          <w:rFonts w:hint="eastAsia" w:ascii="仿宋" w:eastAsia="仿宋"/>
          <w:color w:val="000000" w:themeColor="text1"/>
          <w:sz w:val="24"/>
          <w:szCs w:val="28"/>
          <w14:textFill>
            <w14:solidFill>
              <w14:schemeClr w14:val="tx1"/>
            </w14:solidFill>
          </w14:textFill>
        </w:rPr>
        <w:t>章）。</w:t>
      </w:r>
      <w:bookmarkEnd w:id="3"/>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三</w:t>
      </w:r>
      <w:r>
        <w:rPr>
          <w:rFonts w:hint="eastAsia" w:ascii="仿宋" w:eastAsia="仿宋"/>
          <w:b/>
          <w:bCs/>
          <w:color w:val="000000" w:themeColor="text1"/>
          <w:sz w:val="24"/>
          <w14:textFill>
            <w14:solidFill>
              <w14:schemeClr w14:val="tx1"/>
            </w14:solidFill>
          </w14:textFill>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4" w:name="PO_默认文件内容_3"/>
      <w:r>
        <w:rPr>
          <w:rFonts w:hint="eastAsia" w:ascii="仿宋" w:eastAsia="仿宋"/>
          <w:bCs/>
          <w:color w:val="000000" w:themeColor="text1"/>
          <w:sz w:val="24"/>
          <w14:textFill>
            <w14:solidFill>
              <w14:schemeClr w14:val="tx1"/>
            </w14:solidFill>
          </w14:textFill>
        </w:rPr>
        <w:t xml:space="preserve">本次竞争性磋商邀请在九寨沟官方网站（https://www.jiuzhai.com/）上以公告形式发布；   </w:t>
      </w:r>
      <w:bookmarkEnd w:id="4"/>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5"/>
        <w:spacing w:line="420" w:lineRule="exact"/>
        <w:ind w:firstLine="600" w:firstLineChars="250"/>
        <w:rPr>
          <w:rFonts w:ascii="仿宋" w:eastAsia="仿宋"/>
          <w:color w:val="000000" w:themeColor="text1"/>
          <w:sz w:val="24"/>
          <w14:textFill>
            <w14:solidFill>
              <w14:schemeClr w14:val="tx1"/>
            </w14:solidFill>
          </w14:textFill>
        </w:rPr>
      </w:pPr>
      <w:bookmarkStart w:id="5"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5"/>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ascii="仿宋" w:eastAsia="仿宋" w:cs="Times New Roman"/>
          <w:bCs/>
          <w:color w:val="000000" w:themeColor="text1"/>
          <w:kern w:val="2"/>
          <w:sz w:val="24"/>
          <w:szCs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r>
        <w:rPr>
          <w:rFonts w:hint="eastAsia" w:ascii="仿宋" w:eastAsia="仿宋" w:cs="Times New Roman"/>
          <w:bCs/>
          <w:color w:val="000000" w:themeColor="text1"/>
          <w:kern w:val="2"/>
          <w:sz w:val="24"/>
          <w:szCs w:val="24"/>
          <w14:textFill>
            <w14:solidFill>
              <w14:schemeClr w14:val="tx1"/>
            </w14:solidFill>
          </w14:textFill>
        </w:rPr>
        <w:t>无</w:t>
      </w:r>
    </w:p>
    <w:p>
      <w:pPr>
        <w:pStyle w:val="25"/>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bookmarkEnd w:id="5"/>
    </w:p>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3年12月2</w:t>
      </w:r>
      <w:r>
        <w:rPr>
          <w:rFonts w:hint="eastAsia" w:ascii="宋体"/>
          <w:b/>
          <w:bCs/>
          <w:color w:val="000000" w:themeColor="text1"/>
          <w:sz w:val="24"/>
          <w:u w:val="single"/>
          <w:lang w:val="en-US" w:eastAsia="zh-CN"/>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14:textFill>
            <w14:solidFill>
              <w14:schemeClr w14:val="tx1"/>
            </w14:solidFill>
          </w14:textFill>
        </w:rPr>
        <w:t>3年12月2</w:t>
      </w:r>
      <w:r>
        <w:rPr>
          <w:rFonts w:hint="eastAsia" w:ascii="宋体"/>
          <w:b/>
          <w:bCs/>
          <w:color w:val="000000" w:themeColor="text1"/>
          <w:sz w:val="24"/>
          <w:u w:val="single"/>
          <w:lang w:val="en-US" w:eastAsia="zh-CN"/>
          <w14:textFill>
            <w14:solidFill>
              <w14:schemeClr w14:val="tx1"/>
            </w14:solidFill>
          </w14:textFill>
        </w:rPr>
        <w:t>9</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14:textFill>
            <w14:solidFill>
              <w14:schemeClr w14:val="tx1"/>
            </w14:solidFill>
          </w14:textFill>
        </w:rPr>
        <w:t>7</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6"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6"/>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7" w:name="PO_默认文件内容_7"/>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8"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b/>
          <w:bCs/>
          <w:color w:val="000000" w:themeColor="text1"/>
          <w:sz w:val="24"/>
          <w14:textFill>
            <w14:solidFill>
              <w14:schemeClr w14:val="tx1"/>
            </w14:solidFill>
          </w14:textFill>
        </w:rPr>
        <w:t xml:space="preserve"> </w:t>
      </w:r>
      <w:bookmarkEnd w:id="8"/>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14:textFill>
            <w14:solidFill>
              <w14:schemeClr w14:val="tx1"/>
            </w14:solidFill>
          </w14:textFill>
        </w:rPr>
        <w:t>1</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14:textFill>
            <w14:solidFill>
              <w14:schemeClr w14:val="tx1"/>
            </w14:solidFill>
          </w14:textFill>
        </w:rPr>
        <w:t>护林防火与自然保护处</w:t>
      </w:r>
    </w:p>
    <w:p>
      <w:pPr>
        <w:spacing w:line="560" w:lineRule="exact"/>
        <w:ind w:firstLineChars="4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14:textFill>
            <w14:solidFill>
              <w14:schemeClr w14:val="tx1"/>
            </w14:solidFill>
          </w14:textFill>
        </w:rPr>
        <w:t>李女士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18161371030</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7"/>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7"/>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14:textFill>
            <w14:solidFill>
              <w14:schemeClr w14:val="tx1"/>
            </w14:solidFill>
          </w14:textFill>
        </w:rPr>
        <w:t>3年12月21日</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bookmarkStart w:id="9" w:name="_Toc112053977"/>
    </w:p>
    <w:p>
      <w:pPr>
        <w:rPr>
          <w:color w:val="000000" w:themeColor="text1"/>
          <w14:textFill>
            <w14:solidFill>
              <w14:schemeClr w14:val="tx1"/>
            </w14:solidFill>
          </w14:textFill>
        </w:rPr>
      </w:pPr>
    </w:p>
    <w:p>
      <w:pPr>
        <w:widowControl/>
        <w:jc w:val="left"/>
        <w:rPr>
          <w:rFonts w:ascii="Times New Roman" w:hAnsi="Times New Roman" w:eastAsia="仿宋" w:cs="Times New Roman"/>
          <w:b/>
          <w:color w:val="000000" w:themeColor="text1"/>
          <w:sz w:val="36"/>
          <w:szCs w:val="36"/>
          <w14:textFill>
            <w14:solidFill>
              <w14:schemeClr w14:val="tx1"/>
            </w14:solidFill>
          </w14:textFill>
        </w:rPr>
      </w:pPr>
      <w:r>
        <w:rPr>
          <w:rFonts w:ascii="Times New Roman" w:hAnsi="Times New Roman" w:eastAsia="仿宋" w:cs="Times New Roman"/>
          <w:b/>
          <w:color w:val="000000" w:themeColor="text1"/>
          <w:sz w:val="36"/>
          <w:szCs w:val="36"/>
          <w14:textFill>
            <w14:solidFill>
              <w14:schemeClr w14:val="tx1"/>
            </w14:solidFill>
          </w14:textFill>
        </w:rPr>
        <w:br w:type="page"/>
      </w:r>
    </w:p>
    <w:p>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r>
        <w:rPr>
          <w:rFonts w:ascii="Times New Roman" w:hAnsi="Times New Roman" w:eastAsia="仿宋" w:cs="Times New Roman"/>
          <w:b/>
          <w:color w:val="000000" w:themeColor="text1"/>
          <w:sz w:val="36"/>
          <w:szCs w:val="36"/>
          <w14:textFill>
            <w14:solidFill>
              <w14:schemeClr w14:val="tx1"/>
            </w14:solidFill>
          </w14:textFill>
        </w:rPr>
        <w:t>第二章  磋商须知</w:t>
      </w:r>
      <w:bookmarkEnd w:id="9"/>
    </w:p>
    <w:p>
      <w:pPr>
        <w:spacing w:before="260" w:after="260"/>
        <w:jc w:val="center"/>
        <w:outlineLvl w:val="1"/>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7"/>
              <w:ind w:left="9"/>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序号</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应知事项</w:t>
            </w:r>
          </w:p>
        </w:tc>
        <w:tc>
          <w:tcPr>
            <w:tcW w:w="6084" w:type="dxa"/>
            <w:vAlign w:val="center"/>
          </w:tcPr>
          <w:p>
            <w:pPr>
              <w:pStyle w:val="27"/>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采购预算</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0" w:name="PO_预算分包信息_1"/>
            <w:r>
              <w:rPr>
                <w:rFonts w:ascii="仿宋" w:eastAsia="仿宋"/>
                <w:color w:val="000000" w:themeColor="text1"/>
                <w:szCs w:val="21"/>
                <w14:textFill>
                  <w14:solidFill>
                    <w14:schemeClr w14:val="tx1"/>
                  </w14:solidFill>
                </w14:textFill>
              </w:rPr>
              <w:t>1包采购预算：</w:t>
            </w:r>
            <w:r>
              <w:rPr>
                <w:rFonts w:hint="eastAsia" w:ascii="宋体" w:eastAsia="仿宋"/>
                <w:b/>
                <w:bCs/>
                <w:color w:val="000000" w:themeColor="text1"/>
                <w:sz w:val="24"/>
                <w14:textFill>
                  <w14:solidFill>
                    <w14:schemeClr w14:val="tx1"/>
                  </w14:solidFill>
                </w14:textFill>
              </w:rPr>
              <w:t>29</w:t>
            </w:r>
            <w:r>
              <w:rPr>
                <w:rFonts w:ascii="仿宋" w:eastAsia="仿宋"/>
                <w:color w:val="000000" w:themeColor="text1"/>
                <w:szCs w:val="21"/>
                <w14:textFill>
                  <w14:solidFill>
                    <w14:schemeClr w14:val="tx1"/>
                  </w14:solidFill>
                </w14:textFill>
              </w:rPr>
              <w:t xml:space="preserve">万元 </w:t>
            </w:r>
            <w:bookmarkEnd w:id="10"/>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最高限价</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1" w:name="PO_限价分包信息_1"/>
            <w:r>
              <w:rPr>
                <w:rFonts w:ascii="仿宋" w:eastAsia="仿宋"/>
                <w:color w:val="000000" w:themeColor="text1"/>
                <w:szCs w:val="21"/>
                <w14:textFill>
                  <w14:solidFill>
                    <w14:schemeClr w14:val="tx1"/>
                  </w14:solidFill>
                </w14:textFill>
              </w:rPr>
              <w:t>1包最高限价：</w:t>
            </w:r>
            <w:r>
              <w:rPr>
                <w:rFonts w:hint="eastAsia" w:ascii="宋体" w:eastAsia="仿宋"/>
                <w:b/>
                <w:bCs/>
                <w:color w:val="000000" w:themeColor="text1"/>
                <w:sz w:val="24"/>
                <w14:textFill>
                  <w14:solidFill>
                    <w14:schemeClr w14:val="tx1"/>
                  </w14:solidFill>
                </w14:textFill>
              </w:rPr>
              <w:t>29</w:t>
            </w:r>
            <w:r>
              <w:rPr>
                <w:rFonts w:ascii="仿宋" w:eastAsia="仿宋"/>
                <w:color w:val="000000" w:themeColor="text1"/>
                <w:szCs w:val="21"/>
                <w14:textFill>
                  <w14:solidFill>
                    <w14:schemeClr w14:val="tx1"/>
                  </w14:solidFill>
                </w14:textFill>
              </w:rPr>
              <w:t xml:space="preserve">万元 </w:t>
            </w:r>
            <w:bookmarkEnd w:id="11"/>
          </w:p>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2" w:name="PO_默认文件内容_8"/>
            <w:r>
              <w:rPr>
                <w:rFonts w:hint="eastAsia" w:ascii="仿宋" w:eastAsia="仿宋"/>
                <w:color w:val="000000" w:themeColor="text1"/>
                <w:szCs w:val="21"/>
                <w14:textFill>
                  <w14:solidFill>
                    <w14:schemeClr w14:val="tx1"/>
                  </w14:solidFill>
                </w14:textFill>
              </w:rPr>
              <w:t>超过最高</w:t>
            </w:r>
            <w:r>
              <w:rPr>
                <w:rFonts w:ascii="仿宋" w:eastAsia="仿宋"/>
                <w:color w:val="000000" w:themeColor="text1"/>
                <w:szCs w:val="21"/>
                <w14:textFill>
                  <w14:solidFill>
                    <w14:schemeClr w14:val="tx1"/>
                  </w14:solidFill>
                </w14:textFill>
              </w:rPr>
              <w:t>限价</w:t>
            </w:r>
            <w:r>
              <w:rPr>
                <w:rFonts w:hint="eastAsia" w:ascii="仿宋" w:eastAsia="仿宋"/>
                <w:color w:val="000000" w:themeColor="text1"/>
                <w:szCs w:val="21"/>
                <w14:textFill>
                  <w14:solidFill>
                    <w14:schemeClr w14:val="tx1"/>
                  </w14:solidFill>
                </w14:textFill>
              </w:rPr>
              <w:t>的报价,其响应文件按无效处理。</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3</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不正当竞争预防措施</w:t>
            </w:r>
          </w:p>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3" w:name="PO_默认文件内容_111"/>
            <w:r>
              <w:rPr>
                <w:rFonts w:hint="eastAsia" w:ascii="仿宋" w:eastAsia="仿宋"/>
                <w:color w:val="000000" w:themeColor="text1"/>
                <w:szCs w:val="21"/>
                <w14:textFill>
                  <w14:solidFill>
                    <w14:schemeClr w14:val="tx1"/>
                  </w14:solidFill>
                </w14:textFill>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4</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磋商情况公告</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4" w:name="PO_默认文件内容_16"/>
            <w:r>
              <w:rPr>
                <w:rFonts w:hint="eastAsia" w:ascii="仿宋" w:eastAsia="仿宋"/>
                <w:color w:val="000000" w:themeColor="text1"/>
                <w:szCs w:val="21"/>
                <w14:textFill>
                  <w14:solidFill>
                    <w14:schemeClr w14:val="tx1"/>
                  </w14:solidFill>
                </w14:textFill>
              </w:rPr>
              <w:t>供应商资格审查情况、磋商结果等在九寨沟景区官方网站上</w:t>
            </w:r>
            <w:bookmarkEnd w:id="14"/>
            <w:r>
              <w:rPr>
                <w:rFonts w:hint="eastAsia" w:ascii="仿宋" w:eastAsia="仿宋"/>
                <w:color w:val="000000" w:themeColor="text1"/>
                <w:szCs w:val="21"/>
                <w:lang w:val="zh-CN"/>
                <w14:textFill>
                  <w14:solidFill>
                    <w14:schemeClr w14:val="tx1"/>
                  </w14:solidFill>
                </w14:textFill>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5</w:t>
            </w:r>
          </w:p>
        </w:tc>
        <w:tc>
          <w:tcPr>
            <w:tcW w:w="2409" w:type="dxa"/>
            <w:vAlign w:val="center"/>
          </w:tcPr>
          <w:p>
            <w:pPr>
              <w:ind w:firstLine="630" w:firstLineChars="300"/>
              <w:jc w:val="left"/>
              <w:rPr>
                <w:rFonts w:ascii="仿宋" w:eastAsia="仿宋" w:cs="宋体"/>
                <w:color w:val="000000" w:themeColor="text1"/>
                <w:szCs w:val="21"/>
                <w:lang w:val="zh-CN"/>
                <w14:textFill>
                  <w14:solidFill>
                    <w14:schemeClr w14:val="tx1"/>
                  </w14:solidFill>
                </w14:textFill>
              </w:rPr>
            </w:pPr>
            <w:r>
              <w:rPr>
                <w:rFonts w:hint="eastAsia" w:ascii="仿宋" w:eastAsia="仿宋" w:cs="宋体"/>
                <w:color w:val="000000" w:themeColor="text1"/>
                <w:szCs w:val="21"/>
                <w:lang w:val="zh-CN"/>
                <w14:textFill>
                  <w14:solidFill>
                    <w14:schemeClr w14:val="tx1"/>
                  </w14:solidFill>
                </w14:textFill>
              </w:rPr>
              <w:t>合同分包</w:t>
            </w:r>
          </w:p>
          <w:p>
            <w:pPr>
              <w:pStyle w:val="27"/>
              <w:ind w:left="38"/>
              <w:jc w:val="center"/>
              <w:rPr>
                <w:rFonts w:ascii="仿宋" w:eastAsia="仿宋"/>
                <w:b/>
                <w:bCs/>
                <w:color w:val="000000" w:themeColor="text1"/>
                <w:sz w:val="21"/>
                <w:szCs w:val="21"/>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本项目不接受合同分包。</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□本项目接受合同分包，具体要求如下：</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1.</w:t>
            </w:r>
            <w:r>
              <w:rPr>
                <w:rFonts w:hint="eastAsia" w:ascii="仿宋" w:eastAsia="仿宋"/>
                <w:color w:val="000000" w:themeColor="text1"/>
                <w:szCs w:val="21"/>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000000" w:themeColor="text1"/>
                <w:szCs w:val="21"/>
                <w:lang w:val="zh-CN"/>
                <w14:textFill>
                  <w14:solidFill>
                    <w14:schemeClr w14:val="tx1"/>
                  </w14:solidFill>
                </w14:textFill>
              </w:rPr>
            </w:pPr>
            <w:r>
              <w:rPr>
                <w:rFonts w:ascii="仿宋" w:eastAsia="仿宋"/>
                <w:color w:val="000000" w:themeColor="text1"/>
                <w:szCs w:val="21"/>
                <w14:textFill>
                  <w14:solidFill>
                    <w14:schemeClr w14:val="tx1"/>
                  </w14:solidFill>
                </w14:textFill>
              </w:rPr>
              <w:t>2.</w:t>
            </w:r>
            <w:r>
              <w:rPr>
                <w:rFonts w:hint="eastAsia" w:ascii="仿宋" w:eastAsia="仿宋"/>
                <w:color w:val="000000" w:themeColor="text1"/>
                <w:szCs w:val="21"/>
                <w14:textFill>
                  <w14:solidFill>
                    <w14:schemeClr w14:val="tx1"/>
                  </w14:solidFill>
                </w14:textFill>
              </w:rPr>
              <w:t>分包履行合同的部分应当为采购项目的非主体、非关键性工作，不属于成交供应商的主要合同义务。本</w:t>
            </w:r>
            <w:r>
              <w:rPr>
                <w:rFonts w:ascii="仿宋" w:eastAsia="仿宋"/>
                <w:color w:val="000000" w:themeColor="text1"/>
                <w:szCs w:val="21"/>
                <w14:textFill>
                  <w14:solidFill>
                    <w14:schemeClr w14:val="tx1"/>
                  </w14:solidFill>
                </w14:textFill>
              </w:rPr>
              <w:t>项目</w:t>
            </w:r>
            <w:r>
              <w:rPr>
                <w:rFonts w:hint="eastAsia" w:ascii="仿宋" w:eastAsia="仿宋"/>
                <w:color w:val="000000" w:themeColor="text1"/>
                <w:szCs w:val="21"/>
                <w14:textFill>
                  <w14:solidFill>
                    <w14:schemeClr w14:val="tx1"/>
                  </w14:solidFill>
                </w14:textFill>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6</w:t>
            </w:r>
          </w:p>
        </w:tc>
        <w:tc>
          <w:tcPr>
            <w:tcW w:w="2409" w:type="dxa"/>
            <w:vAlign w:val="center"/>
          </w:tcPr>
          <w:p>
            <w:pPr>
              <w:pStyle w:val="27"/>
              <w:ind w:left="38"/>
              <w:jc w:val="center"/>
              <w:rPr>
                <w:rFonts w:ascii="仿宋" w:eastAsia="仿宋"/>
                <w:b/>
                <w:color w:val="000000" w:themeColor="text1"/>
                <w:sz w:val="21"/>
                <w:szCs w:val="21"/>
                <w:lang w:val="zh-CN"/>
                <w14:textFill>
                  <w14:solidFill>
                    <w14:schemeClr w14:val="tx1"/>
                  </w14:solidFill>
                </w14:textFill>
              </w:rPr>
            </w:pPr>
            <w:r>
              <w:rPr>
                <w:rFonts w:hint="eastAsia" w:ascii="仿宋" w:eastAsia="仿宋"/>
                <w:b/>
                <w:bCs/>
                <w:color w:val="000000" w:themeColor="text1"/>
                <w:sz w:val="21"/>
                <w:szCs w:val="21"/>
                <w14:textFill>
                  <w14:solidFill>
                    <w14:schemeClr w14:val="tx1"/>
                  </w14:solidFill>
                </w14:textFill>
              </w:rPr>
              <w:t>磋商</w:t>
            </w:r>
            <w:r>
              <w:rPr>
                <w:rFonts w:hint="eastAsia" w:ascii="仿宋" w:eastAsia="仿宋"/>
                <w:b/>
                <w:color w:val="000000" w:themeColor="text1"/>
                <w:sz w:val="21"/>
                <w:szCs w:val="21"/>
                <w:lang w:val="zh-CN"/>
                <w14:textFill>
                  <w14:solidFill>
                    <w14:schemeClr w14:val="tx1"/>
                  </w14:solidFill>
                </w14:textFill>
              </w:rPr>
              <w:t>咨询</w:t>
            </w:r>
          </w:p>
        </w:tc>
        <w:tc>
          <w:tcPr>
            <w:tcW w:w="6084" w:type="dxa"/>
            <w:vAlign w:val="center"/>
          </w:tcPr>
          <w:p>
            <w:pPr>
              <w:pStyle w:val="27"/>
              <w:ind w:firstLine="210" w:firstLineChars="100"/>
              <w:jc w:val="both"/>
              <w:rPr>
                <w:rFonts w:ascii="仿宋" w:eastAsia="仿宋"/>
                <w:color w:val="000000" w:themeColor="text1"/>
                <w:sz w:val="21"/>
                <w:szCs w:val="21"/>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联系人：</w:t>
            </w:r>
            <w:r>
              <w:rPr>
                <w:rFonts w:hint="eastAsia" w:ascii="仿宋" w:eastAsia="仿宋" w:cs="Courier New"/>
                <w:color w:val="000000" w:themeColor="text1"/>
                <w:sz w:val="21"/>
                <w:szCs w:val="21"/>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联系电话：</w:t>
            </w:r>
            <w:r>
              <w:rPr>
                <w:rFonts w:hint="eastAsia" w:ascii="仿宋" w:eastAsia="仿宋" w:cs="Courier New"/>
                <w:color w:val="000000" w:themeColor="text1"/>
                <w:szCs w:val="21"/>
                <w14:textFill>
                  <w14:solidFill>
                    <w14:schemeClr w14:val="tx1"/>
                  </w14:solidFill>
                </w14:textFill>
              </w:rPr>
              <w:t>0837-</w:t>
            </w:r>
            <w:r>
              <w:rPr>
                <w:rFonts w:hint="eastAsia" w:ascii="仿宋" w:eastAsia="仿宋"/>
                <w:color w:val="000000" w:themeColor="text1"/>
                <w:szCs w:val="21"/>
                <w14:textFill>
                  <w14:solidFill>
                    <w14:schemeClr w14:val="tx1"/>
                  </w14:solidFill>
                </w14:textFill>
              </w:rPr>
              <w:t>7739707</w:t>
            </w:r>
            <w:r>
              <w:rPr>
                <w:rFonts w:hint="eastAsia" w:ascii="仿宋" w:eastAsia="仿宋" w:cs="Courier New"/>
                <w:color w:val="000000" w:themeColor="text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7</w:t>
            </w:r>
          </w:p>
        </w:tc>
        <w:tc>
          <w:tcPr>
            <w:tcW w:w="2409" w:type="dxa"/>
            <w:vAlign w:val="center"/>
          </w:tcPr>
          <w:p>
            <w:pPr>
              <w:pStyle w:val="27"/>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成交通知书领取</w:t>
            </w:r>
          </w:p>
        </w:tc>
        <w:tc>
          <w:tcPr>
            <w:tcW w:w="6084" w:type="dxa"/>
            <w:vAlign w:val="center"/>
          </w:tcPr>
          <w:p>
            <w:pPr>
              <w:pStyle w:val="27"/>
              <w:ind w:right="230"/>
              <w:jc w:val="both"/>
              <w:rPr>
                <w:rFonts w:ascii="仿宋" w:eastAsia="仿宋" w:cs="Courier New"/>
                <w:color w:val="000000" w:themeColor="text1"/>
                <w:sz w:val="21"/>
                <w:szCs w:val="21"/>
                <w:lang w:val="zh-CN"/>
                <w14:textFill>
                  <w14:solidFill>
                    <w14:schemeClr w14:val="tx1"/>
                  </w14:solidFill>
                </w14:textFill>
              </w:rPr>
            </w:pPr>
            <w:bookmarkStart w:id="15" w:name="PO_默认文件内容_18"/>
            <w:r>
              <w:rPr>
                <w:rFonts w:hint="eastAsia" w:ascii="仿宋" w:eastAsia="仿宋" w:cs="Courier New"/>
                <w:color w:val="000000" w:themeColor="text1"/>
                <w:sz w:val="21"/>
                <w:szCs w:val="21"/>
                <w:lang w:val="zh-CN"/>
                <w14:textFill>
                  <w14:solidFill>
                    <w14:schemeClr w14:val="tx1"/>
                  </w14:solidFill>
                </w14:textFill>
              </w:rPr>
              <w:t>采购结果公告在</w:t>
            </w:r>
            <w:r>
              <w:rPr>
                <w:rFonts w:hint="eastAsia" w:ascii="仿宋" w:eastAsia="仿宋"/>
                <w:color w:val="000000" w:themeColor="text1"/>
                <w:sz w:val="21"/>
                <w:szCs w:val="21"/>
                <w:u w:val="single"/>
                <w:lang w:val="zh-CN"/>
                <w14:textFill>
                  <w14:solidFill>
                    <w14:schemeClr w14:val="tx1"/>
                  </w14:solidFill>
                </w14:textFill>
              </w:rPr>
              <w:t>九寨沟景区官方网站</w:t>
            </w:r>
            <w:r>
              <w:rPr>
                <w:rFonts w:hint="eastAsia" w:ascii="仿宋" w:eastAsia="仿宋" w:cs="Courier New"/>
                <w:color w:val="000000" w:themeColor="text1"/>
                <w:sz w:val="21"/>
                <w:szCs w:val="21"/>
                <w:lang w:val="zh-CN"/>
                <w14:textFill>
                  <w14:solidFill>
                    <w14:schemeClr w14:val="tx1"/>
                  </w14:solidFill>
                </w14:textFill>
              </w:rPr>
              <w:t>上发布后，请成交供应商凭有效身份证明证件到采购组织部门领取成交通知书。</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 系 人：</w:t>
            </w:r>
            <w:r>
              <w:rPr>
                <w:rFonts w:hint="eastAsia" w:ascii="仿宋" w:eastAsia="仿宋" w:cs="Courier New"/>
                <w:color w:val="000000" w:themeColor="text1"/>
                <w:sz w:val="21"/>
                <w:szCs w:val="21"/>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pStyle w:val="27"/>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联系电话：</w:t>
            </w:r>
            <w:r>
              <w:rPr>
                <w:rFonts w:hint="eastAsia" w:ascii="仿宋" w:eastAsia="仿宋"/>
                <w:color w:val="000000" w:themeColor="text1"/>
                <w:sz w:val="21"/>
                <w:szCs w:val="21"/>
                <w14:textFill>
                  <w14:solidFill>
                    <w14:schemeClr w14:val="tx1"/>
                  </w14:solidFill>
                </w14:textFill>
              </w:rPr>
              <w:t>0837-7739707</w:t>
            </w:r>
            <w:r>
              <w:rPr>
                <w:rFonts w:hint="eastAsia" w:ascii="仿宋" w:eastAsia="仿宋"/>
                <w:color w:val="000000" w:themeColor="text1"/>
                <w:sz w:val="21"/>
                <w:szCs w:val="21"/>
                <w:lang w:val="zh-CN"/>
                <w14:textFill>
                  <w14:solidFill>
                    <w14:schemeClr w14:val="tx1"/>
                  </w14:solidFill>
                </w14:textFill>
              </w:rPr>
              <w:t>。</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8</w:t>
            </w:r>
          </w:p>
        </w:tc>
        <w:tc>
          <w:tcPr>
            <w:tcW w:w="2409" w:type="dxa"/>
            <w:vAlign w:val="center"/>
          </w:tcPr>
          <w:p>
            <w:pPr>
              <w:pStyle w:val="27"/>
              <w:ind w:left="96"/>
              <w:jc w:val="center"/>
              <w:rPr>
                <w:rFonts w:ascii="仿宋" w:eastAsia="仿宋" w:cs="Courier New"/>
                <w:b/>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联合</w:t>
            </w:r>
            <w:r>
              <w:rPr>
                <w:rFonts w:ascii="仿宋" w:eastAsia="仿宋"/>
                <w:color w:val="000000" w:themeColor="text1"/>
                <w:sz w:val="21"/>
                <w:szCs w:val="21"/>
                <w:lang w:val="zh-CN"/>
                <w14:textFill>
                  <w14:solidFill>
                    <w14:schemeClr w14:val="tx1"/>
                  </w14:solidFill>
                </w14:textFill>
              </w:rPr>
              <w:t>体</w:t>
            </w: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r>
              <w:rPr>
                <w:rFonts w:ascii="仿宋" w:eastAsia="仿宋"/>
                <w:color w:val="000000" w:themeColor="text1"/>
                <w:szCs w:val="21"/>
                <w14:textFill>
                  <w14:solidFill>
                    <w14:schemeClr w14:val="tx1"/>
                  </w14:solidFill>
                </w14:textFill>
              </w:rPr>
              <w:t xml:space="preserve">    </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7"/>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9</w:t>
            </w:r>
          </w:p>
        </w:tc>
        <w:tc>
          <w:tcPr>
            <w:tcW w:w="2409" w:type="dxa"/>
            <w:vAlign w:val="center"/>
          </w:tcPr>
          <w:p>
            <w:pPr>
              <w:pStyle w:val="27"/>
              <w:ind w:right="230"/>
              <w:jc w:val="center"/>
              <w:rPr>
                <w:rFonts w:ascii="仿宋" w:eastAsia="仿宋"/>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供应商质疑</w:t>
            </w:r>
          </w:p>
        </w:tc>
        <w:tc>
          <w:tcPr>
            <w:tcW w:w="6084" w:type="dxa"/>
            <w:vAlign w:val="center"/>
          </w:tcPr>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供应商质疑由采购组织部门负责答复。</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 系 人：</w:t>
            </w:r>
            <w:r>
              <w:rPr>
                <w:rFonts w:hint="eastAsia" w:ascii="仿宋" w:eastAsia="仿宋" w:cs="Courier New"/>
                <w:color w:val="000000" w:themeColor="text1"/>
                <w:szCs w:val="21"/>
                <w:lang w:val="zh-CN"/>
                <w14:textFill>
                  <w14:solidFill>
                    <w14:schemeClr w14:val="tx1"/>
                  </w14:solidFill>
                </w14:textFill>
              </w:rPr>
              <w:t>杜先生</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联系电话：0837-7739707。</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注：根据《中华人民共和国政府采购法》的规定，供应商质疑不得超出磋商文件、磋商过程、磋商结果的范围。</w:t>
            </w:r>
          </w:p>
        </w:tc>
      </w:tr>
    </w:tbl>
    <w:p>
      <w:pPr>
        <w:spacing w:before="156" w:beforeLines="50" w:after="156" w:afterLines="50" w:line="401" w:lineRule="auto"/>
        <w:jc w:val="center"/>
        <w:outlineLvl w:val="1"/>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二、总  则</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16" w:name="PO_默认文件内容_22"/>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szCs w:val="24"/>
          <w14:textFill>
            <w14:solidFill>
              <w14:schemeClr w14:val="tx1"/>
            </w14:solidFill>
          </w14:textFill>
        </w:rPr>
        <w:t>适用范围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本磋商文件仅适用于本次磋商采购项目。</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 本磋商文件的解释权归采购需求部门和采购组织部门所有。</w:t>
      </w:r>
      <w:bookmarkEnd w:id="16"/>
      <w:bookmarkStart w:id="17" w:name="_Toc217446035"/>
      <w:bookmarkStart w:id="18" w:name="_Toc183582206"/>
      <w:bookmarkStart w:id="19" w:name="_Toc183682343"/>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2.</w:t>
      </w:r>
      <w:bookmarkEnd w:id="17"/>
      <w:bookmarkEnd w:id="18"/>
      <w:bookmarkEnd w:id="19"/>
      <w:r>
        <w:rPr>
          <w:rFonts w:hint="eastAsia" w:ascii="仿宋" w:eastAsia="仿宋"/>
          <w:color w:val="000000" w:themeColor="text1"/>
          <w:sz w:val="24"/>
          <w14:textFill>
            <w14:solidFill>
              <w14:schemeClr w14:val="tx1"/>
            </w14:solidFill>
          </w14:textFill>
        </w:rPr>
        <w:t>采购主体</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1本次磋商的采购需求部门是</w:t>
      </w:r>
      <w:bookmarkStart w:id="20" w:name="PO_采购人_4"/>
      <w:r>
        <w:rPr>
          <w:rFonts w:hint="eastAsia" w:ascii="仿宋" w:eastAsia="仿宋"/>
          <w:color w:val="000000" w:themeColor="text1"/>
          <w:sz w:val="24"/>
          <w:u w:val="single"/>
          <w14:textFill>
            <w14:solidFill>
              <w14:schemeClr w14:val="tx1"/>
            </w14:solidFill>
          </w14:textFill>
        </w:rPr>
        <w:t>九寨沟风景名胜区管理局</w:t>
      </w:r>
      <w:bookmarkEnd w:id="20"/>
      <w:r>
        <w:rPr>
          <w:rFonts w:hint="eastAsia" w:ascii="仿宋" w:eastAsia="仿宋"/>
          <w:color w:val="000000" w:themeColor="text1"/>
          <w:sz w:val="24"/>
          <w:u w:val="single"/>
          <w14:textFill>
            <w14:solidFill>
              <w14:schemeClr w14:val="tx1"/>
            </w14:solidFill>
          </w14:textFill>
        </w:rPr>
        <w:t>护林防火与自然保护处</w:t>
      </w:r>
      <w:r>
        <w:rPr>
          <w:rFonts w:hint="eastAsia" w:ascii="仿宋" w:eastAsia="仿宋"/>
          <w:color w:val="000000" w:themeColor="text1"/>
          <w:sz w:val="24"/>
          <w14:textFill>
            <w14:solidFill>
              <w14:schemeClr w14:val="tx1"/>
            </w14:solidFill>
          </w14:textFill>
        </w:rPr>
        <w:t>。</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2本次磋商的采购组织部门是九寨沟风景名胜区管理局机关事务管理处。</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1" w:name="_Toc183582207"/>
      <w:bookmarkStart w:id="22" w:name="_Toc217446036"/>
      <w:bookmarkStart w:id="23" w:name="_Toc217390843"/>
      <w:bookmarkStart w:id="24" w:name="_Toc183682344"/>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合格</w:t>
      </w:r>
      <w:bookmarkEnd w:id="21"/>
      <w:bookmarkEnd w:id="22"/>
      <w:bookmarkEnd w:id="23"/>
      <w:bookmarkEnd w:id="24"/>
      <w:r>
        <w:rPr>
          <w:rFonts w:hint="eastAsia" w:ascii="仿宋" w:eastAsia="仿宋"/>
          <w:color w:val="000000" w:themeColor="text1"/>
          <w:sz w:val="24"/>
          <w14:textFill>
            <w14:solidFill>
              <w14:schemeClr w14:val="tx1"/>
            </w14:solidFill>
          </w14:textFill>
        </w:rPr>
        <w:t>供应商</w:t>
      </w:r>
    </w:p>
    <w:p>
      <w:pPr>
        <w:tabs>
          <w:tab w:val="left" w:pos="7665"/>
        </w:tabs>
        <w:spacing w:line="4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合格供应商应具备以下条件：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3.1 具备法律法规和本采购文件规定的资格条件；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3.2 不属于禁止参加本项目采购活动的供应商；</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w:t>
      </w:r>
      <w:r>
        <w:rPr>
          <w:rFonts w:hint="eastAsia" w:ascii="仿宋" w:eastAsia="仿宋"/>
          <w:color w:val="000000" w:themeColor="text1"/>
          <w:spacing w:val="-4"/>
          <w:sz w:val="24"/>
          <w14:textFill>
            <w14:solidFill>
              <w14:schemeClr w14:val="tx1"/>
            </w14:solidFill>
          </w14:textFill>
        </w:rPr>
        <w:t>按照规定报名领取了采购文件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5" w:name="_Toc183682345"/>
      <w:bookmarkStart w:id="26" w:name="_Toc217446037"/>
      <w:bookmarkStart w:id="27" w:name="_Toc183582208"/>
      <w:r>
        <w:rPr>
          <w:rFonts w:hint="eastAsia" w:ascii="仿宋" w:eastAsia="仿宋"/>
          <w:color w:val="000000" w:themeColor="text1"/>
          <w:sz w:val="24"/>
          <w14:textFill>
            <w14:solidFill>
              <w14:schemeClr w14:val="tx1"/>
            </w14:solidFill>
          </w14:textFill>
        </w:rPr>
        <w:t>4. 磋商费用</w:t>
      </w:r>
      <w:bookmarkEnd w:id="25"/>
      <w:bookmarkEnd w:id="26"/>
      <w:bookmarkEnd w:id="27"/>
      <w:r>
        <w:rPr>
          <w:rFonts w:hint="eastAsia" w:ascii="仿宋" w:eastAsia="仿宋"/>
          <w:color w:val="000000" w:themeColor="text1"/>
          <w:sz w:val="24"/>
          <w14:textFill>
            <w14:solidFill>
              <w14:schemeClr w14:val="tx1"/>
            </w14:solidFill>
          </w14:textFill>
        </w:rPr>
        <w:t>（实质性要求）</w:t>
      </w:r>
    </w:p>
    <w:p>
      <w:pPr>
        <w:tabs>
          <w:tab w:val="left" w:pos="7665"/>
        </w:tabs>
        <w:spacing w:line="400" w:lineRule="exact"/>
        <w:ind w:firstLine="480"/>
        <w:rPr>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供应商应自行承担参加磋商活动的全部费用。</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5.充分、公平竞争保障措施（实质性要求）</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5.5供应商与采购组织部门存在关联关系，不得参加本项目政府采购活动。</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5.6回避。采购活动中，采购人员及相关人员与供应商有下列利害关系之一的，应当回避：</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（1）与供应商的法定代表人或者负责人有夫妻、直系血亲关系；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（2）与供应商有其他可能影响采购活动公平、公正进行的关系。</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8"/>
        <w:spacing w:line="400" w:lineRule="exact"/>
        <w:ind w:left="1" w:firstLine="480" w:firstLineChars="200"/>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6.联合体竞争性磋商（仅适用于允许联合体参与的项目）</w:t>
      </w:r>
    </w:p>
    <w:p>
      <w:pPr>
        <w:pStyle w:val="28"/>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联合体各方应当共同与采购需求部门签订采购合同，就采购合同约定的事项对采购需求部门承担连带责任。</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7.响应文件有效期（实质性要求）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本项目响应文件有效期为递交磋商响应文件截止之日起</w:t>
      </w:r>
      <w:r>
        <w:rPr>
          <w:rFonts w:hint="eastAsia" w:ascii="仿宋" w:eastAsia="仿宋"/>
          <w:color w:val="000000" w:themeColor="text1"/>
          <w:sz w:val="24"/>
          <w:u w:val="single"/>
          <w14:textFill>
            <w14:solidFill>
              <w14:schemeClr w14:val="tx1"/>
            </w14:solidFill>
          </w14:textFill>
        </w:rPr>
        <w:t>90</w:t>
      </w:r>
      <w:r>
        <w:rPr>
          <w:rFonts w:hint="eastAsia" w:ascii="仿宋" w:eastAsia="仿宋"/>
          <w:color w:val="000000" w:themeColor="text1"/>
          <w:sz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8.知识产权（实质性要求）</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承担所有相关责任。</w:t>
      </w:r>
    </w:p>
    <w:p>
      <w:pPr>
        <w:pStyle w:val="10"/>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.2</w:t>
      </w:r>
      <w:r>
        <w:rPr>
          <w:rFonts w:hint="eastAsia" w:ascii="仿宋" w:eastAsia="仿宋"/>
          <w:color w:val="000000" w:themeColor="text1"/>
          <w:sz w:val="24"/>
          <w:szCs w:val="24"/>
          <w14:textFill>
            <w14:solidFill>
              <w14:schemeClr w14:val="tx1"/>
            </w14:solidFill>
          </w14:textFill>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.4</w:t>
      </w:r>
      <w:r>
        <w:rPr>
          <w:rFonts w:hint="eastAsia" w:ascii="仿宋" w:eastAsia="仿宋"/>
          <w:color w:val="000000" w:themeColor="text1"/>
          <w:sz w:val="24"/>
          <w14:textFill>
            <w14:solidFill>
              <w14:schemeClr w14:val="tx1"/>
            </w14:solidFill>
          </w14:textFill>
        </w:rPr>
        <w:t xml:space="preserve"> 如采用供应商所不拥有的知识产权，则在报价中必须包括合法获取该知识产权的相关费用。 </w:t>
      </w:r>
    </w:p>
    <w:p>
      <w:pPr>
        <w:spacing w:line="401" w:lineRule="auto"/>
        <w:jc w:val="center"/>
        <w:outlineLvl w:val="1"/>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三、磋商文件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9．磋商文件的构成（实质性要求）</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hint="eastAsia"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bookmarkStart w:id="28" w:name="_Toc183582211"/>
      <w:bookmarkStart w:id="29" w:name="_Toc183682348"/>
      <w:bookmarkStart w:id="30" w:name="_Toc217446040"/>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 磋商文件的澄清</w:t>
      </w:r>
      <w:bookmarkEnd w:id="28"/>
      <w:bookmarkEnd w:id="29"/>
      <w:r>
        <w:rPr>
          <w:rFonts w:hint="eastAsia" w:ascii="仿宋" w:eastAsia="仿宋"/>
          <w:color w:val="000000" w:themeColor="text1"/>
          <w:sz w:val="24"/>
          <w14:textFill>
            <w14:solidFill>
              <w14:schemeClr w14:val="tx1"/>
            </w14:solidFill>
          </w14:textFill>
        </w:rPr>
        <w:t>和修改</w:t>
      </w:r>
      <w:bookmarkEnd w:id="30"/>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000000" w:themeColor="text1"/>
          <w:sz w:val="24"/>
          <w14:textFill>
            <w14:solidFill>
              <w14:schemeClr w14:val="tx1"/>
            </w14:solidFill>
          </w14:textFill>
        </w:rPr>
        <w:t>提交</w:t>
      </w:r>
      <w:r>
        <w:rPr>
          <w:rFonts w:hint="eastAsia" w:ascii="仿宋" w:eastAsia="仿宋"/>
          <w:color w:val="000000" w:themeColor="text1"/>
          <w:sz w:val="24"/>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10.4供应商认为需要对磋商文件进行澄清或者修改的，可以以书面形式向采购需求部门或采购组织部门提出申请，由采购需求部门或采购组织部门决定是否采纳供应商的申请事项。</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31" w:name="_Toc208848971"/>
      <w:bookmarkStart w:id="32" w:name="_Toc217446041"/>
      <w:r>
        <w:rPr>
          <w:rFonts w:hint="eastAsia" w:ascii="仿宋" w:eastAsia="仿宋"/>
          <w:color w:val="000000" w:themeColor="text1"/>
          <w:sz w:val="24"/>
          <w14:textFill>
            <w14:solidFill>
              <w14:schemeClr w14:val="tx1"/>
            </w14:solidFill>
          </w14:textFill>
        </w:rPr>
        <w:t>11. 答疑会和现场考察</w:t>
      </w:r>
      <w:bookmarkEnd w:id="31"/>
      <w:bookmarkEnd w:id="32"/>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bCs/>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11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3供应商考察现场或者参加答疑会所发生的一切费用由供应商自己承担。</w:t>
      </w:r>
      <w:bookmarkStart w:id="33" w:name="_Toc217446042"/>
      <w:bookmarkStart w:id="34" w:name="_Toc77400780"/>
      <w:bookmarkStart w:id="35" w:name="_Toc183582214"/>
      <w:bookmarkStart w:id="36" w:name="_Toc183682351"/>
      <w:bookmarkStart w:id="37" w:name="_Toc89075876"/>
    </w:p>
    <w:p>
      <w:pPr>
        <w:pStyle w:val="4"/>
        <w:keepNext w:val="0"/>
        <w:keepLines w:val="0"/>
        <w:spacing w:before="0" w:after="0" w:line="400" w:lineRule="exact"/>
        <w:jc w:val="center"/>
        <w:rPr>
          <w:rFonts w:ascii="仿宋" w:eastAsia="仿宋"/>
          <w:bCs w:val="0"/>
          <w:color w:val="000000" w:themeColor="text1"/>
          <w:sz w:val="24"/>
          <w14:textFill>
            <w14:solidFill>
              <w14:schemeClr w14:val="tx1"/>
            </w14:solidFill>
          </w14:textFill>
        </w:rPr>
      </w:pPr>
      <w:r>
        <w:rPr>
          <w:rFonts w:hint="eastAsia" w:ascii="仿宋" w:eastAsia="仿宋"/>
          <w:bCs w:val="0"/>
          <w:color w:val="000000" w:themeColor="text1"/>
          <w14:textFill>
            <w14:solidFill>
              <w14:schemeClr w14:val="tx1"/>
            </w14:solidFill>
          </w14:textFill>
        </w:rPr>
        <w:t>四、响应文件</w:t>
      </w:r>
      <w:bookmarkEnd w:id="33"/>
      <w:bookmarkEnd w:id="34"/>
      <w:bookmarkEnd w:id="35"/>
      <w:bookmarkEnd w:id="36"/>
      <w:bookmarkEnd w:id="37"/>
      <w:bookmarkStart w:id="38" w:name="_Toc183682352"/>
      <w:bookmarkStart w:id="39" w:name="_Toc183582215"/>
      <w:bookmarkStart w:id="40" w:name="_Toc217446043"/>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12.响应文件的组成</w:t>
      </w:r>
    </w:p>
    <w:p>
      <w:pPr>
        <w:pStyle w:val="6"/>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12.1供应商应按照</w:t>
      </w:r>
      <w:r>
        <w:rPr>
          <w:rFonts w:hint="eastAsia" w:ascii="仿宋" w:eastAsia="仿宋"/>
          <w:b w:val="0"/>
          <w:color w:val="000000" w:themeColor="text1"/>
          <w:sz w:val="24"/>
          <w:szCs w:val="18"/>
          <w14:textFill>
            <w14:solidFill>
              <w14:schemeClr w14:val="tx1"/>
            </w14:solidFill>
          </w14:textFill>
        </w:rPr>
        <w:t>磋商</w:t>
      </w:r>
      <w:r>
        <w:rPr>
          <w:rFonts w:hint="eastAsia" w:ascii="仿宋" w:eastAsia="仿宋"/>
          <w:b w:val="0"/>
          <w:color w:val="000000" w:themeColor="text1"/>
          <w:sz w:val="24"/>
          <w14:textFill>
            <w14:solidFill>
              <w14:schemeClr w14:val="tx1"/>
            </w14:solidFill>
          </w14:textFill>
        </w:rPr>
        <w:t>文件的规定和要求编制响应文件。供应商在成交后将成交项目的非主体、非关键性工作分包他人完成的，应当在响应文件中载明或磋商过程中澄清。</w:t>
      </w:r>
      <w:r>
        <w:rPr>
          <w:rFonts w:hint="eastAsia" w:ascii="仿宋" w:eastAsia="仿宋"/>
          <w:color w:val="000000" w:themeColor="text1"/>
          <w:sz w:val="24"/>
          <w14:textFill>
            <w14:solidFill>
              <w14:schemeClr w14:val="tx1"/>
            </w14:solidFill>
          </w14:textFill>
        </w:rPr>
        <w:t>（实质性要求）</w:t>
      </w:r>
    </w:p>
    <w:p>
      <w:pPr>
        <w:pStyle w:val="6"/>
        <w:keepNext w:val="0"/>
        <w:keepLines w:val="0"/>
        <w:spacing w:before="0" w:after="0" w:line="400" w:lineRule="exact"/>
        <w:ind w:firstLine="480" w:firstLineChars="200"/>
        <w:rPr>
          <w:rFonts w:ascii="仿宋" w:eastAsia="仿宋"/>
          <w:color w:val="000000" w:themeColor="text1"/>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12.2供应商编写的响应文件应包括资格性响应文件和其他响应文件两部分，分册装订。</w:t>
      </w:r>
    </w:p>
    <w:p>
      <w:pPr>
        <w:pStyle w:val="6"/>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r>
        <w:rPr>
          <w:rFonts w:hint="eastAsia" w:ascii="仿宋" w:eastAsia="仿宋"/>
          <w:bCs w:val="0"/>
          <w:color w:val="000000" w:themeColor="text1"/>
          <w:sz w:val="24"/>
          <w14:textFill>
            <w14:solidFill>
              <w14:schemeClr w14:val="tx1"/>
            </w14:solidFill>
          </w14:textFill>
        </w:rPr>
        <w:t>13.响应文件的语言</w:t>
      </w:r>
      <w:bookmarkEnd w:id="38"/>
      <w:bookmarkEnd w:id="39"/>
      <w:bookmarkEnd w:id="40"/>
      <w:r>
        <w:rPr>
          <w:rFonts w:hint="eastAsia" w:ascii="仿宋" w:eastAsia="仿宋"/>
          <w:bCs w:val="0"/>
          <w:color w:val="000000" w:themeColor="text1"/>
          <w:sz w:val="24"/>
          <w14:textFill>
            <w14:solidFill>
              <w14:schemeClr w14:val="tx1"/>
            </w14:solidFill>
          </w14:textFill>
        </w:rPr>
        <w:t>（实质性要求）</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13.3 如因未翻译而造成的响应文件无效风险，由供应商承担。</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41" w:name="_Toc183682353"/>
      <w:bookmarkStart w:id="42" w:name="_Toc183582216"/>
      <w:bookmarkStart w:id="43" w:name="_Toc217446044"/>
      <w:r>
        <w:rPr>
          <w:rFonts w:hint="eastAsia" w:ascii="仿宋" w:eastAsia="仿宋"/>
          <w:color w:val="000000" w:themeColor="text1"/>
          <w:sz w:val="24"/>
          <w14:textFill>
            <w14:solidFill>
              <w14:schemeClr w14:val="tx1"/>
            </w14:solidFill>
          </w14:textFill>
        </w:rPr>
        <w:t>14．计量单位</w:t>
      </w:r>
      <w:bookmarkEnd w:id="41"/>
      <w:bookmarkEnd w:id="42"/>
      <w:bookmarkEnd w:id="43"/>
      <w:r>
        <w:rPr>
          <w:rFonts w:hint="eastAsia" w:ascii="仿宋" w:eastAsia="仿宋"/>
          <w:color w:val="000000" w:themeColor="text1"/>
          <w:sz w:val="24"/>
          <w14:textFill>
            <w14:solidFill>
              <w14:schemeClr w14:val="tx1"/>
            </w14:solidFill>
          </w14:textFill>
        </w:rPr>
        <w:t>（实质性要求）</w:t>
      </w:r>
    </w:p>
    <w:p>
      <w:pPr>
        <w:spacing w:line="400" w:lineRule="exact"/>
        <w:ind w:firstLine="470" w:firstLineChars="196"/>
        <w:rPr>
          <w:rFonts w:ascii="仿宋" w:eastAsia="仿宋"/>
          <w:b/>
          <w:bCs/>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除磋商文件中另有规定外，本次采购项目所有合同项下的报价均采用国家法定的计量单位。</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15. 报价</w:t>
      </w:r>
    </w:p>
    <w:p>
      <w:pPr>
        <w:spacing w:line="401" w:lineRule="auto"/>
        <w:ind w:firstLine="468"/>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.1本次磋商项目的报价货币为人民币，报价以磋商文件规定为准。</w:t>
      </w:r>
      <w:r>
        <w:rPr>
          <w:rFonts w:ascii="Times New Roman" w:hAnsi="Times New Roman" w:eastAsia="仿宋" w:cs="Times New Roman"/>
          <w:b/>
          <w:color w:val="000000" w:themeColor="text1"/>
          <w:sz w:val="24"/>
          <w14:textFill>
            <w14:solidFill>
              <w14:schemeClr w14:val="tx1"/>
            </w14:solidFill>
          </w14:textFill>
        </w:rPr>
        <w:t>（实质性要求）</w:t>
      </w:r>
    </w:p>
    <w:p>
      <w:pPr>
        <w:spacing w:line="401" w:lineRule="auto"/>
        <w:ind w:firstLine="468"/>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.2本项目原则上采用2轮报价。第1轮：供应商制作响应文件的同时在文件中报价，第2轮（即最后报价）：磋商结束后，磋商小组要求所有实质性响应的供应商在规定时间内提交最后报价。（最后报价为评审依据）</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16.响应文件格式</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16.1 供应商应执行磋商文件第七章的规定要求。</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16.2 对于没有格式要求的磋商文件由供应商自行编写。</w:t>
      </w:r>
      <w:bookmarkStart w:id="44" w:name="_Toc217446051"/>
      <w:bookmarkStart w:id="45" w:name="_Toc183582224"/>
      <w:bookmarkStart w:id="46" w:name="_Toc183682361"/>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17.响应文件的编制和签署</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17.1 资格性响应文件正本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17.2 其他响应文件正本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17.5</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响应文件应由供应商法定代表人/主要负责人/本人或其授权代表在响应文件要求的地方签字</w:t>
      </w:r>
      <w:r>
        <w:rPr>
          <w:rFonts w:hint="eastAsia" w:ascii="仿宋" w:eastAsia="仿宋"/>
          <w:bCs/>
          <w:color w:val="000000" w:themeColor="text1"/>
          <w:sz w:val="24"/>
          <w14:textFill>
            <w14:solidFill>
              <w14:schemeClr w14:val="tx1"/>
            </w14:solidFill>
          </w14:textFill>
        </w:rPr>
        <w:t>（注：</w:t>
      </w:r>
      <w:r>
        <w:rPr>
          <w:rFonts w:hint="eastAsia" w:ascii="仿宋" w:eastAsia="仿宋"/>
          <w:color w:val="000000" w:themeColor="text1"/>
          <w:sz w:val="24"/>
          <w14:textFill>
            <w14:solidFill>
              <w14:schemeClr w14:val="tx1"/>
            </w14:solidFill>
          </w14:textFill>
        </w:rPr>
        <w:t>供应商为法人的，应当由其法定代表人或者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签字确认；供应商为其他组织的，应当由其主要负责人或者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签字确认；供应商为自然人的，应当由其本人或者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w:t>
      </w:r>
      <w:r>
        <w:rPr>
          <w:rFonts w:hint="eastAsia" w:ascii="仿宋" w:eastAsia="仿宋"/>
          <w:bCs/>
          <w:color w:val="000000" w:themeColor="text1"/>
          <w:sz w:val="24"/>
          <w14:textFill>
            <w14:solidFill>
              <w14:schemeClr w14:val="tx1"/>
            </w14:solidFill>
          </w14:textFill>
        </w:rPr>
        <w:t>）或加盖私人印章</w:t>
      </w:r>
      <w:r>
        <w:rPr>
          <w:rFonts w:hint="eastAsia" w:ascii="仿宋" w:eastAsia="仿宋"/>
          <w:color w:val="000000" w:themeColor="text1"/>
          <w:sz w:val="24"/>
          <w14:textFill>
            <w14:solidFill>
              <w14:schemeClr w14:val="tx1"/>
            </w14:solidFill>
          </w14:textFill>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17.6响应文件正本和副本需要逐页编目编码。</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17.8</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响应文件应根据磋商文件的要求签署、盖章（第八章</w:t>
      </w:r>
      <w:r>
        <w:rPr>
          <w:rFonts w:ascii="仿宋" w:eastAsia="仿宋"/>
          <w:color w:val="000000" w:themeColor="text1"/>
          <w:sz w:val="24"/>
          <w14:textFill>
            <w14:solidFill>
              <w14:schemeClr w14:val="tx1"/>
            </w14:solidFill>
          </w14:textFill>
        </w:rPr>
        <w:t>2.4.6</w:t>
      </w:r>
      <w:r>
        <w:rPr>
          <w:rFonts w:hint="eastAsia" w:ascii="仿宋" w:eastAsia="仿宋"/>
          <w:color w:val="000000" w:themeColor="text1"/>
          <w:sz w:val="24"/>
          <w14:textFill>
            <w14:solidFill>
              <w14:schemeClr w14:val="tx1"/>
            </w14:solidFill>
          </w14:textFill>
        </w:rPr>
        <w:t>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例外</w:t>
      </w:r>
      <w:r>
        <w:rPr>
          <w:rFonts w:ascii="仿宋" w:eastAsia="仿宋"/>
          <w:color w:val="000000" w:themeColor="text1"/>
          <w:sz w:val="24"/>
          <w14:textFill>
            <w14:solidFill>
              <w14:schemeClr w14:val="tx1"/>
            </w14:solidFill>
          </w14:textFill>
        </w:rPr>
        <w:t>情形除外</w:t>
      </w:r>
      <w:r>
        <w:rPr>
          <w:rFonts w:hint="eastAsia" w:ascii="仿宋" w:eastAsia="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17.9响应文件统一用</w:t>
      </w:r>
      <w:r>
        <w:rPr>
          <w:rFonts w:ascii="仿宋" w:eastAsia="仿宋"/>
          <w:color w:val="000000" w:themeColor="text1"/>
          <w:sz w:val="24"/>
          <w14:textFill>
            <w14:solidFill>
              <w14:schemeClr w14:val="tx1"/>
            </w14:solidFill>
          </w14:textFill>
        </w:rPr>
        <w:t>A4</w:t>
      </w:r>
      <w:r>
        <w:rPr>
          <w:rFonts w:hint="eastAsia" w:ascii="仿宋" w:eastAsia="仿宋"/>
          <w:color w:val="000000" w:themeColor="text1"/>
          <w:sz w:val="24"/>
          <w14:textFill>
            <w14:solidFill>
              <w14:schemeClr w14:val="tx1"/>
            </w14:solidFill>
          </w14:textFill>
        </w:rPr>
        <w:t>幅面纸印制，除另有规定外。</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18.3 所有外层密封袋的封口处应粘贴牢固。</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18.4 未密封的响应文件，采购需求部门、采购组织部门将拒收或者在时间允许的范围内，要求修改完善后接收。</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19.响应文件的递交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19.3 报价表在磋商后，磋商小组要求供应商进行报价时递交。</w:t>
      </w:r>
    </w:p>
    <w:p>
      <w:pPr>
        <w:tabs>
          <w:tab w:val="left" w:pos="1080"/>
        </w:tabs>
        <w:spacing w:line="400" w:lineRule="exact"/>
        <w:ind w:firstLine="460" w:firstLineChars="192"/>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19.4 本次采购不接收邮寄的响应文件。</w:t>
      </w:r>
      <w:bookmarkStart w:id="47" w:name="_Toc183682365"/>
      <w:bookmarkStart w:id="48" w:name="_Toc183582228"/>
      <w:bookmarkStart w:id="49" w:name="_Toc217446055"/>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20.响应文件的修改和撤回（补充、修改响应文件的密封和标注按照本章“18.响应文件的密封和标注”规定处理）</w:t>
      </w:r>
    </w:p>
    <w:p>
      <w:pPr>
        <w:pStyle w:val="7"/>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 供应商不得在递交截止时间起至响应文件有效期期满前撤回其响应文件。否则其磋商保证金将按相关规定不予退还。</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20.4供应商对其提交的响应文件的真实性、合法性承担法律责任。</w:t>
      </w:r>
      <w:bookmarkEnd w:id="47"/>
      <w:bookmarkEnd w:id="48"/>
      <w:bookmarkEnd w:id="49"/>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五、评审</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21.磋商小组的组建及其评审工作按照有关法律制度和本文件第八章的规定进行。</w:t>
      </w: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六、成交事项</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22.确定成交供应商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采购需求部门将按磋商小组推荐的成交候选供应商顺序确定成交供应商。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22.1采购组织部门自评审结束后2个工作日内将磋商报告及有关资料送交采购需求部门确定成交供应商。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22.3采购需求部门确定成交供应商过程中，发现成交候选供应商有下列情形之一的，应当不予确定其为成交供应商：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（1）发现成交候选供应商存在禁止参加本项目采购活动的违法行为的；</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（2）成交候选供应商因不可抗力，不能继续参加采购活动。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（3）成交候选供应商无偿赠与或者低于成本价竞争；</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（4）成交候选供应商提供虚假材料；</w:t>
      </w:r>
    </w:p>
    <w:p>
      <w:pPr>
        <w:spacing w:line="400" w:lineRule="exact"/>
        <w:ind w:firstLine="480" w:firstLineChars="200"/>
        <w:rPr>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（5）成交候选供应商恶意串通。</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23.成交结果</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23.1采购需求部门确定成交供应商后，将及时书面通知采购组织部门，发出成交通知书并发布成交结果公告。</w:t>
      </w:r>
    </w:p>
    <w:p>
      <w:pPr>
        <w:ind w:firstLine="46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23.2成交供应商应当及时领取成交通知书。</w:t>
      </w:r>
    </w:p>
    <w:p>
      <w:pPr>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23.3成交供应商不能及时领取成交通知书，采购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或者采购组织部门应当通过邮寄、快递等方式将项目成交通知书送达成交供应商。</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24.成交通知书</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24.1成交通知书为签订采购合同的依据之一，是合同的有效组成部分。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24.2成交通知书对采购需求部门和成交供应商均具有法律效力。成交通知书发出后，采购需求部门无正当理由改变成交结果，或者成交供应商无正当理由放弃成交的，将承担相应的法律责任。</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七、合同事项</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50" w:name="_Toc209847069"/>
      <w:bookmarkStart w:id="51" w:name="_Toc101174151"/>
      <w:bookmarkStart w:id="52" w:name="_Toc101250646"/>
      <w:bookmarkStart w:id="53" w:name="_Toc101338364"/>
      <w:bookmarkStart w:id="54" w:name="_Toc430773927"/>
      <w:r>
        <w:rPr>
          <w:rFonts w:hint="eastAsia" w:ascii="仿宋" w:eastAsia="仿宋"/>
          <w:color w:val="000000" w:themeColor="text1"/>
          <w:sz w:val="24"/>
          <w14:textFill>
            <w14:solidFill>
              <w14:schemeClr w14:val="tx1"/>
            </w14:solidFill>
          </w14:textFill>
        </w:rPr>
        <w:t>25.签订合同</w:t>
      </w:r>
      <w:bookmarkEnd w:id="50"/>
      <w:bookmarkEnd w:id="51"/>
      <w:bookmarkEnd w:id="52"/>
      <w:bookmarkEnd w:id="53"/>
      <w:bookmarkEnd w:id="54"/>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25.1 成交供应商应在成交通知书发出之日起三十日内与采购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签订采购合同。由于成交供应商的原因逾期未与采购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签订采购合同的，将视为放弃成交，取消其成交资格并将按相关规定进行处理。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25.3 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25.5 竞争性磋商文件、成交供应商提交的响应文件、磋商中的最后报价、成交供应商承诺书、成交通知书等均称为有法律约束力的合同组成内容。</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26.合同分包（实质性要求）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本项目合同接受分包与否，以“供应商须知附表”勾选项为准。</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27.合同转包（实质性要求）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成交供应商转包的，视同拒绝履行采购合同义务，将依法追究法律责任。</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8.补充合同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采购合同履行过程中，采购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29.履行合同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29.1 成交供应商与采购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签订合同后，合同双方应严格执行合同条款，履行合同规定的义务，保证合同的顺利完成。</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29.2 在合同履行过程中，如发生合同纠纷，合同双方应按照《中华人民共和国民法典》的有关规定进行处理。</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30.验收</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30.1本项目采购需求部门及采购组织部门将严格按照有关履约验收制度规定的要求进行验收。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33.2 验收结果合格的，成交供应商凭验收报告办理相关手续。</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31.资金支付</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将按照采购合同规定，及时向成交供应商支付采购资金。</w:t>
      </w:r>
    </w:p>
    <w:p>
      <w:pPr>
        <w:pStyle w:val="4"/>
        <w:keepNext w:val="0"/>
        <w:keepLines w:val="0"/>
        <w:spacing w:before="156" w:beforeLines="50" w:after="156" w:afterLines="50"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八、磋商纪律要求</w:t>
      </w:r>
    </w:p>
    <w:p>
      <w:pPr>
        <w:pStyle w:val="6"/>
        <w:keepNext w:val="0"/>
        <w:keepLines w:val="0"/>
        <w:spacing w:before="156" w:beforeLines="5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32.供应商不得具有的情形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供应商参加本项目磋商不得有下列情形：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、采购组织部门、或其他供应商恶意串通；</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（4）向采购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、采购组织部门、磋商小组成员行贿或者提供其他不正当利益；</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（5）在磋商过程中与采购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、采购组织部门进行协商；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（6）成交后无正当理由拒不与采购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 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（7）未按照磋商文件确定的事项签订采购合同；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（8）将采购合同转包或者违规分包；</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（10）擅自变更、中止或者终止采购合同；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（11）法律法规规定的其他情形。</w:t>
      </w:r>
    </w:p>
    <w:p>
      <w:pPr>
        <w:tabs>
          <w:tab w:val="left" w:pos="851"/>
        </w:tabs>
        <w:spacing w:line="360" w:lineRule="auto"/>
        <w:ind w:firstLine="480" w:firstLineChars="200"/>
        <w:rPr>
          <w:rFonts w:ascii="仿宋" w:eastAsia="仿宋"/>
          <w:b/>
          <w:color w:val="000000" w:themeColor="text1"/>
          <w:sz w:val="32"/>
          <w:szCs w:val="32"/>
          <w14:textFill>
            <w14:solidFill>
              <w14:schemeClr w14:val="tx1"/>
            </w14:solidFill>
          </w14:textFill>
        </w:rPr>
      </w:pPr>
      <w:r>
        <w:rPr>
          <w:rFonts w:hint="eastAsia" w:ascii="仿宋" w:eastAsia="仿宋"/>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pStyle w:val="4"/>
        <w:keepNext w:val="0"/>
        <w:keepLines w:val="0"/>
        <w:spacing w:before="0" w:after="0"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九、其他</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3.（实质性要求）在本次递交响应文件之前一周年内，供应商本次询价采购中对同一品牌同一型号的产品报价与其在中国境内其他地方的最低报价相比不得高于20%。</w:t>
      </w:r>
    </w:p>
    <w:p>
      <w:pPr>
        <w:pStyle w:val="6"/>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34.（实质性要求）</w:t>
      </w:r>
      <w:r>
        <w:rPr>
          <w:rFonts w:ascii="仿宋" w:eastAsia="仿宋"/>
          <w:color w:val="000000" w:themeColor="text1"/>
          <w:sz w:val="24"/>
          <w14:textFill>
            <w14:solidFill>
              <w14:schemeClr w14:val="tx1"/>
            </w14:solidFill>
          </w14:textFill>
        </w:rPr>
        <w:t>国家</w:t>
      </w:r>
      <w:r>
        <w:rPr>
          <w:rFonts w:hint="eastAsia" w:ascii="仿宋" w:eastAsia="仿宋"/>
          <w:color w:val="000000" w:themeColor="text1"/>
          <w:sz w:val="24"/>
          <w14:textFill>
            <w14:solidFill>
              <w14:schemeClr w14:val="tx1"/>
            </w14:solidFill>
          </w14:textFill>
        </w:rPr>
        <w:t>或行业主管部门</w:t>
      </w:r>
      <w:r>
        <w:rPr>
          <w:rFonts w:ascii="仿宋" w:eastAsia="仿宋"/>
          <w:color w:val="000000" w:themeColor="text1"/>
          <w:sz w:val="24"/>
          <w14:textFill>
            <w14:solidFill>
              <w14:schemeClr w14:val="tx1"/>
            </w14:solidFill>
          </w14:textFill>
        </w:rPr>
        <w:t>对</w:t>
      </w:r>
      <w:r>
        <w:rPr>
          <w:rFonts w:hint="eastAsia" w:ascii="仿宋" w:eastAsia="仿宋"/>
          <w:color w:val="000000" w:themeColor="text1"/>
          <w:sz w:val="24"/>
          <w14:textFill>
            <w14:solidFill>
              <w14:schemeClr w14:val="tx1"/>
            </w14:solidFill>
          </w14:textFill>
        </w:rPr>
        <w:t>采购产品的</w:t>
      </w:r>
      <w:r>
        <w:rPr>
          <w:rFonts w:ascii="仿宋" w:eastAsia="仿宋"/>
          <w:color w:val="000000" w:themeColor="text1"/>
          <w:sz w:val="24"/>
          <w14:textFill>
            <w14:solidFill>
              <w14:schemeClr w14:val="tx1"/>
            </w14:solidFill>
          </w14:textFill>
        </w:rPr>
        <w:t>技术</w:t>
      </w:r>
      <w:r>
        <w:rPr>
          <w:rFonts w:hint="eastAsia" w:ascii="仿宋" w:eastAsia="仿宋"/>
          <w:color w:val="000000" w:themeColor="text1"/>
          <w:sz w:val="24"/>
          <w14:textFill>
            <w14:solidFill>
              <w14:schemeClr w14:val="tx1"/>
            </w14:solidFill>
          </w14:textFill>
        </w:rPr>
        <w:t>标准、</w:t>
      </w:r>
      <w:r>
        <w:rPr>
          <w:rFonts w:ascii="仿宋" w:eastAsia="仿宋"/>
          <w:color w:val="000000" w:themeColor="text1"/>
          <w:sz w:val="24"/>
          <w14:textFill>
            <w14:solidFill>
              <w14:schemeClr w14:val="tx1"/>
            </w14:solidFill>
          </w14:textFill>
        </w:rPr>
        <w:t>质量</w:t>
      </w:r>
      <w:r>
        <w:rPr>
          <w:rFonts w:hint="eastAsia" w:ascii="仿宋" w:eastAsia="仿宋"/>
          <w:color w:val="000000" w:themeColor="text1"/>
          <w:sz w:val="24"/>
          <w14:textFill>
            <w14:solidFill>
              <w14:schemeClr w14:val="tx1"/>
            </w14:solidFill>
          </w14:textFill>
        </w:rPr>
        <w:t>标准和资格资质条件</w:t>
      </w:r>
      <w:r>
        <w:rPr>
          <w:rFonts w:ascii="仿宋" w:eastAsia="仿宋"/>
          <w:color w:val="000000" w:themeColor="text1"/>
          <w:sz w:val="24"/>
          <w14:textFill>
            <w14:solidFill>
              <w14:schemeClr w14:val="tx1"/>
            </w14:solidFill>
          </w14:textFill>
        </w:rPr>
        <w:t>等有</w:t>
      </w:r>
      <w:r>
        <w:rPr>
          <w:rFonts w:hint="eastAsia" w:ascii="仿宋" w:eastAsia="仿宋"/>
          <w:color w:val="000000" w:themeColor="text1"/>
          <w:sz w:val="24"/>
          <w14:textFill>
            <w14:solidFill>
              <w14:schemeClr w14:val="tx1"/>
            </w14:solidFill>
          </w14:textFill>
        </w:rPr>
        <w:t>强制性规定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，必须符合其要求。</w:t>
      </w:r>
    </w:p>
    <w:p>
      <w:pPr>
        <w:spacing w:line="400" w:lineRule="exact"/>
        <w:ind w:firstLine="420" w:firstLineChars="200"/>
        <w:rPr>
          <w:rFonts w:ascii="Times New Roman" w:hAnsi="Times New Roman" w:eastAsia="仿宋" w:cs="Times New Roman"/>
          <w:b/>
          <w:color w:val="000000" w:themeColor="text1"/>
          <w:sz w:val="32"/>
          <w14:textFill>
            <w14:solidFill>
              <w14:schemeClr w14:val="tx1"/>
            </w14:solidFill>
          </w14:textFill>
        </w:rPr>
      </w:pPr>
      <w:r>
        <w:rPr>
          <w:rFonts w:ascii="仿宋" w:eastAsia="仿宋"/>
          <w:color w:val="000000" w:themeColor="text1"/>
          <w14:textFill>
            <w14:solidFill>
              <w14:schemeClr w14:val="tx1"/>
            </w14:solidFill>
          </w14:textFill>
        </w:rPr>
        <w:br w:type="page"/>
      </w:r>
    </w:p>
    <w:p>
      <w:pPr>
        <w:pStyle w:val="18"/>
        <w:rPr>
          <w:rFonts w:ascii="仿宋" w:eastAsia="仿宋"/>
          <w:color w:val="000000" w:themeColor="text1"/>
          <w14:textFill>
            <w14:solidFill>
              <w14:schemeClr w14:val="tx1"/>
            </w14:solidFill>
          </w14:textFill>
        </w:rPr>
      </w:pPr>
      <w:bookmarkStart w:id="55" w:name="_Toc511210238"/>
      <w:bookmarkStart w:id="56" w:name="_Toc112053978"/>
      <w:r>
        <w:rPr>
          <w:rFonts w:hint="eastAsia" w:ascii="仿宋" w:eastAsia="仿宋"/>
          <w:color w:val="000000" w:themeColor="text1"/>
          <w14:textFill>
            <w14:solidFill>
              <w14:schemeClr w14:val="tx1"/>
            </w14:solidFill>
          </w14:textFill>
        </w:rPr>
        <w:t>第三章  供应商和报价产品的资格、资质性及其他类似效力要求</w:t>
      </w:r>
      <w:bookmarkEnd w:id="55"/>
      <w:bookmarkEnd w:id="56"/>
    </w:p>
    <w:p>
      <w:pPr>
        <w:rPr>
          <w:rFonts w:ascii="仿宋" w:eastAsia="仿宋"/>
          <w:b/>
          <w:color w:val="000000" w:themeColor="text1"/>
          <w:sz w:val="32"/>
          <w:szCs w:val="32"/>
          <w14:textFill>
            <w14:solidFill>
              <w14:schemeClr w14:val="tx1"/>
            </w14:solidFill>
          </w14:textFill>
        </w:rPr>
      </w:pPr>
    </w:p>
    <w:p>
      <w:pPr>
        <w:ind w:firstLine="542" w:firstLineChars="225"/>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参加磋商的供应商应具备下列资格条件：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1.具有独立承担民事责任的能力；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6.符合法律、行政法规规定的其他条件；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7.根据采购项目提出的特殊条件：无。</w:t>
      </w:r>
    </w:p>
    <w:p>
      <w:pPr>
        <w:spacing w:line="360" w:lineRule="auto"/>
        <w:ind w:firstLine="540" w:firstLineChars="225"/>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8.</w:t>
      </w:r>
      <w:r>
        <w:rPr>
          <w:rFonts w:hint="eastAsia" w:ascii="仿宋" w:eastAsia="仿宋"/>
          <w:color w:val="000000" w:themeColor="text1"/>
          <w:sz w:val="24"/>
          <w14:textFill>
            <w14:solidFill>
              <w14:schemeClr w14:val="tx1"/>
            </w14:solidFill>
          </w14:textFill>
        </w:rPr>
        <w:t>本</w:t>
      </w:r>
      <w:r>
        <w:rPr>
          <w:rFonts w:ascii="仿宋" w:eastAsia="仿宋"/>
          <w:color w:val="000000" w:themeColor="text1"/>
          <w:sz w:val="24"/>
          <w14:textFill>
            <w14:solidFill>
              <w14:schemeClr w14:val="tx1"/>
            </w14:solidFill>
          </w14:textFill>
        </w:rPr>
        <w:t>项目不允许</w:t>
      </w:r>
      <w:r>
        <w:rPr>
          <w:rFonts w:hint="eastAsia" w:ascii="仿宋" w:eastAsia="仿宋"/>
          <w:color w:val="000000" w:themeColor="text1"/>
          <w:sz w:val="24"/>
          <w14:textFill>
            <w14:solidFill>
              <w14:schemeClr w14:val="tx1"/>
            </w14:solidFill>
          </w14:textFill>
        </w:rPr>
        <w:t>联合体</w:t>
      </w:r>
      <w:r>
        <w:rPr>
          <w:rFonts w:ascii="仿宋" w:eastAsia="仿宋"/>
          <w:color w:val="000000" w:themeColor="text1"/>
          <w:sz w:val="24"/>
          <w14:textFill>
            <w14:solidFill>
              <w14:schemeClr w14:val="tx1"/>
            </w14:solidFill>
          </w14:textFill>
        </w:rPr>
        <w:t>参加。</w:t>
      </w:r>
    </w:p>
    <w:p>
      <w:pPr>
        <w:spacing w:line="360" w:lineRule="auto"/>
        <w:ind w:firstLine="540" w:firstLineChars="225"/>
        <w:rPr>
          <w:rFonts w:ascii="仿宋" w:eastAsia="仿宋"/>
          <w:color w:val="000000" w:themeColor="text1"/>
          <w:sz w:val="24"/>
          <w14:textFill>
            <w14:solidFill>
              <w14:schemeClr w14:val="tx1"/>
            </w14:solidFill>
          </w14:textFill>
        </w:rPr>
      </w:pPr>
    </w:p>
    <w:p>
      <w:pPr>
        <w:spacing w:line="360" w:lineRule="auto"/>
        <w:ind w:firstLine="540" w:firstLineChars="225"/>
        <w:rPr>
          <w:rFonts w:ascii="仿宋" w:eastAsia="仿宋"/>
          <w:color w:val="000000" w:themeColor="text1"/>
          <w:sz w:val="24"/>
          <w14:textFill>
            <w14:solidFill>
              <w14:schemeClr w14:val="tx1"/>
            </w14:solidFill>
          </w14:textFill>
        </w:rPr>
      </w:pPr>
    </w:p>
    <w:p>
      <w:pPr>
        <w:spacing w:line="360" w:lineRule="auto"/>
        <w:ind w:firstLine="540" w:firstLineChars="225"/>
        <w:rPr>
          <w:rFonts w:ascii="仿宋" w:eastAsia="仿宋"/>
          <w:color w:val="000000" w:themeColor="text1"/>
          <w:sz w:val="24"/>
          <w14:textFill>
            <w14:solidFill>
              <w14:schemeClr w14:val="tx1"/>
            </w14:solidFill>
          </w14:textFill>
        </w:rPr>
      </w:pPr>
    </w:p>
    <w:p>
      <w:pPr>
        <w:spacing w:line="360" w:lineRule="auto"/>
        <w:ind w:firstLine="540" w:firstLineChars="225"/>
        <w:rPr>
          <w:rFonts w:ascii="仿宋" w:eastAsia="仿宋"/>
          <w:color w:val="000000" w:themeColor="text1"/>
          <w:sz w:val="24"/>
          <w14:textFill>
            <w14:solidFill>
              <w14:schemeClr w14:val="tx1"/>
            </w14:solidFill>
          </w14:textFill>
        </w:rPr>
      </w:pPr>
    </w:p>
    <w:p>
      <w:pPr>
        <w:spacing w:line="360" w:lineRule="auto"/>
        <w:ind w:firstLine="540" w:firstLineChars="225"/>
        <w:rPr>
          <w:rFonts w:ascii="仿宋" w:eastAsia="仿宋"/>
          <w:color w:val="000000" w:themeColor="text1"/>
          <w:sz w:val="24"/>
          <w14:textFill>
            <w14:solidFill>
              <w14:schemeClr w14:val="tx1"/>
            </w14:solidFill>
          </w14:textFill>
        </w:rPr>
      </w:pPr>
    </w:p>
    <w:p>
      <w:pPr>
        <w:spacing w:line="360" w:lineRule="auto"/>
        <w:ind w:firstLine="540" w:firstLineChars="225"/>
        <w:rPr>
          <w:rFonts w:ascii="仿宋" w:eastAsia="仿宋"/>
          <w:color w:val="000000" w:themeColor="text1"/>
          <w:sz w:val="24"/>
          <w14:textFill>
            <w14:solidFill>
              <w14:schemeClr w14:val="tx1"/>
            </w14:solidFill>
          </w14:textFill>
        </w:rPr>
      </w:pPr>
    </w:p>
    <w:p>
      <w:pPr>
        <w:spacing w:line="360" w:lineRule="auto"/>
        <w:ind w:firstLine="540" w:firstLineChars="225"/>
        <w:rPr>
          <w:rFonts w:ascii="仿宋" w:eastAsia="仿宋"/>
          <w:color w:val="000000" w:themeColor="text1"/>
          <w:sz w:val="24"/>
          <w14:textFill>
            <w14:solidFill>
              <w14:schemeClr w14:val="tx1"/>
            </w14:solidFill>
          </w14:textFill>
        </w:rPr>
      </w:pPr>
    </w:p>
    <w:p>
      <w:pPr>
        <w:spacing w:line="360" w:lineRule="auto"/>
        <w:ind w:firstLine="540" w:firstLineChars="225"/>
        <w:rPr>
          <w:rFonts w:ascii="仿宋" w:eastAsia="仿宋"/>
          <w:color w:val="000000" w:themeColor="text1"/>
          <w:sz w:val="24"/>
          <w14:textFill>
            <w14:solidFill>
              <w14:schemeClr w14:val="tx1"/>
            </w14:solidFill>
          </w14:textFill>
        </w:rPr>
      </w:pPr>
    </w:p>
    <w:p>
      <w:pPr>
        <w:spacing w:line="360" w:lineRule="auto"/>
        <w:ind w:firstLine="540" w:firstLineChars="225"/>
        <w:rPr>
          <w:rFonts w:ascii="仿宋" w:eastAsia="仿宋"/>
          <w:color w:val="000000" w:themeColor="text1"/>
          <w:sz w:val="24"/>
          <w14:textFill>
            <w14:solidFill>
              <w14:schemeClr w14:val="tx1"/>
            </w14:solidFill>
          </w14:textFill>
        </w:rPr>
      </w:pPr>
    </w:p>
    <w:p>
      <w:pPr>
        <w:widowControl/>
        <w:jc w:val="left"/>
        <w:rPr>
          <w:rFonts w:ascii="仿宋" w:hAnsi="Cambria" w:eastAsia="仿宋" w:cs="Times New Roman"/>
          <w:b/>
          <w:color w:val="000000" w:themeColor="text1"/>
          <w:sz w:val="32"/>
          <w:szCs w:val="32"/>
          <w14:textFill>
            <w14:solidFill>
              <w14:schemeClr w14:val="tx1"/>
            </w14:solidFill>
          </w14:textFill>
        </w:rPr>
      </w:pPr>
      <w:bookmarkStart w:id="57" w:name="_Toc112053979"/>
      <w:r>
        <w:rPr>
          <w:rFonts w:ascii="仿宋" w:eastAsia="仿宋"/>
          <w:bCs/>
          <w:color w:val="000000" w:themeColor="text1"/>
          <w14:textFill>
            <w14:solidFill>
              <w14:schemeClr w14:val="tx1"/>
            </w14:solidFill>
          </w14:textFill>
        </w:rPr>
        <w:br w:type="page"/>
      </w:r>
    </w:p>
    <w:p>
      <w:pPr>
        <w:pStyle w:val="18"/>
        <w:rPr>
          <w:rFonts w:ascii="仿宋" w:eastAsia="仿宋"/>
          <w:bCs w:val="0"/>
          <w:color w:val="000000" w:themeColor="text1"/>
          <w14:textFill>
            <w14:solidFill>
              <w14:schemeClr w14:val="tx1"/>
            </w14:solidFill>
          </w14:textFill>
        </w:rPr>
      </w:pPr>
      <w:r>
        <w:rPr>
          <w:rFonts w:hint="eastAsia" w:ascii="仿宋" w:eastAsia="仿宋"/>
          <w:bCs w:val="0"/>
          <w:color w:val="000000" w:themeColor="text1"/>
          <w14:textFill>
            <w14:solidFill>
              <w14:schemeClr w14:val="tx1"/>
            </w14:solidFill>
          </w14:textFill>
        </w:rPr>
        <w:t>第四章  供应商应当提供的资格、资质性及其他类似效力要求的相关证明材料</w:t>
      </w:r>
      <w:bookmarkEnd w:id="57"/>
    </w:p>
    <w:p>
      <w:pPr>
        <w:ind w:firstLine="538"/>
        <w:rPr>
          <w:rFonts w:ascii="仿宋" w:eastAsia="仿宋"/>
          <w:sz w:val="28"/>
          <w:szCs w:val="28"/>
        </w:rPr>
      </w:pPr>
    </w:p>
    <w:p>
      <w:pPr>
        <w:ind w:firstLine="472" w:firstLineChars="196"/>
        <w:rPr>
          <w:rFonts w:ascii="仿宋" w:eastAsia="仿宋"/>
          <w:b/>
          <w:sz w:val="24"/>
        </w:rPr>
      </w:pPr>
      <w:r>
        <w:rPr>
          <w:rFonts w:ascii="仿宋" w:eastAsia="仿宋"/>
          <w:b/>
          <w:sz w:val="24"/>
        </w:rPr>
        <w:t>一、</w:t>
      </w:r>
      <w:r>
        <w:rPr>
          <w:rFonts w:hint="eastAsia" w:ascii="仿宋" w:eastAsia="仿宋"/>
          <w:b/>
          <w:sz w:val="24"/>
        </w:rPr>
        <w:t>应当提供的供应商资格、资质性及其他类似效力要求的相关证明材料</w:t>
      </w:r>
    </w:p>
    <w:p>
      <w:pPr>
        <w:ind w:firstLine="472" w:firstLineChars="196"/>
        <w:rPr>
          <w:rFonts w:ascii="仿宋" w:eastAsia="仿宋"/>
          <w:b/>
          <w:bCs/>
          <w:sz w:val="24"/>
        </w:rPr>
      </w:pPr>
      <w:r>
        <w:rPr>
          <w:rFonts w:hint="eastAsia" w:ascii="仿宋" w:eastAsia="仿宋"/>
          <w:b/>
          <w:bCs/>
          <w:sz w:val="24"/>
        </w:rPr>
        <w:t>（一）资格要求相关证明材料：</w:t>
      </w:r>
    </w:p>
    <w:p>
      <w:pPr>
        <w:ind w:firstLine="470" w:firstLineChars="196"/>
        <w:rPr>
          <w:rFonts w:ascii="仿宋" w:eastAsia="仿宋"/>
          <w:sz w:val="24"/>
        </w:rPr>
      </w:pPr>
      <w:r>
        <w:rPr>
          <w:rFonts w:hint="eastAsia" w:asci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sz w:val="24"/>
        </w:rPr>
      </w:pPr>
      <w:r>
        <w:rPr>
          <w:rFonts w:hint="eastAsia" w:ascii="仿宋" w:eastAsia="仿宋"/>
          <w:sz w:val="24"/>
        </w:rPr>
        <w:t>2、具备良好商业信誉的证明材料（可提供承诺函，格式详见第七章）；</w:t>
      </w:r>
    </w:p>
    <w:p>
      <w:pPr>
        <w:ind w:firstLine="470" w:firstLineChars="196"/>
        <w:rPr>
          <w:rFonts w:ascii="仿宋" w:eastAsia="仿宋"/>
          <w:sz w:val="24"/>
        </w:rPr>
      </w:pPr>
      <w:r>
        <w:rPr>
          <w:rFonts w:hint="eastAsia" w:ascii="仿宋" w:eastAsia="仿宋"/>
          <w:sz w:val="24"/>
        </w:rPr>
        <w:t>3、具备履行合同所必需的设备和专业技术能力的证明材料（可提供承诺函，格式详见第七章）；</w:t>
      </w:r>
    </w:p>
    <w:p>
      <w:pPr>
        <w:ind w:firstLine="470" w:firstLineChars="196"/>
        <w:rPr>
          <w:rFonts w:ascii="仿宋" w:eastAsia="仿宋"/>
          <w:sz w:val="24"/>
        </w:rPr>
      </w:pPr>
      <w:r>
        <w:rPr>
          <w:rFonts w:hint="eastAsia" w:ascii="仿宋" w:eastAsia="仿宋"/>
          <w:sz w:val="24"/>
        </w:rPr>
        <w:t>4、参加 采购活动前3年内在经营活动中没有重大违法记录的承诺函（格式详见第七章）；</w:t>
      </w:r>
    </w:p>
    <w:p>
      <w:pPr>
        <w:spacing w:after="50" w:line="420" w:lineRule="exact"/>
        <w:ind w:firstLine="480"/>
        <w:rPr>
          <w:rFonts w:ascii="仿宋" w:eastAsia="仿宋"/>
          <w:sz w:val="24"/>
        </w:rPr>
      </w:pPr>
      <w:r>
        <w:rPr>
          <w:rFonts w:hint="eastAsia" w:ascii="仿宋" w:eastAsia="仿宋"/>
          <w:sz w:val="24"/>
        </w:rPr>
        <w:t>5、具备法律、行政法规规定的其他条件的证明材料（可提供承诺函，格式详见第七章）；</w:t>
      </w:r>
    </w:p>
    <w:p>
      <w:pPr>
        <w:tabs>
          <w:tab w:val="left" w:pos="7665"/>
        </w:tabs>
        <w:spacing w:line="400" w:lineRule="exact"/>
        <w:ind w:firstLine="480" w:firstLineChars="200"/>
        <w:rPr>
          <w:rFonts w:ascii="仿宋" w:eastAsia="仿宋"/>
          <w:sz w:val="24"/>
        </w:rPr>
      </w:pPr>
      <w:r>
        <w:rPr>
          <w:rFonts w:hint="eastAsia" w:ascii="仿宋" w:eastAsia="仿宋" w:cs="宋体"/>
          <w:sz w:val="24"/>
        </w:rPr>
        <w:t xml:space="preserve"> 6、本项目的特定资格要求：</w:t>
      </w:r>
      <w:r>
        <w:rPr>
          <w:rFonts w:hint="eastAsia" w:ascii="仿宋" w:eastAsia="仿宋"/>
          <w:sz w:val="24"/>
        </w:rPr>
        <w:t>无</w:t>
      </w:r>
    </w:p>
    <w:p>
      <w:pPr>
        <w:spacing w:after="50" w:line="420" w:lineRule="exact"/>
        <w:ind w:firstLine="480"/>
        <w:rPr>
          <w:rFonts w:ascii="仿宋" w:eastAsia="仿宋"/>
          <w:b/>
          <w:bCs/>
          <w:sz w:val="24"/>
        </w:rPr>
      </w:pPr>
      <w:r>
        <w:rPr>
          <w:rFonts w:hint="eastAsia" w:ascii="仿宋" w:eastAsia="仿宋"/>
          <w:b/>
          <w:bCs/>
          <w:sz w:val="24"/>
        </w:rPr>
        <w:t>（二）其他类似效力要求相关证明材料：</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1</w:t>
      </w:r>
      <w:r>
        <w:rPr>
          <w:rFonts w:hint="eastAsia" w:ascii="仿宋" w:eastAsia="仿宋"/>
          <w:sz w:val="24"/>
        </w:rPr>
        <w:t>）法定代表人/单位负责人身份证明材料复印件。</w:t>
      </w:r>
    </w:p>
    <w:p>
      <w:pPr>
        <w:spacing w:after="50" w:line="420" w:lineRule="exact"/>
        <w:ind w:firstLine="480"/>
        <w:rPr>
          <w:rFonts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sz w:val="24"/>
        </w:rPr>
      </w:pPr>
      <w:r>
        <w:rPr>
          <w:rFonts w:hint="eastAsia" w:ascii="仿宋" w:eastAsia="仿宋"/>
          <w:b/>
          <w:bCs/>
          <w:sz w:val="24"/>
        </w:rPr>
        <w:t>注：1、以上要求的资料复印件均须加盖供应商单位的公章（鲜章）。</w:t>
      </w:r>
    </w:p>
    <w:p>
      <w:pPr>
        <w:spacing w:line="360" w:lineRule="auto"/>
        <w:ind w:firstLine="463" w:firstLineChars="192"/>
        <w:rPr>
          <w:rFonts w:ascii="Times New Roman" w:hAnsi="Times New Roman" w:eastAsia="仿宋" w:cs="Times New Roman"/>
          <w:b/>
          <w:sz w:val="32"/>
        </w:rPr>
      </w:pPr>
      <w:r>
        <w:rPr>
          <w:rFonts w:hint="eastAsia" w:ascii="仿宋" w:eastAsia="仿宋" w:cs="宋体"/>
          <w:b/>
          <w:sz w:val="24"/>
        </w:rPr>
        <w:t>2、</w:t>
      </w:r>
      <w:r>
        <w:rPr>
          <w:rFonts w:ascii="仿宋" w:eastAsia="仿宋" w:cs="宋体"/>
          <w:b/>
          <w:sz w:val="24"/>
        </w:rPr>
        <w:t>根据国务院办公厅关于加快推进“多证合一”改革的指导意见（国办发</w:t>
      </w:r>
      <w:r>
        <w:rPr>
          <w:rFonts w:ascii="Times New Roman" w:hAnsi="Times New Roman" w:eastAsia="方正仿宋_GBK" w:cs="Times New Roman"/>
          <w:b/>
          <w:sz w:val="24"/>
        </w:rPr>
        <w:t>〔2017〕</w:t>
      </w:r>
      <w:r>
        <w:rPr>
          <w:rFonts w:ascii="仿宋" w:eastAsia="仿宋" w:cs="宋体"/>
          <w:b/>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sz w:val="24"/>
        </w:rPr>
        <w:t>七</w:t>
      </w:r>
      <w:r>
        <w:rPr>
          <w:rFonts w:ascii="仿宋" w:eastAsia="仿宋" w:cs="宋体"/>
          <w:b/>
          <w:sz w:val="24"/>
        </w:rPr>
        <w:t>章）。</w:t>
      </w:r>
      <w:bookmarkStart w:id="58" w:name="_Toc511210240"/>
    </w:p>
    <w:p>
      <w:pPr>
        <w:widowControl/>
        <w:jc w:val="left"/>
        <w:rPr>
          <w:rFonts w:ascii="仿宋" w:hAnsi="Cambria" w:eastAsia="仿宋" w:cs="Times New Roman"/>
          <w:b/>
          <w:bCs/>
          <w:sz w:val="32"/>
          <w:szCs w:val="32"/>
        </w:rPr>
      </w:pPr>
      <w:bookmarkStart w:id="59" w:name="_Toc112053980"/>
      <w:r>
        <w:rPr>
          <w:rFonts w:ascii="仿宋" w:eastAsia="仿宋"/>
        </w:rPr>
        <w:br w:type="page"/>
      </w:r>
    </w:p>
    <w:p>
      <w:pPr>
        <w:pStyle w:val="18"/>
        <w:ind w:firstLine="321" w:firstLineChars="100"/>
        <w:rPr>
          <w:rFonts w:ascii="仿宋" w:eastAsia="仿宋"/>
        </w:rPr>
      </w:pPr>
      <w:r>
        <w:rPr>
          <w:rFonts w:hint="eastAsia" w:ascii="仿宋" w:eastAsia="仿宋"/>
        </w:rPr>
        <w:t>第五章  采购项目技术、服务、采购合同内容条款及其他商务要求</w:t>
      </w:r>
      <w:bookmarkEnd w:id="58"/>
      <w:bookmarkEnd w:id="59"/>
    </w:p>
    <w:p>
      <w:pPr>
        <w:tabs>
          <w:tab w:val="left" w:pos="851"/>
        </w:tabs>
        <w:spacing w:before="156" w:beforeLines="50" w:after="156" w:afterLines="50" w:line="360" w:lineRule="auto"/>
        <w:rPr>
          <w:rFonts w:ascii="仿宋" w:eastAsia="仿宋"/>
          <w:sz w:val="28"/>
          <w:szCs w:val="28"/>
        </w:rPr>
      </w:pPr>
      <w:r>
        <w:rPr>
          <w:rFonts w:hint="eastAsia" w:ascii="仿宋" w:eastAsia="仿宋"/>
          <w:color w:val="000000" w:themeColor="text1"/>
          <w:sz w:val="24"/>
          <w14:textFill>
            <w14:solidFill>
              <w14:schemeClr w14:val="tx1"/>
            </w14:solidFill>
          </w14:textFill>
        </w:rPr>
        <w:t>前提：</w:t>
      </w:r>
      <w:r>
        <w:rPr>
          <w:rFonts w:ascii="仿宋" w:eastAsia="仿宋"/>
          <w:color w:val="000000" w:themeColor="text1"/>
          <w:sz w:val="24"/>
          <w14:textFill>
            <w14:solidFill>
              <w14:schemeClr w14:val="tx1"/>
            </w14:solidFill>
          </w14:textFill>
        </w:rPr>
        <w:t>本章采购需求中标注“*”号的条款为本次</w:t>
      </w:r>
      <w:r>
        <w:rPr>
          <w:rFonts w:hint="eastAsia" w:ascii="仿宋" w:eastAsia="仿宋"/>
          <w:color w:val="000000" w:themeColor="text1"/>
          <w:sz w:val="24"/>
          <w14:textFill>
            <w14:solidFill>
              <w14:schemeClr w14:val="tx1"/>
            </w14:solidFill>
          </w14:textFill>
        </w:rPr>
        <w:t>磋商</w:t>
      </w:r>
      <w:r>
        <w:rPr>
          <w:rFonts w:ascii="仿宋" w:eastAsia="仿宋"/>
          <w:color w:val="000000" w:themeColor="text1"/>
          <w:sz w:val="24"/>
          <w14:textFill>
            <w14:solidFill>
              <w14:schemeClr w14:val="tx1"/>
            </w14:solidFill>
          </w14:textFill>
        </w:rPr>
        <w:t>采购项目的实质性要求，供应商应全部满足。</w:t>
      </w:r>
      <w:r>
        <w:rPr>
          <w:rFonts w:hint="eastAsia" w:ascii="仿宋" w:eastAsia="仿宋"/>
          <w:color w:val="000000" w:themeColor="text1"/>
          <w:sz w:val="24"/>
          <w14:textFill>
            <w14:solidFill>
              <w14:schemeClr w14:val="tx1"/>
            </w14:solidFill>
          </w14:textFill>
        </w:rPr>
        <w:t>非</w:t>
      </w:r>
      <w:r>
        <w:rPr>
          <w:rFonts w:ascii="仿宋" w:eastAsia="仿宋"/>
          <w:color w:val="000000" w:themeColor="text1"/>
          <w:sz w:val="24"/>
          <w14:textFill>
            <w14:solidFill>
              <w14:schemeClr w14:val="tx1"/>
            </w14:solidFill>
          </w14:textFill>
        </w:rPr>
        <w:t>“*”号的条款</w:t>
      </w:r>
      <w:r>
        <w:rPr>
          <w:rFonts w:hint="eastAsia" w:ascii="仿宋" w:eastAsia="仿宋"/>
          <w:color w:val="000000" w:themeColor="text1"/>
          <w:sz w:val="24"/>
          <w14:textFill>
            <w14:solidFill>
              <w14:schemeClr w14:val="tx1"/>
            </w14:solidFill>
          </w14:textFill>
        </w:rPr>
        <w:t>有3项</w:t>
      </w:r>
      <w:r>
        <w:rPr>
          <w:rFonts w:ascii="仿宋" w:eastAsia="仿宋"/>
          <w:color w:val="000000" w:themeColor="text1"/>
          <w:sz w:val="24"/>
          <w14:textFill>
            <w14:solidFill>
              <w14:schemeClr w14:val="tx1"/>
            </w14:solidFill>
          </w14:textFill>
        </w:rPr>
        <w:t>不满足，其响应文件作无效处理。</w:t>
      </w:r>
    </w:p>
    <w:p>
      <w:pPr>
        <w:pStyle w:val="4"/>
        <w:keepNext w:val="0"/>
        <w:keepLines w:val="0"/>
        <w:spacing w:before="0" w:after="0" w:line="440" w:lineRule="exact"/>
        <w:ind w:firstLineChars="200"/>
        <w:jc w:val="left"/>
        <w:rPr>
          <w:rFonts w:ascii="仿宋" w:eastAsia="仿宋"/>
          <w:sz w:val="28"/>
          <w:szCs w:val="28"/>
        </w:rPr>
      </w:pPr>
      <w:r>
        <w:rPr>
          <w:rFonts w:hint="eastAsia" w:ascii="方正仿宋_GBK" w:hAnsi="方正仿宋_GBK" w:eastAsia="方正仿宋_GBK" w:cs="方正仿宋_GBK"/>
          <w:sz w:val="28"/>
          <w:szCs w:val="28"/>
        </w:rPr>
        <w:t>一、项目概述</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九寨沟国家级自然保护区内，地理空间上属于岷山</w:t>
      </w:r>
      <w:r>
        <w:rPr>
          <w:rFonts w:hint="eastAsia" w:ascii="仿宋" w:eastAsia="仿宋"/>
          <w:color w:val="000000" w:themeColor="text1"/>
          <w:sz w:val="24"/>
          <w14:textFill>
            <w14:solidFill>
              <w14:schemeClr w14:val="tx1"/>
            </w14:solidFill>
          </w14:textFill>
        </w:rPr>
        <w:t>北</w:t>
      </w:r>
      <w:r>
        <w:rPr>
          <w:rFonts w:ascii="仿宋" w:eastAsia="仿宋"/>
          <w:color w:val="000000" w:themeColor="text1"/>
          <w:sz w:val="24"/>
          <w14:textFill>
            <w14:solidFill>
              <w14:schemeClr w14:val="tx1"/>
            </w14:solidFill>
          </w14:textFill>
        </w:rPr>
        <w:t>段贡杠岭东南侧，行政区划属四川省阿坝藏族羌族自治州九寨沟县漳扎镇。保护区地理位置界于东经103°46′-104°05′，北纬32°55′-33°16′之间。南北长40.5公里，东西宽35.4公里，保护区总面积64297.3公顷。保护区东面以干孜公盖山顶、马家乡、王朗保护区为界；南面与松潘县境内的四川黄龙自然保护区为邻，西面自松潘县县界起，沿杂马且木德普山主山脊而下到比芒，顺原塔藏乡行政区划界线至九寨沟口；北面以扎如沟北面大山脊与白河自然保护区分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岩羊(</w:t>
      </w:r>
      <w:r>
        <w:rPr>
          <w:rFonts w:ascii="仿宋" w:eastAsia="仿宋"/>
          <w:i/>
          <w:iCs/>
          <w:color w:val="000000" w:themeColor="text1"/>
          <w:sz w:val="24"/>
          <w14:textFill>
            <w14:solidFill>
              <w14:schemeClr w14:val="tx1"/>
            </w14:solidFill>
          </w14:textFill>
        </w:rPr>
        <w:t>Pseudois nayaur</w:t>
      </w:r>
      <w:r>
        <w:rPr>
          <w:rFonts w:ascii="仿宋" w:eastAsia="仿宋"/>
          <w:color w:val="000000" w:themeColor="text1"/>
          <w:sz w:val="24"/>
          <w14:textFill>
            <w14:solidFill>
              <w14:schemeClr w14:val="tx1"/>
            </w14:solidFill>
          </w14:textFill>
        </w:rPr>
        <w:t>)属偶蹄目(Artiodactyla)、牛科(Bovidae)、羊亚科(Caprinae) 、岩羊属(</w:t>
      </w:r>
      <w:r>
        <w:rPr>
          <w:rFonts w:ascii="仿宋" w:eastAsia="仿宋"/>
          <w:i/>
          <w:iCs/>
          <w:color w:val="000000" w:themeColor="text1"/>
          <w:sz w:val="24"/>
          <w14:textFill>
            <w14:solidFill>
              <w14:schemeClr w14:val="tx1"/>
            </w14:solidFill>
          </w14:textFill>
        </w:rPr>
        <w:t>Pseudois</w:t>
      </w:r>
      <w:r>
        <w:rPr>
          <w:rFonts w:ascii="仿宋" w:eastAsia="仿宋"/>
          <w:color w:val="000000" w:themeColor="text1"/>
          <w:sz w:val="24"/>
          <w14:textFill>
            <w14:solidFill>
              <w14:schemeClr w14:val="tx1"/>
            </w14:solidFill>
          </w14:textFill>
        </w:rPr>
        <w:t xml:space="preserve">)，典型高山动物，主要分布于青藏高原及其毗邻地区，系青藏高原特有种，我国国家二级重点保护野生动物。 </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岩羊中等体型，外形近似绵羊，雌雄个体在形态上存在着明显的性二型，雄性个体比雌性个体体型大。雌雄岩羊都有明显的犄角，并且二者角大小上存在显著差别：成年雄性岩羊角长而粗大，表面密布不明显的横棱，角基之间距离较小；成年雌性岩羊角较短而细，多向上生长，微弯曲。岩羊身体背面毛色为石板灰色或棕灰色、略带蓝色，与周围环境颜色相近，形成较好的适应性和隐蔽色；岩羊腹面毛色及四肢内侧毛色为白色，四肢的前面为黑色。</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岩羊国内主要分布于四川、云南、西藏、陕西、甘肃、青海、宁夏、新疆和内蒙古，国外见于锡金、尼泊尔、巴基斯坦、印度和克什米尔。</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作为青藏高原的特有物种和本地区分布最广、数量最多的物种之一，同时也是本地区肉食性动物(雪豹等)的主要猎物，岩羊对维持青藏高原地区的生态系统稳定性和多样性有着非常重要的生态意义。</w:t>
      </w:r>
    </w:p>
    <w:p>
      <w:pPr>
        <w:pStyle w:val="4"/>
        <w:keepNext w:val="0"/>
        <w:keepLines w:val="0"/>
        <w:spacing w:before="0" w:after="0" w:line="440" w:lineRule="exact"/>
        <w:ind w:firstLine="482" w:firstLineChars="200"/>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仿宋" w:eastAsia="仿宋"/>
          <w:sz w:val="24"/>
          <w:szCs w:val="24"/>
        </w:rPr>
        <w:t>*</w:t>
      </w:r>
      <w:r>
        <w:rPr>
          <w:rFonts w:hint="eastAsia" w:ascii="Times New Roman" w:hAnsi="Times New Roman" w:eastAsia="方正仿宋_GBK" w:cs="Times New Roman"/>
          <w:color w:val="000000" w:themeColor="text1"/>
          <w:sz w:val="28"/>
          <w:szCs w:val="28"/>
          <w14:textFill>
            <w14:solidFill>
              <w14:schemeClr w14:val="tx1"/>
            </w14:solidFill>
          </w14:textFill>
        </w:rPr>
        <w:t>二、服务内容及</w:t>
      </w:r>
      <w:r>
        <w:rPr>
          <w:rFonts w:ascii="Times New Roman" w:hAnsi="Times New Roman" w:eastAsia="方正仿宋_GBK" w:cs="Times New Roman"/>
          <w:sz w:val="28"/>
          <w:szCs w:val="28"/>
        </w:rPr>
        <w:t>技术、服务要求</w:t>
      </w:r>
    </w:p>
    <w:p>
      <w:pPr>
        <w:spacing w:line="440" w:lineRule="exact"/>
        <w:ind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（一）</w:t>
      </w:r>
      <w:r>
        <w:rPr>
          <w:rFonts w:hint="eastAsia" w:ascii="Times New Roman" w:hAnsi="Times New Roman" w:eastAsia="方正仿宋_GBK" w:cs="Times New Roman"/>
          <w:b/>
          <w:bCs/>
          <w:color w:val="000000" w:themeColor="text1"/>
          <w:sz w:val="24"/>
          <w:szCs w:val="24"/>
          <w14:textFill>
            <w14:solidFill>
              <w14:schemeClr w14:val="tx1"/>
            </w14:solidFill>
          </w14:textFill>
        </w:rPr>
        <w:t>服务</w:t>
      </w:r>
      <w:r>
        <w:rPr>
          <w:rFonts w:ascii="Times New Roman" w:hAnsi="Times New Roman" w:eastAsia="方正仿宋_GBK" w:cs="Times New Roman"/>
          <w:b/>
          <w:bCs/>
          <w:color w:val="000000" w:themeColor="text1"/>
          <w:sz w:val="24"/>
          <w:szCs w:val="24"/>
          <w14:textFill>
            <w14:solidFill>
              <w14:schemeClr w14:val="tx1"/>
            </w14:solidFill>
          </w14:textFill>
        </w:rPr>
        <w:t>内容</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九寨沟国家级自然保护区自成立以来，未对岩羊进行专题研究，本项目采用样线法和红外相机监测对保护区内岩羊的种群数量、分布及保护现状进行调查，以期为保护区保护管理提供基础信息。</w:t>
      </w:r>
    </w:p>
    <w:p>
      <w:pPr>
        <w:spacing w:line="440" w:lineRule="exact"/>
        <w:ind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（二）项目步骤</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利用样线法和红外相机监测对九寨沟国家级自然保护区岩羊资源进行调查。</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样线法：采用样线法对保护区岩羊进行调查。利用森林资源二调资料或最新卫片资料解译获取保护区的植被类型，通过查阅资料</w:t>
      </w:r>
      <w:r>
        <w:rPr>
          <w:rFonts w:hint="eastAsia" w:ascii="仿宋" w:eastAsia="仿宋"/>
          <w:color w:val="000000" w:themeColor="text1"/>
          <w:sz w:val="24"/>
          <w14:textFill>
            <w14:solidFill>
              <w14:schemeClr w14:val="tx1"/>
            </w14:solidFill>
          </w14:textFill>
        </w:rPr>
        <w:t>或前期在保护区的调查数据</w:t>
      </w:r>
      <w:r>
        <w:rPr>
          <w:rFonts w:ascii="仿宋" w:eastAsia="仿宋"/>
          <w:color w:val="000000" w:themeColor="text1"/>
          <w:sz w:val="24"/>
          <w14:textFill>
            <w14:solidFill>
              <w14:schemeClr w14:val="tx1"/>
            </w14:solidFill>
          </w14:textFill>
        </w:rPr>
        <w:t>分析岩羊在保护区分布的主要植被类型和海拔区域，利用ArcGIS软件完成调查样线的布设,布设</w:t>
      </w:r>
      <w:r>
        <w:rPr>
          <w:rFonts w:hint="eastAsia" w:ascii="仿宋" w:eastAsia="仿宋"/>
          <w:color w:val="000000" w:themeColor="text1"/>
          <w:sz w:val="24"/>
          <w14:textFill>
            <w14:solidFill>
              <w14:schemeClr w14:val="tx1"/>
            </w14:solidFill>
          </w14:textFill>
        </w:rPr>
        <w:t>调查</w:t>
      </w:r>
      <w:r>
        <w:rPr>
          <w:rFonts w:ascii="仿宋" w:eastAsia="仿宋"/>
          <w:color w:val="000000" w:themeColor="text1"/>
          <w:sz w:val="24"/>
          <w14:textFill>
            <w14:solidFill>
              <w14:schemeClr w14:val="tx1"/>
            </w14:solidFill>
          </w14:textFill>
        </w:rPr>
        <w:t>样线20-30条</w:t>
      </w:r>
      <w:r>
        <w:rPr>
          <w:rFonts w:hint="eastAsia" w:ascii="仿宋" w:eastAsia="仿宋"/>
          <w:color w:val="000000" w:themeColor="text1"/>
          <w:sz w:val="24"/>
          <w14:textFill>
            <w14:solidFill>
              <w14:schemeClr w14:val="tx1"/>
            </w14:solidFill>
          </w14:textFill>
        </w:rPr>
        <w:t>，样线长度2</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km</w:t>
      </w:r>
      <w:r>
        <w:rPr>
          <w:rFonts w:ascii="仿宋" w:eastAsia="仿宋"/>
          <w:color w:val="000000" w:themeColor="text1"/>
          <w:sz w:val="24"/>
          <w14:textFill>
            <w14:solidFill>
              <w14:schemeClr w14:val="tx1"/>
            </w14:solidFill>
          </w14:textFill>
        </w:rPr>
        <w:t>；调查时步行速度1.0～2.0km/h。发现岩羊后，用8×42或10×42望远镜观察或用相机拍摄，记录岩羊种群数量大小、活动地点、时间及海拔高度，同时记录调查航迹。红外相机监测：结合保护区植被类型和样线调查结果，在岩羊活动的针叶林、高山灌丛、草甸及高山流石滩生境布设红外相机40-50部。红外相机监测时间不小于90天。</w:t>
      </w:r>
    </w:p>
    <w:p>
      <w:pPr>
        <w:tabs>
          <w:tab w:val="left" w:pos="851"/>
        </w:tabs>
        <w:spacing w:line="360" w:lineRule="auto"/>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仿宋" w:eastAsia="仿宋" w:cs="Arial"/>
          <w:color w:val="000000" w:themeColor="text1"/>
          <w:sz w:val="24"/>
          <w14:textFill>
            <w14:solidFill>
              <w14:schemeClr w14:val="tx1"/>
            </w14:solidFill>
          </w14:textFill>
        </w:rPr>
        <w:t>红外相机放置：选择可能有岩羊经过的路径上设置红外相机。红外相机固定于兽径一侧的树干或其它牢固的固着物上，平地环境下，相机底部距离地面40 cm～80 cm，镜头面向下倾斜5度～10度，以保证拍摄区域的中心正对监测目标出现位置的中央。红外相机的朝向与兽径走向呈小于45度的夹角，以延长动物经过时在红外传感器监视区域和相机拍摄区域内停留的时间，降低红外相机漏拍率。记录监测点经纬度、海拔高度、地形地貌信息、植被信息、动物痕迹及种类、干扰信息和备注。</w:t>
      </w:r>
    </w:p>
    <w:p>
      <w:pPr>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通过内业整理、分析岩羊的分布范围、种群数量、栖息地及干扰状况等。</w:t>
      </w:r>
    </w:p>
    <w:p>
      <w:pPr>
        <w:spacing w:line="440" w:lineRule="exact"/>
        <w:ind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（三）项目</w:t>
      </w:r>
      <w:r>
        <w:rPr>
          <w:rFonts w:hint="eastAsia" w:ascii="Times New Roman" w:hAnsi="Times New Roman" w:eastAsia="方正仿宋_GBK" w:cs="Times New Roman"/>
          <w:b/>
          <w:bCs/>
          <w:color w:val="000000" w:themeColor="text1"/>
          <w:sz w:val="24"/>
          <w:szCs w:val="24"/>
          <w14:textFill>
            <w14:solidFill>
              <w14:schemeClr w14:val="tx1"/>
            </w14:solidFill>
          </w14:textFill>
        </w:rPr>
        <w:t>成果</w:t>
      </w:r>
    </w:p>
    <w:p>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w:t>
      </w:r>
      <w:r>
        <w:rPr>
          <w:rFonts w:ascii="Times New Roman" w:hAnsi="Times New Roman" w:eastAsia="方正仿宋_GBK" w:cs="Times New Roman"/>
          <w:color w:val="000000" w:themeColor="text1"/>
          <w:sz w:val="24"/>
          <w:szCs w:val="24"/>
          <w14:textFill>
            <w14:solidFill>
              <w14:schemeClr w14:val="tx1"/>
            </w14:solidFill>
          </w14:textFill>
        </w:rPr>
        <w:t>提</w:t>
      </w:r>
      <w:r>
        <w:rPr>
          <w:rFonts w:hint="eastAsia" w:ascii="Times New Roman" w:hAnsi="Times New Roman" w:eastAsia="方正仿宋_GBK" w:cs="Times New Roman"/>
          <w:color w:val="000000" w:themeColor="text1"/>
          <w:sz w:val="24"/>
          <w:szCs w:val="24"/>
          <w14:textFill>
            <w14:solidFill>
              <w14:schemeClr w14:val="tx1"/>
            </w14:solidFill>
          </w14:textFill>
        </w:rPr>
        <w:t>交</w:t>
      </w:r>
      <w:r>
        <w:rPr>
          <w:rFonts w:ascii="Times New Roman" w:hAnsi="Times New Roman" w:eastAsia="方正仿宋_GBK" w:cs="Times New Roman"/>
          <w:color w:val="000000" w:themeColor="text1"/>
          <w:sz w:val="24"/>
          <w:szCs w:val="24"/>
          <w14:textFill>
            <w14:solidFill>
              <w14:schemeClr w14:val="tx1"/>
            </w14:solidFill>
          </w14:textFill>
        </w:rPr>
        <w:t>九寨沟国家级自然保护区</w:t>
      </w:r>
      <w:r>
        <w:rPr>
          <w:rFonts w:hint="eastAsia" w:ascii="Times New Roman" w:hAnsi="Times New Roman" w:eastAsia="方正仿宋_GBK" w:cs="Times New Roman"/>
          <w:color w:val="000000" w:themeColor="text1"/>
          <w:sz w:val="24"/>
          <w:szCs w:val="24"/>
          <w14:textFill>
            <w14:solidFill>
              <w14:schemeClr w14:val="tx1"/>
            </w14:solidFill>
          </w14:textFill>
        </w:rPr>
        <w:t>岩羊专项调查报告1份</w:t>
      </w:r>
      <w:r>
        <w:rPr>
          <w:rFonts w:ascii="Times New Roman" w:hAnsi="Times New Roman" w:eastAsia="方正仿宋_GBK" w:cs="Times New Roman"/>
          <w:color w:val="000000" w:themeColor="text1"/>
          <w:sz w:val="24"/>
          <w:szCs w:val="24"/>
          <w14:textFill>
            <w14:solidFill>
              <w14:schemeClr w14:val="tx1"/>
            </w14:solidFill>
          </w14:textFill>
        </w:rPr>
        <w:t>；(含附图)电子版1套、纸质版10套</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 xml:space="preserve"> </w:t>
      </w:r>
    </w:p>
    <w:p>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（2）</w:t>
      </w:r>
      <w:r>
        <w:rPr>
          <w:rFonts w:ascii="Times New Roman" w:hAnsi="Times New Roman" w:eastAsia="方正仿宋_GBK" w:cs="Times New Roman"/>
          <w:color w:val="000000" w:themeColor="text1"/>
          <w:sz w:val="24"/>
          <w:szCs w:val="24"/>
          <w14:textFill>
            <w14:solidFill>
              <w14:schemeClr w14:val="tx1"/>
            </w14:solidFill>
          </w14:textFill>
        </w:rPr>
        <w:t>提交野外</w:t>
      </w:r>
      <w:r>
        <w:rPr>
          <w:rFonts w:hint="eastAsia" w:ascii="Times New Roman" w:hAnsi="Times New Roman" w:eastAsia="方正仿宋_GBK" w:cs="Times New Roman"/>
          <w:color w:val="000000" w:themeColor="text1"/>
          <w:sz w:val="24"/>
          <w:szCs w:val="24"/>
          <w14:textFill>
            <w14:solidFill>
              <w14:schemeClr w14:val="tx1"/>
            </w14:solidFill>
          </w14:textFill>
        </w:rPr>
        <w:t>调查</w:t>
      </w:r>
      <w:r>
        <w:rPr>
          <w:rFonts w:ascii="Times New Roman" w:hAnsi="Times New Roman" w:eastAsia="方正仿宋_GBK" w:cs="Times New Roman"/>
          <w:color w:val="000000" w:themeColor="text1"/>
          <w:sz w:val="24"/>
          <w:szCs w:val="24"/>
          <w14:textFill>
            <w14:solidFill>
              <w14:schemeClr w14:val="tx1"/>
            </w14:solidFill>
          </w14:textFill>
        </w:rPr>
        <w:t>电子照片1套</w:t>
      </w:r>
      <w:r>
        <w:rPr>
          <w:rFonts w:hint="eastAsia" w:ascii="Times New Roman" w:hAnsi="Times New Roman" w:eastAsia="方正仿宋_GBK" w:cs="Times New Roman"/>
          <w:color w:val="000000" w:themeColor="text1"/>
          <w:sz w:val="24"/>
          <w:szCs w:val="24"/>
          <w14:textFill>
            <w14:solidFill>
              <w14:schemeClr w14:val="tx1"/>
            </w14:solidFill>
          </w14:textFill>
        </w:rPr>
        <w:t>。</w:t>
      </w:r>
    </w:p>
    <w:p>
      <w:pPr>
        <w:pStyle w:val="4"/>
        <w:keepNext w:val="0"/>
        <w:keepLines w:val="0"/>
        <w:spacing w:before="0" w:after="0" w:line="440" w:lineRule="exact"/>
        <w:ind w:firstLineChars="200"/>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*三、商务要求</w:t>
      </w:r>
    </w:p>
    <w:p>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（一）服务期限：</w:t>
      </w:r>
      <w:r>
        <w:rPr>
          <w:rFonts w:hint="eastAsia" w:ascii="Times New Roman" w:hAnsi="Times New Roman" w:eastAsia="方正仿宋_GBK" w:cs="Times New Roman"/>
          <w:color w:val="000000" w:themeColor="text1"/>
          <w:sz w:val="24"/>
          <w:szCs w:val="24"/>
          <w14:textFill>
            <w14:solidFill>
              <w14:schemeClr w14:val="tx1"/>
            </w14:solidFill>
          </w14:textFill>
        </w:rPr>
        <w:t>签订合同之日起至202</w:t>
      </w:r>
      <w:r>
        <w:rPr>
          <w:rFonts w:ascii="Times New Roman" w:hAnsi="Times New Roman" w:eastAsia="方正仿宋_GBK" w:cs="Times New Roman"/>
          <w:color w:val="000000" w:themeColor="text1"/>
          <w:sz w:val="24"/>
          <w:szCs w:val="24"/>
          <w14:textFill>
            <w14:solidFill>
              <w14:schemeClr w14:val="tx1"/>
            </w14:solidFill>
          </w14:textFill>
        </w:rPr>
        <w:t>4</w:t>
      </w:r>
      <w:r>
        <w:rPr>
          <w:rFonts w:hint="eastAsia" w:ascii="Times New Roman" w:hAnsi="Times New Roman" w:eastAsia="方正仿宋_GBK" w:cs="Times New Roman"/>
          <w:color w:val="000000" w:themeColor="text1"/>
          <w:sz w:val="24"/>
          <w:szCs w:val="24"/>
          <w14:textFill>
            <w14:solidFill>
              <w14:schemeClr w14:val="tx1"/>
            </w14:solidFill>
          </w14:textFill>
        </w:rPr>
        <w:t>年12月31日。</w:t>
      </w:r>
    </w:p>
    <w:p>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（二）服务地点：</w:t>
      </w:r>
      <w:r>
        <w:rPr>
          <w:rFonts w:hint="eastAsia" w:ascii="Times New Roman" w:hAnsi="Times New Roman" w:eastAsia="方正仿宋_GBK" w:cs="Times New Roman"/>
          <w:color w:val="000000" w:themeColor="text1"/>
          <w:sz w:val="24"/>
          <w:szCs w:val="24"/>
          <w14:textFill>
            <w14:solidFill>
              <w14:schemeClr w14:val="tx1"/>
            </w14:solidFill>
          </w14:textFill>
        </w:rPr>
        <w:t>九寨沟国家级自然保护区</w:t>
      </w:r>
      <w:bookmarkStart w:id="119" w:name="_GoBack"/>
      <w:bookmarkEnd w:id="119"/>
      <w:r>
        <w:rPr>
          <w:rFonts w:hint="eastAsia" w:ascii="Times New Roman" w:hAnsi="Times New Roman" w:eastAsia="方正仿宋_GBK" w:cs="Times New Roman"/>
          <w:color w:val="000000" w:themeColor="text1"/>
          <w:sz w:val="24"/>
          <w:szCs w:val="24"/>
          <w14:textFill>
            <w14:solidFill>
              <w14:schemeClr w14:val="tx1"/>
            </w14:solidFill>
          </w14:textFill>
        </w:rPr>
        <w:t>。</w:t>
      </w:r>
    </w:p>
    <w:p>
      <w:pPr>
        <w:spacing w:line="440" w:lineRule="exact"/>
        <w:ind w:firstLineChars="200"/>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（三）付款方式：合同签订后</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采购人接到中标供应商通知，中标供应商向采购人出具合法有效完整的完税发票及凭证资料后的10个工作日支付合同价款费用40%作为预付款；完成</w:t>
      </w:r>
      <w:r>
        <w:rPr>
          <w:rFonts w:hint="eastAsia" w:ascii="Times New Roman" w:hAnsi="Times New Roman" w:eastAsia="方正仿宋_GBK" w:cs="Times New Roman"/>
          <w:color w:val="000000" w:themeColor="text1"/>
          <w:sz w:val="24"/>
          <w:szCs w:val="24"/>
          <w14:textFill>
            <w14:solidFill>
              <w14:schemeClr w14:val="tx1"/>
            </w14:solidFill>
          </w14:textFill>
        </w:rPr>
        <w:t>九寨沟自然保护区岩羊专项调查</w:t>
      </w:r>
      <w:r>
        <w:rPr>
          <w:rFonts w:ascii="Times New Roman" w:hAnsi="Times New Roman" w:eastAsia="方正仿宋_GBK" w:cs="Times New Roman"/>
          <w:color w:val="000000" w:themeColor="text1"/>
          <w:sz w:val="24"/>
          <w:szCs w:val="24"/>
          <w14:textFill>
            <w14:solidFill>
              <w14:schemeClr w14:val="tx1"/>
            </w14:solidFill>
          </w14:textFill>
        </w:rPr>
        <w:t xml:space="preserve">初稿后10个工作内，支付合同价款费用30%；提交项目最终成果并通过采购人验收后，中标供应商向采购人出具合法有效完整的完税发票及凭证资料后的支付剩余全部价款。 </w:t>
      </w:r>
    </w:p>
    <w:p>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bookmarkStart w:id="60" w:name="_Toc112053981"/>
      <w:r>
        <w:rPr>
          <w:rFonts w:ascii="Times New Roman" w:hAnsi="Times New Roman" w:eastAsia="方正仿宋_GBK" w:cs="Times New Roman"/>
          <w:color w:val="000000" w:themeColor="text1"/>
          <w:sz w:val="24"/>
          <w:szCs w:val="24"/>
          <w14:textFill>
            <w14:solidFill>
              <w14:schemeClr w14:val="tx1"/>
            </w14:solidFill>
          </w14:textFill>
        </w:rPr>
        <w:t>（四）验收：</w:t>
      </w:r>
    </w:p>
    <w:p>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z w:val="24"/>
          <w:szCs w:val="24"/>
          <w14:textFill>
            <w14:solidFill>
              <w14:schemeClr w14:val="tx1"/>
            </w14:solidFill>
          </w14:textFill>
        </w:rPr>
        <w:t>按照磋商文件要求和成交供应商响应文件内容进行验收。</w:t>
      </w:r>
    </w:p>
    <w:p>
      <w:pPr>
        <w:spacing w:line="440" w:lineRule="exact"/>
        <w:ind w:firstLineChars="200"/>
        <w:rPr>
          <w:rFonts w:ascii="Times New Roman" w:hAnsi="Times New Roman" w:eastAsia="方正仿宋_GBK" w:cs="Times New Roman"/>
          <w:color w:val="000000" w:themeColor="text1"/>
          <w:sz w:val="24"/>
          <w:szCs w:val="24"/>
          <w14:textFill>
            <w14:solidFill>
              <w14:schemeClr w14:val="tx1"/>
            </w14:solidFill>
          </w14:textFill>
        </w:rPr>
      </w:pPr>
    </w:p>
    <w:p>
      <w:pPr>
        <w:widowControl/>
        <w:jc w:val="left"/>
        <w:rPr>
          <w:rFonts w:ascii="仿宋" w:eastAsia="仿宋" w:cs="Times New Roman"/>
          <w:b/>
          <w:bCs/>
          <w:sz w:val="32"/>
          <w:szCs w:val="32"/>
        </w:rPr>
      </w:pPr>
      <w:r>
        <w:rPr>
          <w:rFonts w:ascii="仿宋" w:eastAsia="仿宋" w:cs="Times New Roman"/>
          <w:b/>
          <w:bCs/>
          <w:sz w:val="32"/>
          <w:szCs w:val="32"/>
        </w:rPr>
        <w:br w:type="page"/>
      </w:r>
    </w:p>
    <w:p>
      <w:pPr>
        <w:spacing w:line="401" w:lineRule="auto"/>
        <w:jc w:val="center"/>
        <w:outlineLvl w:val="0"/>
        <w:rPr>
          <w:rFonts w:ascii="仿宋" w:eastAsia="仿宋" w:cs="Times New Roman"/>
          <w:b/>
          <w:bCs/>
          <w:sz w:val="32"/>
          <w:szCs w:val="32"/>
        </w:rPr>
      </w:pPr>
      <w:r>
        <w:rPr>
          <w:rFonts w:ascii="仿宋" w:eastAsia="仿宋" w:cs="Times New Roman"/>
          <w:b/>
          <w:bCs/>
          <w:sz w:val="32"/>
          <w:szCs w:val="32"/>
        </w:rPr>
        <w:t>第六章  磋商内容、磋商过程中可实质性变动的内容</w:t>
      </w:r>
      <w:bookmarkEnd w:id="60"/>
    </w:p>
    <w:p>
      <w:pPr>
        <w:tabs>
          <w:tab w:val="left" w:pos="7665"/>
        </w:tabs>
        <w:spacing w:line="401" w:lineRule="auto"/>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p>
    <w:p>
      <w:pPr>
        <w:tabs>
          <w:tab w:val="left" w:pos="7665"/>
        </w:tabs>
        <w:spacing w:line="401" w:lineRule="auto"/>
        <w:ind w:firstLine="480"/>
        <w:rPr>
          <w:rFonts w:ascii="Times New Roman" w:hAnsi="Times New Roman" w:eastAsia="仿宋" w:cs="Times New Roman"/>
          <w:sz w:val="24"/>
        </w:rPr>
      </w:pPr>
      <w:bookmarkStart w:id="61" w:name="_Toc112053982"/>
    </w:p>
    <w:p>
      <w:pPr>
        <w:tabs>
          <w:tab w:val="left" w:pos="7665"/>
        </w:tabs>
        <w:spacing w:line="401" w:lineRule="auto"/>
        <w:ind w:firstLine="480"/>
        <w:rPr>
          <w:rFonts w:ascii="Times New Roman" w:hAnsi="Times New Roman" w:eastAsia="仿宋" w:cs="Times New Roman"/>
          <w:sz w:val="24"/>
        </w:rPr>
      </w:pPr>
    </w:p>
    <w:p>
      <w:pPr>
        <w:widowControl/>
        <w:jc w:val="left"/>
        <w:rPr>
          <w:rFonts w:ascii="仿宋" w:eastAsia="仿宋" w:cs="Times New Roman"/>
          <w:b/>
          <w:bCs/>
          <w:sz w:val="32"/>
          <w:szCs w:val="32"/>
        </w:rPr>
      </w:pPr>
      <w:r>
        <w:rPr>
          <w:rFonts w:ascii="仿宋" w:eastAsia="仿宋" w:cs="Times New Roman"/>
          <w:b/>
          <w:bCs/>
          <w:sz w:val="32"/>
          <w:szCs w:val="32"/>
        </w:rPr>
        <w:br w:type="page"/>
      </w:r>
    </w:p>
    <w:p>
      <w:pPr>
        <w:spacing w:line="401" w:lineRule="auto"/>
        <w:jc w:val="center"/>
        <w:outlineLvl w:val="0"/>
        <w:rPr>
          <w:rFonts w:ascii="Times New Roman" w:hAnsi="Times New Roman" w:eastAsia="仿宋" w:cs="Times New Roman"/>
          <w:sz w:val="24"/>
        </w:rPr>
      </w:pPr>
      <w:r>
        <w:rPr>
          <w:rFonts w:ascii="仿宋" w:eastAsia="仿宋" w:cs="Times New Roman"/>
          <w:b/>
          <w:bCs/>
          <w:sz w:val="32"/>
          <w:szCs w:val="32"/>
        </w:rPr>
        <w:t>第七章  响应文件格式</w:t>
      </w:r>
      <w:bookmarkEnd w:id="61"/>
    </w:p>
    <w:p>
      <w:pPr>
        <w:spacing w:line="360" w:lineRule="auto"/>
        <w:ind w:firstLine="480" w:firstLineChars="200"/>
        <w:rPr>
          <w:rFonts w:ascii="仿宋" w:eastAsia="仿宋" w:cs="Times New Roman"/>
          <w:kern w:val="2"/>
          <w:sz w:val="24"/>
          <w:szCs w:val="24"/>
        </w:rPr>
      </w:pP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ascii="仿宋" w:eastAsia="仿宋" w:cs="Times New Roman"/>
          <w:kern w:val="2"/>
          <w:sz w:val="24"/>
          <w:szCs w:val="24"/>
        </w:rPr>
      </w:pPr>
    </w:p>
    <w:p>
      <w:pPr>
        <w:widowControl/>
        <w:jc w:val="left"/>
        <w:rPr>
          <w:rFonts w:ascii="Times New Roman" w:hAnsi="Times New Roman" w:eastAsia="仿宋" w:cs="Times New Roman"/>
          <w:b/>
          <w:sz w:val="32"/>
        </w:rPr>
      </w:pPr>
      <w:r>
        <w:rPr>
          <w:rFonts w:ascii="Times New Roman" w:hAnsi="Times New Roman" w:eastAsia="仿宋" w:cs="Times New Roman"/>
          <w:b/>
          <w:sz w:val="32"/>
        </w:rPr>
        <w:br w:type="page"/>
      </w:r>
    </w:p>
    <w:p>
      <w:pPr>
        <w:jc w:val="center"/>
        <w:outlineLvl w:val="0"/>
        <w:rPr>
          <w:rFonts w:ascii="Times New Roman" w:hAnsi="Times New Roman" w:eastAsia="仿宋" w:cs="Times New Roman"/>
          <w:b/>
          <w:sz w:val="32"/>
        </w:rPr>
      </w:pPr>
      <w:r>
        <w:rPr>
          <w:rFonts w:ascii="Times New Roman" w:hAnsi="Times New Roman" w:eastAsia="仿宋" w:cs="Times New Roman"/>
          <w:b/>
          <w:sz w:val="32"/>
        </w:rPr>
        <w:t>第一部分     “资格性响应文件”格式</w:t>
      </w: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格式1-1</w:t>
      </w:r>
    </w:p>
    <w:p>
      <w:pPr>
        <w:jc w:val="center"/>
        <w:rPr>
          <w:rFonts w:ascii="Times New Roman" w:hAnsi="Times New Roman" w:eastAsia="仿宋" w:cs="Times New Roman"/>
          <w:b/>
          <w:sz w:val="32"/>
        </w:rPr>
      </w:pPr>
    </w:p>
    <w:p>
      <w:pPr>
        <w:jc w:val="right"/>
        <w:rPr>
          <w:rFonts w:ascii="Times New Roman" w:hAnsi="Times New Roman" w:eastAsia="仿宋" w:cs="Times New Roman"/>
          <w:b/>
          <w:sz w:val="36"/>
        </w:rPr>
      </w:pPr>
      <w:r>
        <w:rPr>
          <w:rFonts w:ascii="Times New Roman" w:hAnsi="Times New Roman" w:eastAsia="仿宋" w:cs="Times New Roman"/>
          <w:b/>
          <w:sz w:val="36"/>
        </w:rPr>
        <w:t>（正本/副本）</w:t>
      </w:r>
    </w:p>
    <w:p>
      <w:pPr>
        <w:rPr>
          <w:rFonts w:ascii="Times New Roman" w:hAnsi="Times New Roman" w:eastAsia="仿宋" w:cs="Times New Roman"/>
          <w:b/>
          <w:sz w:val="7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xxxx项目</w:t>
      </w:r>
    </w:p>
    <w:p>
      <w:pPr>
        <w:spacing w:line="360" w:lineRule="auto"/>
        <w:rPr>
          <w:rFonts w:ascii="Times New Roman" w:hAnsi="Times New Roman" w:eastAsia="仿宋" w:cs="Times New Roman"/>
          <w:b/>
          <w:sz w:val="52"/>
        </w:rPr>
      </w:pPr>
    </w:p>
    <w:p>
      <w:pPr>
        <w:spacing w:line="360" w:lineRule="auto"/>
        <w:jc w:val="center"/>
        <w:outlineLvl w:val="2"/>
        <w:rPr>
          <w:rFonts w:ascii="Times New Roman" w:hAnsi="Times New Roman" w:eastAsia="仿宋" w:cs="Times New Roman"/>
          <w:b/>
          <w:sz w:val="32"/>
        </w:rPr>
      </w:pPr>
      <w:r>
        <w:rPr>
          <w:rFonts w:ascii="Times New Roman" w:hAnsi="Times New Roman" w:eastAsia="仿宋" w:cs="Times New Roman"/>
          <w:b/>
          <w:sz w:val="52"/>
        </w:rPr>
        <w:t>资格性响应文件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jc w:val="center"/>
        <w:rPr>
          <w:rFonts w:ascii="Times New Roman" w:hAnsi="Times New Roman" w:eastAsia="仿宋" w:cs="Times New Roman"/>
          <w:b/>
          <w:sz w:val="36"/>
        </w:rPr>
      </w:pPr>
    </w:p>
    <w:p>
      <w:pPr>
        <w:jc w:val="center"/>
        <w:rPr>
          <w:rFonts w:ascii="Times New Roman" w:hAnsi="Times New Roman" w:eastAsia="仿宋" w:cs="Times New Roman"/>
          <w:b/>
          <w:sz w:val="32"/>
        </w:rPr>
      </w:pPr>
    </w:p>
    <w:p>
      <w:pPr>
        <w:jc w:val="center"/>
        <w:rPr>
          <w:rFonts w:ascii="Times New Roman" w:hAnsi="Times New Roman" w:eastAsia="仿宋" w:cs="Times New Roman"/>
          <w:b/>
          <w:sz w:val="36"/>
        </w:rPr>
      </w:pPr>
    </w:p>
    <w:p>
      <w:pPr>
        <w:jc w:val="center"/>
        <w:rPr>
          <w:rFonts w:ascii="Times New Roman" w:hAnsi="Times New Roman" w:eastAsia="仿宋" w:cs="Times New Roman"/>
          <w:b/>
          <w:sz w:val="36"/>
        </w:rPr>
      </w:pPr>
    </w:p>
    <w:p>
      <w:pPr>
        <w:spacing w:line="439" w:lineRule="auto"/>
        <w:jc w:val="center"/>
        <w:rPr>
          <w:rFonts w:ascii="Times New Roman" w:hAnsi="Times New Roman" w:eastAsia="仿宋" w:cs="Times New Roman"/>
          <w:b/>
          <w:sz w:val="36"/>
        </w:rPr>
      </w:pPr>
    </w:p>
    <w:p>
      <w:pPr>
        <w:jc w:val="center"/>
        <w:rPr>
          <w:rFonts w:ascii="Times New Roman" w:hAnsi="Times New Roman" w:eastAsia="仿宋" w:cs="Times New Roman"/>
          <w:b/>
          <w:sz w:val="32"/>
        </w:rPr>
      </w:pPr>
      <w:r>
        <w:rPr>
          <w:rFonts w:ascii="Times New Roman" w:hAnsi="Times New Roman" w:eastAsia="仿宋" w:cs="Times New Roman"/>
          <w:b/>
          <w:sz w:val="32"/>
        </w:rPr>
        <w:t>日期：XX年XX月XX日</w:t>
      </w:r>
    </w:p>
    <w:p>
      <w:pPr>
        <w:spacing w:line="360" w:lineRule="auto"/>
        <w:rPr>
          <w:rFonts w:ascii="Times New Roman" w:hAnsi="Times New Roman" w:eastAsia="仿宋" w:cs="Times New Roman"/>
          <w:b/>
          <w:sz w:val="32"/>
        </w:rPr>
      </w:pPr>
    </w:p>
    <w:p>
      <w:pPr>
        <w:widowControl/>
        <w:jc w:val="left"/>
        <w:rPr>
          <w:rFonts w:ascii="Times New Roman" w:hAnsi="Times New Roman" w:eastAsia="仿宋" w:cs="Times New Roman"/>
          <w:b/>
          <w:sz w:val="32"/>
        </w:rPr>
      </w:pPr>
      <w:r>
        <w:rPr>
          <w:rFonts w:ascii="Times New Roman" w:hAnsi="Times New Roman" w:eastAsia="仿宋" w:cs="Times New Roman"/>
          <w:b/>
          <w:sz w:val="32"/>
        </w:rPr>
        <w:br w:type="page"/>
      </w: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格式1-2</w:t>
      </w:r>
    </w:p>
    <w:p>
      <w:pPr>
        <w:spacing w:line="360" w:lineRule="auto"/>
        <w:ind w:firstLine="788"/>
        <w:jc w:val="center"/>
        <w:outlineLvl w:val="2"/>
        <w:rPr>
          <w:rFonts w:ascii="Times New Roman" w:hAnsi="Times New Roman" w:eastAsia="仿宋" w:cs="Times New Roman"/>
          <w:b/>
          <w:sz w:val="32"/>
        </w:rPr>
      </w:pPr>
      <w:r>
        <w:rPr>
          <w:rFonts w:ascii="Times New Roman" w:hAnsi="Times New Roman" w:eastAsia="仿宋" w:cs="Times New Roman"/>
          <w:b/>
          <w:sz w:val="32"/>
        </w:rPr>
        <w:t>一、法定代表人/单位负责人授权书</w:t>
      </w:r>
    </w:p>
    <w:p>
      <w:pPr>
        <w:spacing w:line="360" w:lineRule="auto"/>
        <w:ind w:firstLine="472"/>
        <w:jc w:val="left"/>
        <w:rPr>
          <w:rFonts w:ascii="Times New Roman" w:hAnsi="Times New Roman" w:eastAsia="仿宋" w:cs="Times New Roman"/>
          <w:b/>
          <w:sz w:val="24"/>
        </w:rPr>
      </w:pPr>
    </w:p>
    <w:p>
      <w:pPr>
        <w:spacing w:line="360" w:lineRule="auto"/>
        <w:ind w:firstLine="472"/>
        <w:jc w:val="left"/>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XXXXXXXX（采购组织部门名称）：</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特此声明。</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法定代表人/单位负责人（委托人）签字或加盖个人印章：XXXX。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授权代表（被授权人）签字：XXXX。</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供应商名称：XXXX（单位盖章）。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jc w:val="left"/>
        <w:rPr>
          <w:rFonts w:ascii="Times New Roman" w:hAnsi="Times New Roman" w:eastAsia="仿宋" w:cs="Times New Roman"/>
          <w:b/>
          <w:sz w:val="24"/>
        </w:rPr>
      </w:pPr>
    </w:p>
    <w:p>
      <w:pPr>
        <w:spacing w:line="360" w:lineRule="auto"/>
        <w:jc w:val="left"/>
        <w:rPr>
          <w:rFonts w:ascii="Times New Roman" w:hAnsi="Times New Roman" w:eastAsia="仿宋" w:cs="Times New Roman"/>
          <w:b/>
          <w:sz w:val="24"/>
        </w:rPr>
      </w:pPr>
    </w:p>
    <w:p>
      <w:pPr>
        <w:spacing w:line="401" w:lineRule="auto"/>
        <w:ind w:left="840" w:hanging="840"/>
        <w:jc w:val="left"/>
        <w:rPr>
          <w:rFonts w:ascii="Times New Roman" w:hAnsi="Times New Roman" w:eastAsia="仿宋" w:cs="Times New Roman"/>
          <w:sz w:val="24"/>
        </w:rPr>
      </w:pPr>
      <w:r>
        <w:rPr>
          <w:rFonts w:ascii="Times New Roman" w:hAnsi="Times New Roman" w:eastAsia="仿宋" w:cs="Times New Roman"/>
          <w:sz w:val="24"/>
        </w:rPr>
        <w:t>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2、应附法定代表人/单位负责人身份证明材料复印件和授权代表身份证明材料复印件。</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3、身份证明材料包括居民身份证或户口本或军官证或护照等。</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4、身份证明材料应同时提供其在有效期的材料，如居民身份证正、反面复印件。</w:t>
      </w:r>
    </w:p>
    <w:p>
      <w:pPr>
        <w:spacing w:line="360" w:lineRule="auto"/>
        <w:rPr>
          <w:rFonts w:ascii="Times New Roman" w:hAnsi="Times New Roman" w:eastAsia="仿宋" w:cs="Times New Roman"/>
          <w:b/>
          <w:sz w:val="32"/>
        </w:rPr>
      </w:pP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格式1-3</w:t>
      </w:r>
    </w:p>
    <w:p>
      <w:pPr>
        <w:spacing w:line="360" w:lineRule="auto"/>
        <w:ind w:firstLine="788"/>
        <w:jc w:val="center"/>
        <w:outlineLvl w:val="2"/>
        <w:rPr>
          <w:rFonts w:ascii="Times New Roman" w:hAnsi="Times New Roman" w:eastAsia="仿宋" w:cs="Times New Roman"/>
          <w:b/>
          <w:sz w:val="32"/>
        </w:rPr>
      </w:pPr>
      <w:r>
        <w:rPr>
          <w:rFonts w:ascii="Times New Roman" w:hAnsi="Times New Roman" w:eastAsia="仿宋" w:cs="Times New Roman"/>
          <w:b/>
          <w:sz w:val="32"/>
        </w:rPr>
        <w:t>二、承诺函</w:t>
      </w:r>
    </w:p>
    <w:p>
      <w:pPr>
        <w:spacing w:line="360" w:lineRule="auto"/>
        <w:jc w:val="center"/>
        <w:rPr>
          <w:rFonts w:ascii="Times New Roman" w:hAnsi="Times New Roman" w:eastAsia="仿宋" w:cs="Times New Roman"/>
          <w:b/>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我单位作为本次采购项目的供应商，根据磋商文件要求，现郑重承诺如下：</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一、具备《中华人民共和国政府采购法》第二十二条第一款和本项目规定的条件：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（四）有依法缴纳税收和社会保障资金的良好记录；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（五）参加采购活动前三年内，在经营活动中没有重大违法记录；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（六）法律、行政法规规定的其他条件；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（七）根据采购项目提出的特殊条件。</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ind w:firstLine="470"/>
        <w:jc w:val="left"/>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ind w:firstLine="470"/>
        <w:jc w:val="left"/>
        <w:rPr>
          <w:rFonts w:ascii="Times New Roman" w:hAnsi="Times New Roman" w:eastAsia="仿宋" w:cs="Times New Roman"/>
          <w:sz w:val="24"/>
        </w:rPr>
      </w:pPr>
    </w:p>
    <w:p>
      <w:pPr>
        <w:spacing w:line="360" w:lineRule="auto"/>
        <w:outlineLvl w:val="1"/>
        <w:rPr>
          <w:rFonts w:ascii="Times New Roman" w:hAnsi="Times New Roman" w:eastAsia="仿宋" w:cs="Times New Roman"/>
          <w:b/>
          <w:sz w:val="32"/>
        </w:rPr>
      </w:pP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格式1-4</w:t>
      </w:r>
    </w:p>
    <w:p>
      <w:pPr>
        <w:spacing w:line="360" w:lineRule="auto"/>
        <w:ind w:firstLine="790"/>
        <w:jc w:val="center"/>
        <w:rPr>
          <w:rFonts w:ascii="Times New Roman" w:hAnsi="Times New Roman" w:eastAsia="仿宋" w:cs="Times New Roman"/>
          <w:b/>
          <w:sz w:val="32"/>
        </w:rPr>
      </w:pPr>
    </w:p>
    <w:p>
      <w:pPr>
        <w:spacing w:line="360" w:lineRule="auto"/>
        <w:ind w:firstLine="788"/>
        <w:jc w:val="center"/>
        <w:outlineLvl w:val="2"/>
        <w:rPr>
          <w:rFonts w:ascii="Times New Roman" w:hAnsi="Times New Roman" w:eastAsia="仿宋" w:cs="Times New Roman"/>
          <w:b/>
          <w:sz w:val="32"/>
        </w:rPr>
      </w:pPr>
      <w:r>
        <w:rPr>
          <w:rFonts w:ascii="Times New Roman" w:hAnsi="Times New Roman" w:eastAsia="仿宋" w:cs="Times New Roman"/>
          <w:b/>
          <w:sz w:val="32"/>
        </w:rPr>
        <w:t>供应商和报价产品其他资格、资质性及其他类似效力要求的相关证明材料</w:t>
      </w:r>
    </w:p>
    <w:p>
      <w:pPr>
        <w:spacing w:line="360" w:lineRule="auto"/>
        <w:rPr>
          <w:rFonts w:ascii="Times New Roman" w:hAnsi="Times New Roman" w:eastAsia="仿宋" w:cs="Times New Roman"/>
          <w:sz w:val="24"/>
        </w:rPr>
      </w:pPr>
      <w:r>
        <w:rPr>
          <w:rFonts w:ascii="Times New Roman" w:hAnsi="Times New Roman" w:eastAsia="仿宋" w:cs="Times New Roman"/>
          <w:sz w:val="24"/>
        </w:rPr>
        <w:t>注：供应商应按磋商文件第四章相关要求提供佐证材料，有格式要求的从其要求，无格式要求的格式自拟。</w:t>
      </w:r>
    </w:p>
    <w:p>
      <w:pPr>
        <w:spacing w:line="360" w:lineRule="auto"/>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jc w:val="left"/>
        <w:rPr>
          <w:rFonts w:ascii="Times New Roman" w:hAnsi="Times New Roman" w:eastAsia="仿宋" w:cs="Times New Roman"/>
          <w:b/>
          <w:sz w:val="32"/>
        </w:rPr>
      </w:pP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格式1-5</w:t>
      </w:r>
    </w:p>
    <w:p>
      <w:pPr>
        <w:spacing w:line="360" w:lineRule="auto"/>
        <w:ind w:firstLine="788"/>
        <w:jc w:val="center"/>
        <w:outlineLvl w:val="2"/>
        <w:rPr>
          <w:rFonts w:ascii="Times New Roman" w:hAnsi="Times New Roman" w:eastAsia="仿宋" w:cs="Times New Roman"/>
          <w:b/>
          <w:sz w:val="32"/>
        </w:rPr>
      </w:pPr>
      <w:r>
        <w:rPr>
          <w:rFonts w:ascii="Times New Roman" w:hAnsi="Times New Roman" w:eastAsia="仿宋" w:cs="Times New Roman"/>
          <w:b/>
          <w:sz w:val="32"/>
        </w:rPr>
        <w:t>承诺函（如涉及）</w:t>
      </w:r>
    </w:p>
    <w:p>
      <w:pPr>
        <w:spacing w:line="360" w:lineRule="auto"/>
        <w:jc w:val="center"/>
        <w:rPr>
          <w:rFonts w:ascii="Times New Roman" w:hAnsi="Times New Roman" w:eastAsia="仿宋" w:cs="Times New Roman"/>
          <w:b/>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XXXX（采购组织部门名称）：</w:t>
      </w: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我单位作为本次采购项目的供应商，现郑重承诺如下：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根据本项目竞争性磋商文件第</w:t>
      </w:r>
      <w:r>
        <w:rPr>
          <w:rFonts w:hint="eastAsia" w:ascii="Times New Roman" w:hAnsi="Times New Roman" w:eastAsia="仿宋" w:cs="Times New Roman"/>
          <w:sz w:val="24"/>
          <w:lang w:eastAsia="zh-CN"/>
        </w:rPr>
        <w:t>四</w:t>
      </w:r>
      <w:r>
        <w:rPr>
          <w:rFonts w:ascii="Times New Roman" w:hAnsi="Times New Roman" w:eastAsia="仿宋" w:cs="Times New Roman"/>
          <w:sz w:val="24"/>
        </w:rPr>
        <w:t>章资格证明要求中第</w:t>
      </w:r>
      <w:r>
        <w:rPr>
          <w:rFonts w:ascii="Times New Roman" w:hAnsi="Times New Roman" w:eastAsia="仿宋" w:cs="Times New Roman"/>
          <w:sz w:val="24"/>
          <w:u w:val="single"/>
        </w:rPr>
        <w:t xml:space="preserve">    </w:t>
      </w:r>
      <w:r>
        <w:rPr>
          <w:rFonts w:ascii="Times New Roman" w:hAnsi="Times New Roman" w:eastAsia="仿宋" w:cs="Times New Roman"/>
          <w:sz w:val="24"/>
        </w:rPr>
        <w:t>项，我单位应具备</w:t>
      </w:r>
      <w:r>
        <w:rPr>
          <w:rFonts w:ascii="Times New Roman" w:hAnsi="Times New Roman" w:eastAsia="仿宋" w:cs="Times New Roman"/>
          <w:sz w:val="24"/>
          <w:u w:val="single"/>
        </w:rPr>
        <w:t xml:space="preserve">       </w:t>
      </w:r>
      <w:r>
        <w:rPr>
          <w:rFonts w:ascii="Times New Roman" w:hAnsi="Times New Roman" w:eastAsia="仿宋" w:cs="Times New Roman"/>
          <w:sz w:val="24"/>
        </w:rPr>
        <w:t>（备案、登记、其他证照）。但因我单位所在地已对上述备案、登记、其他证照实行“多证合一”，故在此次采购活动中提供满足资格要求：</w:t>
      </w:r>
      <w:r>
        <w:rPr>
          <w:rFonts w:ascii="Times New Roman" w:hAnsi="Times New Roman" w:eastAsia="仿宋" w:cs="Times New Roman"/>
          <w:sz w:val="24"/>
          <w:u w:val="single"/>
        </w:rPr>
        <w:t xml:space="preserve">          </w:t>
      </w:r>
      <w:r>
        <w:rPr>
          <w:rFonts w:ascii="Times New Roman" w:hAnsi="Times New Roman" w:eastAsia="仿宋" w:cs="Times New Roman"/>
          <w:sz w:val="24"/>
        </w:rPr>
        <w:t>（营业执照中对该备案、登记、其他证照的描述）的“多证合一”营业执照。</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供应商名称：XXXX（单位公章）。</w:t>
      </w:r>
    </w:p>
    <w:p>
      <w:pPr>
        <w:spacing w:line="360" w:lineRule="auto"/>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日    期：XXXX。</w:t>
      </w:r>
    </w:p>
    <w:p>
      <w:pPr>
        <w:spacing w:line="360" w:lineRule="auto"/>
        <w:rPr>
          <w:rFonts w:ascii="Times New Roman" w:hAnsi="Times New Roman" w:eastAsia="仿宋" w:cs="Times New Roman"/>
          <w:sz w:val="24"/>
        </w:rPr>
      </w:pPr>
      <w:r>
        <w:rPr>
          <w:rFonts w:ascii="Times New Roman" w:hAnsi="Times New Roman" w:eastAsia="仿宋" w:cs="Times New Roman"/>
          <w:sz w:val="24"/>
        </w:rPr>
        <w:t>注：1.根据国务院办公厅关于加快推进“多证合一”改革的指导意见（国办发【2017】41号）等政策要求，</w:t>
      </w:r>
      <w:r>
        <w:rPr>
          <w:rFonts w:ascii="Times New Roman" w:hAnsi="Times New Roman" w:eastAsia="仿宋" w:cs="Times New Roman"/>
          <w:b/>
          <w:sz w:val="24"/>
        </w:rPr>
        <w:t>若资格要求涉及的登记、备案等有关事项和各类证照已实行多证合一导致供应商无法提供该类证明材料的</w:t>
      </w:r>
      <w:r>
        <w:rPr>
          <w:rFonts w:ascii="Times New Roman" w:hAnsi="Times New Roman" w:eastAsia="仿宋" w:cs="Times New Roman"/>
          <w:sz w:val="24"/>
        </w:rPr>
        <w:t>，供应商须提供该承诺。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sz w:val="24"/>
        </w:rPr>
      </w:pPr>
      <w:r>
        <w:rPr>
          <w:rFonts w:ascii="Times New Roman" w:hAnsi="Times New Roman" w:eastAsia="仿宋" w:cs="Times New Roman"/>
          <w:sz w:val="24"/>
        </w:rPr>
        <w:t>3.若本项目资格要求不涉及，无需提供该承诺。</w:t>
      </w:r>
    </w:p>
    <w:p>
      <w:pPr>
        <w:spacing w:line="360" w:lineRule="auto"/>
        <w:ind w:firstLine="360"/>
        <w:rPr>
          <w:rFonts w:ascii="Times New Roman" w:hAnsi="Times New Roman" w:eastAsia="仿宋" w:cs="Times New Roman"/>
          <w:b/>
          <w:sz w:val="32"/>
        </w:rPr>
      </w:pPr>
      <w:r>
        <w:rPr>
          <w:rFonts w:ascii="Times New Roman" w:hAnsi="Times New Roman" w:eastAsia="仿宋" w:cs="Times New Roman"/>
          <w:b/>
          <w:sz w:val="32"/>
        </w:rPr>
        <w:t xml:space="preserve"> </w:t>
      </w: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jc w:val="center"/>
        <w:rPr>
          <w:rFonts w:ascii="Times New Roman" w:hAnsi="Times New Roman" w:eastAsia="仿宋" w:cs="Times New Roman"/>
          <w:b/>
          <w:sz w:val="32"/>
        </w:rPr>
      </w:pPr>
    </w:p>
    <w:p>
      <w:pPr>
        <w:tabs>
          <w:tab w:val="left" w:pos="900"/>
        </w:tabs>
        <w:spacing w:line="360" w:lineRule="auto"/>
        <w:rPr>
          <w:rFonts w:ascii="Times New Roman" w:hAnsi="Times New Roman" w:eastAsia="仿宋" w:cs="Times New Roman"/>
          <w:b/>
          <w:sz w:val="32"/>
        </w:rPr>
      </w:pPr>
    </w:p>
    <w:p>
      <w:pPr>
        <w:tabs>
          <w:tab w:val="left" w:pos="900"/>
        </w:tabs>
        <w:spacing w:line="360" w:lineRule="auto"/>
        <w:jc w:val="center"/>
        <w:outlineLvl w:val="0"/>
        <w:rPr>
          <w:rFonts w:ascii="Times New Roman" w:hAnsi="Times New Roman" w:eastAsia="仿宋" w:cs="Times New Roman"/>
          <w:b/>
          <w:sz w:val="32"/>
        </w:rPr>
      </w:pPr>
      <w:r>
        <w:rPr>
          <w:rFonts w:ascii="Times New Roman" w:hAnsi="Times New Roman" w:eastAsia="仿宋" w:cs="Times New Roman"/>
          <w:b/>
          <w:sz w:val="32"/>
        </w:rPr>
        <w:t>第二部分     “其他响应文件”格式</w:t>
      </w: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格式2-1</w:t>
      </w:r>
    </w:p>
    <w:p>
      <w:pPr>
        <w:spacing w:line="360" w:lineRule="auto"/>
        <w:rPr>
          <w:rFonts w:ascii="Times New Roman" w:hAnsi="Times New Roman" w:eastAsia="仿宋" w:cs="Times New Roman"/>
          <w:b/>
          <w:sz w:val="32"/>
        </w:rPr>
      </w:pPr>
      <w:r>
        <w:rPr>
          <w:rFonts w:ascii="Times New Roman" w:hAnsi="Times New Roman" w:eastAsia="仿宋" w:cs="Times New Roman"/>
          <w:b/>
          <w:sz w:val="32"/>
        </w:rPr>
        <w:t>封面：</w:t>
      </w:r>
    </w:p>
    <w:p>
      <w:pPr>
        <w:spacing w:line="360" w:lineRule="auto"/>
        <w:jc w:val="right"/>
        <w:rPr>
          <w:rFonts w:ascii="Times New Roman" w:hAnsi="Times New Roman" w:eastAsia="仿宋" w:cs="Times New Roman"/>
          <w:b/>
          <w:sz w:val="36"/>
        </w:rPr>
      </w:pPr>
      <w:r>
        <w:rPr>
          <w:rFonts w:ascii="Times New Roman" w:hAnsi="Times New Roman" w:eastAsia="仿宋" w:cs="Times New Roman"/>
          <w:b/>
          <w:sz w:val="36"/>
        </w:rPr>
        <w:t>（正本/副本）</w:t>
      </w: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jc w:val="center"/>
        <w:rPr>
          <w:rFonts w:ascii="Times New Roman" w:hAnsi="Times New Roman" w:eastAsia="仿宋" w:cs="Times New Roman"/>
          <w:b/>
          <w:sz w:val="72"/>
        </w:rPr>
      </w:pPr>
      <w:r>
        <w:rPr>
          <w:rFonts w:ascii="Times New Roman" w:hAnsi="Times New Roman" w:eastAsia="仿宋" w:cs="Times New Roman"/>
          <w:b/>
          <w:sz w:val="40"/>
        </w:rPr>
        <w:t>XX项目</w:t>
      </w:r>
    </w:p>
    <w:p>
      <w:pPr>
        <w:spacing w:line="360" w:lineRule="auto"/>
        <w:rPr>
          <w:rFonts w:ascii="Times New Roman" w:hAnsi="Times New Roman" w:eastAsia="仿宋" w:cs="Times New Roman"/>
          <w:b/>
          <w:sz w:val="52"/>
        </w:rPr>
      </w:pPr>
    </w:p>
    <w:p>
      <w:pPr>
        <w:spacing w:line="360" w:lineRule="auto"/>
        <w:jc w:val="center"/>
        <w:outlineLvl w:val="2"/>
        <w:rPr>
          <w:rFonts w:ascii="Times New Roman" w:hAnsi="Times New Roman" w:eastAsia="仿宋" w:cs="Times New Roman"/>
          <w:b/>
          <w:sz w:val="32"/>
        </w:rPr>
      </w:pPr>
      <w:r>
        <w:rPr>
          <w:rFonts w:ascii="Times New Roman" w:hAnsi="Times New Roman" w:eastAsia="仿宋" w:cs="Times New Roman"/>
          <w:b/>
          <w:sz w:val="52"/>
        </w:rPr>
        <w:t>其他响应文件</w:t>
      </w:r>
    </w:p>
    <w:p>
      <w:pPr>
        <w:spacing w:line="360" w:lineRule="auto"/>
        <w:rPr>
          <w:rFonts w:ascii="Times New Roman" w:hAnsi="Times New Roman" w:eastAsia="仿宋" w:cs="Times New Roman"/>
          <w:b/>
          <w:sz w:val="36"/>
        </w:rPr>
      </w:pPr>
    </w:p>
    <w:p>
      <w:pPr>
        <w:spacing w:line="360" w:lineRule="auto"/>
        <w:rPr>
          <w:rFonts w:ascii="Times New Roman" w:hAnsi="Times New Roman" w:eastAsia="仿宋" w:cs="Times New Roman"/>
          <w:b/>
          <w:sz w:val="36"/>
        </w:rPr>
      </w:pP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供 应 商名称：</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采购项目编号：</w:t>
      </w:r>
    </w:p>
    <w:p>
      <w:pPr>
        <w:spacing w:line="360" w:lineRule="auto"/>
        <w:ind w:firstLine="643"/>
        <w:jc w:val="left"/>
        <w:rPr>
          <w:rFonts w:ascii="Times New Roman" w:hAnsi="Times New Roman" w:eastAsia="仿宋" w:cs="Times New Roman"/>
          <w:b/>
          <w:sz w:val="32"/>
          <w:u w:val="single"/>
        </w:rPr>
      </w:pPr>
      <w:r>
        <w:rPr>
          <w:rFonts w:ascii="Times New Roman" w:hAnsi="Times New Roman" w:eastAsia="仿宋" w:cs="Times New Roman"/>
          <w:b/>
          <w:sz w:val="32"/>
        </w:rPr>
        <w:t>包        号：</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r>
        <w:rPr>
          <w:rFonts w:ascii="Times New Roman" w:hAnsi="Times New Roman" w:eastAsia="仿宋" w:cs="Times New Roman"/>
          <w:b/>
          <w:sz w:val="32"/>
        </w:rPr>
        <w:t>时间：XX年XX月XX日</w:t>
      </w: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ind w:firstLine="790"/>
        <w:jc w:val="center"/>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spacing w:line="360" w:lineRule="auto"/>
        <w:rPr>
          <w:rFonts w:ascii="Times New Roman" w:hAnsi="Times New Roman" w:eastAsia="仿宋" w:cs="Times New Roman"/>
          <w:b/>
          <w:sz w:val="32"/>
        </w:rPr>
      </w:pPr>
    </w:p>
    <w:p>
      <w:pPr>
        <w:widowControl/>
        <w:jc w:val="left"/>
        <w:rPr>
          <w:rFonts w:ascii="Times New Roman" w:hAnsi="Times New Roman" w:eastAsia="仿宋" w:cs="Times New Roman"/>
          <w:b/>
          <w:sz w:val="32"/>
        </w:rPr>
      </w:pPr>
      <w:r>
        <w:rPr>
          <w:rFonts w:ascii="Times New Roman" w:hAnsi="Times New Roman" w:eastAsia="仿宋" w:cs="Times New Roman"/>
          <w:b/>
          <w:sz w:val="32"/>
        </w:rPr>
        <w:br w:type="page"/>
      </w: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格式2-2</w:t>
      </w:r>
    </w:p>
    <w:p>
      <w:pPr>
        <w:jc w:val="center"/>
        <w:outlineLvl w:val="2"/>
        <w:rPr>
          <w:rFonts w:ascii="Times New Roman" w:hAnsi="Times New Roman" w:eastAsia="仿宋" w:cs="Times New Roman"/>
          <w:b/>
          <w:sz w:val="32"/>
        </w:rPr>
      </w:pPr>
      <w:r>
        <w:rPr>
          <w:rFonts w:ascii="Times New Roman" w:hAnsi="Times New Roman" w:eastAsia="仿宋" w:cs="Times New Roman"/>
          <w:b/>
          <w:sz w:val="32"/>
        </w:rPr>
        <w:t xml:space="preserve"> 响应函</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2.我方自愿按照磋商文件规定的各项要求向采购需求部门提供所需货物/服务。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3.一旦我方成交，我方将严格履行采购合同规定的责任和义务。</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5.我方为本项目提交的响应文件正本1份，副本XX份，用于磋商报价。</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sz w:val="24"/>
        </w:rPr>
      </w:pPr>
      <w:r>
        <w:rPr>
          <w:rFonts w:ascii="Times New Roman" w:hAnsi="Times New Roman" w:eastAsia="仿宋" w:cs="Times New Roman"/>
          <w:sz w:val="24"/>
        </w:rPr>
        <w:t>7.本次磋商，我方递交的响应文件有效期为磋商文件规定起算之日起XX天。</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通讯地址：XXX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邮政编码：XXX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联系电话：XXX</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传    真：XXX</w:t>
      </w:r>
    </w:p>
    <w:p>
      <w:pPr>
        <w:spacing w:line="401" w:lineRule="auto"/>
        <w:ind w:firstLine="470"/>
        <w:rPr>
          <w:rFonts w:ascii="Times New Roman" w:hAnsi="Times New Roman" w:eastAsia="仿宋" w:cs="Times New Roman"/>
          <w:b/>
          <w:sz w:val="32"/>
        </w:rPr>
      </w:pPr>
      <w:r>
        <w:rPr>
          <w:rFonts w:ascii="Times New Roman" w:hAnsi="Times New Roman" w:eastAsia="仿宋" w:cs="Times New Roman"/>
          <w:sz w:val="24"/>
        </w:rPr>
        <w:t>日    期：XXX年XXX月XXX日</w:t>
      </w:r>
      <w:r>
        <w:rPr>
          <w:rFonts w:ascii="Times New Roman" w:hAnsi="Times New Roman" w:eastAsia="仿宋" w:cs="Times New Roman"/>
          <w:b/>
          <w:sz w:val="32"/>
        </w:rPr>
        <w:t xml:space="preserve"> </w:t>
      </w:r>
    </w:p>
    <w:p>
      <w:pPr>
        <w:ind w:firstLine="480"/>
        <w:rPr>
          <w:rFonts w:ascii="Times New Roman" w:hAnsi="Times New Roman" w:eastAsia="仿宋" w:cs="Times New Roman"/>
          <w:b/>
          <w:sz w:val="32"/>
        </w:rPr>
      </w:pPr>
    </w:p>
    <w:p>
      <w:pPr>
        <w:rPr>
          <w:rFonts w:ascii="Times New Roman" w:hAnsi="Times New Roman" w:eastAsia="仿宋" w:cs="Times New Roman"/>
          <w:b/>
          <w:sz w:val="32"/>
        </w:rPr>
      </w:pP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br w:type="page"/>
      </w:r>
      <w:r>
        <w:rPr>
          <w:rFonts w:ascii="Times New Roman" w:hAnsi="Times New Roman" w:eastAsia="仿宋" w:cs="Times New Roman"/>
          <w:b/>
          <w:sz w:val="32"/>
        </w:rPr>
        <w:t>格式2-3</w:t>
      </w:r>
    </w:p>
    <w:p>
      <w:pPr>
        <w:jc w:val="center"/>
        <w:outlineLvl w:val="2"/>
        <w:rPr>
          <w:rFonts w:ascii="Times New Roman" w:hAnsi="Times New Roman" w:eastAsia="仿宋" w:cs="Times New Roman"/>
          <w:b/>
          <w:sz w:val="32"/>
        </w:rPr>
      </w:pPr>
      <w:r>
        <w:rPr>
          <w:rFonts w:ascii="Times New Roman" w:hAnsi="Times New Roman" w:eastAsia="仿宋" w:cs="Times New Roman"/>
          <w:b/>
          <w:sz w:val="32"/>
        </w:rPr>
        <w:t xml:space="preserve"> 承诺函（实质性要求）</w:t>
      </w:r>
    </w:p>
    <w:p>
      <w:pPr>
        <w:jc w:val="center"/>
        <w:rPr>
          <w:rFonts w:ascii="Times New Roman" w:hAnsi="Times New Roman" w:eastAsia="仿宋" w:cs="Times New Roman"/>
          <w:b/>
          <w:sz w:val="24"/>
        </w:rPr>
      </w:pPr>
    </w:p>
    <w:p>
      <w:pPr>
        <w:rPr>
          <w:rFonts w:ascii="Times New Roman" w:hAnsi="Times New Roman" w:eastAsia="仿宋" w:cs="Times New Roman"/>
          <w:sz w:val="24"/>
        </w:rPr>
      </w:pPr>
      <w:r>
        <w:rPr>
          <w:rFonts w:ascii="Times New Roman" w:hAnsi="Times New Roman" w:eastAsia="仿宋" w:cs="Times New Roman"/>
          <w:sz w:val="24"/>
        </w:rPr>
        <w:t>XXX（采购组织部门名称）：</w:t>
      </w:r>
    </w:p>
    <w:p>
      <w:pPr>
        <w:ind w:firstLine="480"/>
        <w:rPr>
          <w:rFonts w:ascii="Times New Roman" w:hAnsi="Times New Roman" w:eastAsia="仿宋" w:cs="Times New Roman"/>
          <w:sz w:val="24"/>
        </w:rPr>
      </w:pPr>
      <w:r>
        <w:rPr>
          <w:rFonts w:ascii="Times New Roman" w:hAnsi="Times New Roman" w:eastAsia="仿宋" w:cs="Times New Roman"/>
          <w:sz w:val="24"/>
        </w:rPr>
        <w:t>我方作为本次采购项目的供应商，根据磋商文件要求，现郑重承诺如下：</w:t>
      </w:r>
    </w:p>
    <w:p>
      <w:pPr>
        <w:ind w:firstLine="480"/>
        <w:jc w:val="left"/>
        <w:rPr>
          <w:rFonts w:ascii="Times New Roman" w:hAnsi="Times New Roman" w:eastAsia="仿宋" w:cs="Times New Roman"/>
          <w:sz w:val="24"/>
        </w:rPr>
      </w:pPr>
      <w:r>
        <w:rPr>
          <w:rFonts w:ascii="Times New Roman" w:hAnsi="Times New Roman" w:eastAsia="仿宋"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sz w:val="24"/>
        </w:rPr>
      </w:pPr>
      <w:r>
        <w:rPr>
          <w:rFonts w:ascii="Times New Roman" w:hAnsi="Times New Roman" w:eastAsia="仿宋" w:cs="Times New Roman"/>
          <w:sz w:val="24"/>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sz w:val="24"/>
        </w:rPr>
      </w:pPr>
      <w:r>
        <w:rPr>
          <w:rFonts w:ascii="Times New Roman" w:hAnsi="Times New Roman" w:eastAsia="仿宋" w:cs="Times New Roman"/>
          <w:sz w:val="24"/>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sz w:val="24"/>
        </w:rPr>
      </w:pPr>
      <w:r>
        <w:rPr>
          <w:rFonts w:ascii="Times New Roman" w:hAnsi="Times New Roman" w:eastAsia="仿宋" w:cs="Times New Roman"/>
          <w:sz w:val="24"/>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sz w:val="24"/>
        </w:rPr>
      </w:pPr>
      <w:r>
        <w:rPr>
          <w:rFonts w:ascii="Times New Roman" w:hAnsi="Times New Roman" w:eastAsia="仿宋" w:cs="Times New Roman"/>
          <w:sz w:val="24"/>
        </w:rPr>
        <w:t>五、我方实际控制人或者中高级管理人员，不存在同时是采购组织部门工作人员的情形。</w:t>
      </w:r>
    </w:p>
    <w:p>
      <w:pPr>
        <w:ind w:firstLine="480"/>
        <w:rPr>
          <w:rFonts w:ascii="Times New Roman" w:hAnsi="Times New Roman" w:eastAsia="仿宋" w:cs="Times New Roman"/>
          <w:sz w:val="24"/>
        </w:rPr>
      </w:pPr>
      <w:r>
        <w:rPr>
          <w:rFonts w:ascii="Times New Roman" w:hAnsi="Times New Roman" w:eastAsia="仿宋" w:cs="Times New Roman"/>
          <w:sz w:val="24"/>
        </w:rPr>
        <w:t>六、不存在同一母公司的两家以上的子公司，以不同供应商身份同时参加本项目同一合同项下的采购活动的情形。</w:t>
      </w:r>
    </w:p>
    <w:p>
      <w:pPr>
        <w:ind w:firstLine="480"/>
        <w:rPr>
          <w:rFonts w:ascii="Times New Roman" w:hAnsi="Times New Roman" w:eastAsia="仿宋" w:cs="Times New Roman"/>
          <w:sz w:val="24"/>
        </w:rPr>
      </w:pPr>
      <w:r>
        <w:rPr>
          <w:rFonts w:ascii="Times New Roman" w:hAnsi="Times New Roman" w:eastAsia="仿宋" w:cs="Times New Roman"/>
          <w:sz w:val="24"/>
        </w:rPr>
        <w:t>七、我方与采购组织部门不存在关联关系，也不是采购组织部门的母公司或子公司。</w:t>
      </w:r>
    </w:p>
    <w:p>
      <w:pPr>
        <w:ind w:firstLine="480"/>
        <w:rPr>
          <w:rFonts w:ascii="Times New Roman" w:hAnsi="Times New Roman" w:eastAsia="仿宋" w:cs="Times New Roman"/>
          <w:sz w:val="24"/>
        </w:rPr>
      </w:pPr>
      <w:r>
        <w:rPr>
          <w:rFonts w:ascii="Times New Roman" w:hAnsi="Times New Roman" w:eastAsia="仿宋" w:cs="Times New Roman"/>
          <w:sz w:val="24"/>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sz w:val="24"/>
        </w:rPr>
      </w:pPr>
      <w:r>
        <w:rPr>
          <w:rFonts w:ascii="Times New Roman" w:hAnsi="Times New Roman" w:eastAsia="仿宋" w:cs="Times New Roman"/>
          <w:sz w:val="24"/>
        </w:rPr>
        <w:t>九、响应文件中提供的任何资料和技术、服务、商务等响应承诺情况都是真实的、有效的、合法的。</w:t>
      </w:r>
    </w:p>
    <w:p>
      <w:pPr>
        <w:ind w:firstLine="480"/>
        <w:rPr>
          <w:rFonts w:ascii="Times New Roman" w:hAnsi="Times New Roman" w:eastAsia="仿宋" w:cs="Times New Roman"/>
          <w:sz w:val="24"/>
        </w:rPr>
      </w:pPr>
      <w:r>
        <w:rPr>
          <w:rFonts w:ascii="Times New Roman" w:hAnsi="Times New Roman" w:eastAsia="仿宋" w:cs="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sz w:val="24"/>
        </w:rPr>
      </w:pPr>
      <w:r>
        <w:rPr>
          <w:rFonts w:ascii="Times New Roman" w:hAnsi="Times New Roman" w:eastAsia="仿宋" w:cs="Times New Roman"/>
          <w:sz w:val="24"/>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sz w:val="24"/>
        </w:rPr>
      </w:pPr>
      <w:r>
        <w:rPr>
          <w:rFonts w:ascii="Times New Roman" w:hAnsi="Times New Roman" w:eastAsia="仿宋"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sz w:val="24"/>
        </w:rPr>
      </w:pPr>
      <w:r>
        <w:rPr>
          <w:rFonts w:ascii="Times New Roman" w:hAnsi="Times New Roman" w:eastAsia="仿宋" w:cs="Times New Roman"/>
          <w:sz w:val="24"/>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sz w:val="24"/>
        </w:rPr>
      </w:pPr>
    </w:p>
    <w:p>
      <w:pPr>
        <w:rPr>
          <w:rFonts w:ascii="Times New Roman" w:hAnsi="Times New Roman" w:eastAsia="仿宋" w:cs="Times New Roman"/>
          <w:sz w:val="24"/>
        </w:rPr>
      </w:pP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ind w:firstLine="480"/>
        <w:rPr>
          <w:rFonts w:ascii="Times New Roman" w:hAnsi="Times New Roman" w:eastAsia="仿宋" w:cs="Times New Roman"/>
          <w:sz w:val="24"/>
        </w:rPr>
      </w:pPr>
      <w:r>
        <w:rPr>
          <w:rFonts w:ascii="Times New Roman" w:hAnsi="Times New Roman" w:eastAsia="仿宋" w:cs="Times New Roman"/>
          <w:sz w:val="24"/>
        </w:rPr>
        <w:t>供应商名称：XXXX（盖章）</w:t>
      </w:r>
    </w:p>
    <w:p>
      <w:pPr>
        <w:ind w:firstLine="480"/>
        <w:rPr>
          <w:rFonts w:ascii="Times New Roman" w:hAnsi="Times New Roman" w:eastAsia="仿宋" w:cs="Times New Roman"/>
          <w:sz w:val="24"/>
        </w:rPr>
      </w:pPr>
      <w:r>
        <w:rPr>
          <w:rFonts w:ascii="Times New Roman" w:hAnsi="Times New Roman" w:eastAsia="仿宋" w:cs="Times New Roman"/>
          <w:sz w:val="24"/>
        </w:rPr>
        <w:t>日    期：XXX年XXX月XXX日</w:t>
      </w:r>
    </w:p>
    <w:p>
      <w:pPr>
        <w:ind w:firstLine="480"/>
        <w:rPr>
          <w:rFonts w:ascii="Times New Roman" w:hAnsi="Times New Roman" w:eastAsia="仿宋" w:cs="Times New Roman"/>
          <w:sz w:val="24"/>
        </w:rPr>
      </w:pPr>
      <w:r>
        <w:rPr>
          <w:rFonts w:ascii="Times New Roman" w:hAnsi="Times New Roman" w:eastAsia="仿宋" w:cs="Times New Roman"/>
          <w:sz w:val="24"/>
        </w:rPr>
        <w:t xml:space="preserve"> </w:t>
      </w:r>
    </w:p>
    <w:p>
      <w:pPr>
        <w:spacing w:line="360" w:lineRule="auto"/>
        <w:jc w:val="left"/>
        <w:rPr>
          <w:rFonts w:ascii="Times New Roman" w:hAnsi="Times New Roman" w:eastAsia="仿宋" w:cs="Times New Roman"/>
          <w:b/>
          <w:sz w:val="32"/>
        </w:rPr>
      </w:pPr>
    </w:p>
    <w:p>
      <w:pPr>
        <w:widowControl/>
        <w:jc w:val="left"/>
        <w:rPr>
          <w:rFonts w:ascii="Times New Roman" w:hAnsi="Times New Roman" w:eastAsia="仿宋" w:cs="Times New Roman"/>
          <w:b/>
          <w:sz w:val="32"/>
        </w:rPr>
      </w:pPr>
      <w:r>
        <w:rPr>
          <w:rFonts w:ascii="Times New Roman" w:hAnsi="Times New Roman" w:eastAsia="仿宋" w:cs="Times New Roman"/>
          <w:b/>
          <w:sz w:val="32"/>
        </w:rPr>
        <w:br w:type="page"/>
      </w: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格式2-4</w:t>
      </w:r>
    </w:p>
    <w:p>
      <w:pPr>
        <w:jc w:val="center"/>
        <w:outlineLvl w:val="2"/>
        <w:rPr>
          <w:rFonts w:ascii="仿宋" w:eastAsia="仿宋"/>
          <w:b/>
          <w:bCs/>
          <w:sz w:val="32"/>
          <w:szCs w:val="32"/>
        </w:rPr>
      </w:pPr>
      <w:r>
        <w:rPr>
          <w:rFonts w:hint="eastAsia" w:ascii="仿宋" w:eastAsia="仿宋"/>
          <w:b/>
          <w:bCs/>
          <w:sz w:val="32"/>
          <w:szCs w:val="32"/>
        </w:rPr>
        <w:t xml:space="preserve"> 供应商基本情况表</w:t>
      </w:r>
    </w:p>
    <w:p>
      <w:pPr>
        <w:jc w:val="center"/>
        <w:rPr>
          <w:rFonts w:ascii="仿宋" w:eastAsia="仿宋"/>
          <w:b/>
          <w:bCs/>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szCs w:val="21"/>
              </w:rPr>
            </w:pPr>
            <w:r>
              <w:rPr>
                <w:rFonts w:hint="eastAsia" w:ascii="仿宋" w:eastAsia="仿宋"/>
                <w:bCs/>
                <w:szCs w:val="21"/>
              </w:rPr>
              <w:t>供应商名称</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szCs w:val="21"/>
              </w:rPr>
            </w:pPr>
            <w:r>
              <w:rPr>
                <w:rFonts w:hint="eastAsia" w:ascii="仿宋" w:eastAsia="仿宋"/>
                <w:bCs/>
                <w:szCs w:val="21"/>
              </w:rPr>
              <w:t>注册地址</w:t>
            </w:r>
          </w:p>
        </w:tc>
        <w:tc>
          <w:tcPr>
            <w:tcW w:w="4680" w:type="dxa"/>
            <w:gridSpan w:val="6"/>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邮政编码</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szCs w:val="21"/>
              </w:rPr>
            </w:pPr>
            <w:r>
              <w:rPr>
                <w:rFonts w:hint="eastAsia" w:ascii="仿宋" w:eastAsia="仿宋"/>
                <w:bCs/>
                <w:szCs w:val="21"/>
              </w:rPr>
              <w:t>联系方式</w:t>
            </w:r>
          </w:p>
        </w:tc>
        <w:tc>
          <w:tcPr>
            <w:tcW w:w="1080" w:type="dxa"/>
            <w:shd w:val="clear" w:color="auto" w:fill="auto"/>
            <w:vAlign w:val="center"/>
          </w:tcPr>
          <w:p>
            <w:pPr>
              <w:jc w:val="center"/>
              <w:rPr>
                <w:rFonts w:ascii="仿宋" w:eastAsia="仿宋"/>
                <w:bCs/>
                <w:szCs w:val="21"/>
              </w:rPr>
            </w:pPr>
            <w:r>
              <w:rPr>
                <w:rFonts w:hint="eastAsia" w:ascii="仿宋" w:eastAsia="仿宋"/>
                <w:bCs/>
                <w:szCs w:val="21"/>
              </w:rPr>
              <w:t>联系人</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tc>
        <w:tc>
          <w:tcPr>
            <w:tcW w:w="1080" w:type="dxa"/>
            <w:shd w:val="clear" w:color="auto" w:fill="auto"/>
            <w:vAlign w:val="center"/>
          </w:tcPr>
          <w:p>
            <w:pPr>
              <w:jc w:val="center"/>
              <w:rPr>
                <w:rFonts w:ascii="仿宋" w:eastAsia="仿宋"/>
                <w:bCs/>
                <w:szCs w:val="21"/>
              </w:rPr>
            </w:pPr>
            <w:r>
              <w:rPr>
                <w:rFonts w:hint="eastAsia" w:ascii="仿宋" w:eastAsia="仿宋"/>
                <w:bCs/>
                <w:szCs w:val="21"/>
              </w:rPr>
              <w:t>传真</w:t>
            </w:r>
          </w:p>
        </w:tc>
        <w:tc>
          <w:tcPr>
            <w:tcW w:w="3600" w:type="dxa"/>
            <w:gridSpan w:val="5"/>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网址</w:t>
            </w:r>
          </w:p>
        </w:tc>
        <w:tc>
          <w:tcPr>
            <w:tcW w:w="1620" w:type="dxa"/>
            <w:gridSpan w:val="2"/>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szCs w:val="21"/>
              </w:rPr>
            </w:pPr>
            <w:r>
              <w:rPr>
                <w:rFonts w:hint="eastAsia" w:ascii="仿宋" w:eastAsia="仿宋"/>
                <w:bCs/>
                <w:szCs w:val="21"/>
              </w:rPr>
              <w:t>组织结构</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szCs w:val="21"/>
              </w:rPr>
            </w:pPr>
            <w:r>
              <w:rPr>
                <w:rFonts w:hint="eastAsia" w:ascii="仿宋" w:eastAsia="仿宋"/>
                <w:bCs/>
                <w:szCs w:val="21"/>
              </w:rPr>
              <w:t>法定代表人/单位负责人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szCs w:val="21"/>
              </w:rPr>
            </w:pPr>
            <w:r>
              <w:rPr>
                <w:rFonts w:hint="eastAsia" w:ascii="仿宋" w:eastAsia="仿宋"/>
                <w:bCs/>
                <w:szCs w:val="21"/>
              </w:rPr>
              <w:t>技术负责人</w:t>
            </w:r>
          </w:p>
        </w:tc>
        <w:tc>
          <w:tcPr>
            <w:tcW w:w="1260" w:type="dxa"/>
            <w:gridSpan w:val="2"/>
            <w:shd w:val="clear" w:color="auto" w:fill="auto"/>
            <w:vAlign w:val="center"/>
          </w:tcPr>
          <w:p>
            <w:pPr>
              <w:jc w:val="center"/>
              <w:rPr>
                <w:rFonts w:ascii="仿宋" w:eastAsia="仿宋"/>
                <w:bCs/>
                <w:szCs w:val="21"/>
              </w:rPr>
            </w:pPr>
            <w:r>
              <w:rPr>
                <w:rFonts w:hint="eastAsia" w:ascii="仿宋" w:eastAsia="仿宋"/>
                <w:bCs/>
                <w:szCs w:val="21"/>
              </w:rPr>
              <w:t>姓名</w:t>
            </w:r>
          </w:p>
        </w:tc>
        <w:tc>
          <w:tcPr>
            <w:tcW w:w="1260" w:type="dxa"/>
            <w:shd w:val="clear" w:color="auto" w:fill="auto"/>
            <w:vAlign w:val="center"/>
          </w:tcPr>
          <w:p>
            <w:pPr>
              <w:jc w:val="center"/>
              <w:rPr>
                <w:rFonts w:ascii="仿宋" w:eastAsia="仿宋"/>
                <w:bCs/>
                <w:szCs w:val="21"/>
              </w:rPr>
            </w:pPr>
          </w:p>
        </w:tc>
        <w:tc>
          <w:tcPr>
            <w:tcW w:w="1260" w:type="dxa"/>
            <w:shd w:val="clear" w:color="auto" w:fill="auto"/>
            <w:vAlign w:val="center"/>
          </w:tcPr>
          <w:p>
            <w:pPr>
              <w:jc w:val="center"/>
              <w:rPr>
                <w:rFonts w:ascii="仿宋" w:eastAsia="仿宋"/>
                <w:bCs/>
                <w:szCs w:val="21"/>
              </w:rPr>
            </w:pPr>
            <w:r>
              <w:rPr>
                <w:rFonts w:hint="eastAsia" w:ascii="仿宋" w:eastAsia="仿宋"/>
                <w:bCs/>
                <w:szCs w:val="21"/>
              </w:rPr>
              <w:t>技术职称</w:t>
            </w:r>
          </w:p>
        </w:tc>
        <w:tc>
          <w:tcPr>
            <w:tcW w:w="1260" w:type="dxa"/>
            <w:gridSpan w:val="3"/>
            <w:shd w:val="clear" w:color="auto" w:fill="auto"/>
            <w:vAlign w:val="center"/>
          </w:tcPr>
          <w:p>
            <w:pPr>
              <w:jc w:val="center"/>
              <w:rPr>
                <w:rFonts w:ascii="仿宋" w:eastAsia="仿宋"/>
                <w:bCs/>
                <w:szCs w:val="21"/>
              </w:rPr>
            </w:pPr>
          </w:p>
        </w:tc>
        <w:tc>
          <w:tcPr>
            <w:tcW w:w="1260" w:type="dxa"/>
            <w:gridSpan w:val="3"/>
            <w:shd w:val="clear" w:color="auto" w:fill="auto"/>
            <w:vAlign w:val="center"/>
          </w:tcPr>
          <w:p>
            <w:pPr>
              <w:jc w:val="center"/>
              <w:rPr>
                <w:rFonts w:ascii="仿宋" w:eastAsia="仿宋"/>
                <w:bCs/>
                <w:szCs w:val="21"/>
              </w:rPr>
            </w:pPr>
            <w:r>
              <w:rPr>
                <w:rFonts w:hint="eastAsia" w:ascii="仿宋" w:eastAsia="仿宋"/>
                <w:bCs/>
                <w:szCs w:val="21"/>
              </w:rPr>
              <w:t>联系电话</w:t>
            </w:r>
          </w:p>
        </w:tc>
        <w:tc>
          <w:tcPr>
            <w:tcW w:w="1260" w:type="dxa"/>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szCs w:val="21"/>
              </w:rPr>
            </w:pPr>
            <w:r>
              <w:rPr>
                <w:rFonts w:hint="eastAsia" w:ascii="仿宋" w:eastAsia="仿宋"/>
                <w:bCs/>
                <w:szCs w:val="21"/>
              </w:rPr>
              <w:t>成立时间</w:t>
            </w:r>
          </w:p>
        </w:tc>
        <w:tc>
          <w:tcPr>
            <w:tcW w:w="2520" w:type="dxa"/>
            <w:gridSpan w:val="3"/>
            <w:vAlign w:val="center"/>
          </w:tcPr>
          <w:p>
            <w:pPr>
              <w:jc w:val="center"/>
              <w:rPr>
                <w:rFonts w:ascii="仿宋" w:eastAsia="仿宋"/>
                <w:bCs/>
                <w:szCs w:val="21"/>
              </w:rPr>
            </w:pPr>
          </w:p>
        </w:tc>
        <w:tc>
          <w:tcPr>
            <w:tcW w:w="5040" w:type="dxa"/>
            <w:gridSpan w:val="8"/>
            <w:vAlign w:val="center"/>
          </w:tcPr>
          <w:p>
            <w:pPr>
              <w:jc w:val="center"/>
              <w:rPr>
                <w:rFonts w:ascii="仿宋" w:eastAsia="仿宋"/>
                <w:bCs/>
                <w:szCs w:val="21"/>
              </w:rPr>
            </w:pPr>
            <w:r>
              <w:rPr>
                <w:rFonts w:hint="eastAsia" w:ascii="仿宋" w:eastAsia="仿宋"/>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szCs w:val="21"/>
              </w:rPr>
            </w:pPr>
            <w:r>
              <w:rPr>
                <w:rFonts w:hint="eastAsia" w:ascii="仿宋" w:eastAsia="仿宋"/>
                <w:bCs/>
                <w:szCs w:val="21"/>
              </w:rPr>
              <w:t>企业资质等级</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restart"/>
            <w:shd w:val="clear" w:color="auto" w:fill="auto"/>
            <w:vAlign w:val="center"/>
          </w:tcPr>
          <w:p>
            <w:pPr>
              <w:jc w:val="center"/>
              <w:rPr>
                <w:rFonts w:ascii="仿宋" w:eastAsia="仿宋"/>
                <w:bCs/>
                <w:szCs w:val="21"/>
              </w:rPr>
            </w:pPr>
            <w:r>
              <w:rPr>
                <w:rFonts w:hint="eastAsia" w:ascii="仿宋" w:eastAsia="仿宋"/>
                <w:bCs/>
                <w:szCs w:val="21"/>
              </w:rPr>
              <w:t>其中</w:t>
            </w: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项目经理</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szCs w:val="21"/>
              </w:rPr>
            </w:pPr>
            <w:r>
              <w:rPr>
                <w:rFonts w:hint="eastAsia" w:ascii="仿宋" w:eastAsia="仿宋"/>
                <w:bCs/>
                <w:szCs w:val="21"/>
              </w:rPr>
              <w:t>营业执照</w:t>
            </w:r>
            <w:r>
              <w:rPr>
                <w:rFonts w:hint="eastAsia" w:ascii="仿宋" w:eastAsia="仿宋"/>
              </w:rPr>
              <w:t>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高级职称人员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szCs w:val="21"/>
              </w:rPr>
            </w:pPr>
            <w:r>
              <w:rPr>
                <w:rFonts w:hint="eastAsia" w:ascii="仿宋" w:eastAsia="仿宋"/>
                <w:bCs/>
                <w:szCs w:val="21"/>
              </w:rPr>
              <w:t>注册资金</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中级职称人员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szCs w:val="21"/>
              </w:rPr>
            </w:pPr>
            <w:r>
              <w:rPr>
                <w:rFonts w:hint="eastAsia" w:ascii="仿宋" w:eastAsia="仿宋"/>
                <w:bCs/>
                <w:szCs w:val="21"/>
              </w:rPr>
              <w:t>开户银行</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初级职称人员</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szCs w:val="21"/>
              </w:rPr>
            </w:pPr>
            <w:r>
              <w:rPr>
                <w:rFonts w:hint="eastAsia" w:ascii="仿宋" w:eastAsia="仿宋"/>
                <w:bCs/>
                <w:szCs w:val="21"/>
              </w:rPr>
              <w:t>账号</w:t>
            </w:r>
          </w:p>
        </w:tc>
        <w:tc>
          <w:tcPr>
            <w:tcW w:w="2520" w:type="dxa"/>
            <w:gridSpan w:val="3"/>
            <w:shd w:val="clear" w:color="auto" w:fill="auto"/>
            <w:vAlign w:val="center"/>
          </w:tcPr>
          <w:p>
            <w:pPr>
              <w:jc w:val="center"/>
              <w:rPr>
                <w:rFonts w:ascii="仿宋" w:eastAsia="仿宋"/>
                <w:bCs/>
                <w:szCs w:val="21"/>
              </w:rPr>
            </w:pPr>
          </w:p>
        </w:tc>
        <w:tc>
          <w:tcPr>
            <w:tcW w:w="1680" w:type="dxa"/>
            <w:gridSpan w:val="2"/>
            <w:vMerge w:val="continue"/>
            <w:shd w:val="clear" w:color="auto" w:fill="auto"/>
            <w:vAlign w:val="center"/>
          </w:tcPr>
          <w:p/>
        </w:tc>
        <w:tc>
          <w:tcPr>
            <w:tcW w:w="1680" w:type="dxa"/>
            <w:gridSpan w:val="3"/>
            <w:shd w:val="clear" w:color="auto" w:fill="auto"/>
            <w:vAlign w:val="center"/>
          </w:tcPr>
          <w:p>
            <w:pPr>
              <w:jc w:val="center"/>
              <w:rPr>
                <w:rFonts w:ascii="仿宋" w:eastAsia="仿宋"/>
                <w:bCs/>
                <w:szCs w:val="21"/>
              </w:rPr>
            </w:pPr>
            <w:r>
              <w:rPr>
                <w:rFonts w:hint="eastAsia" w:ascii="仿宋" w:eastAsia="仿宋"/>
                <w:bCs/>
                <w:szCs w:val="21"/>
              </w:rPr>
              <w:t>技工</w:t>
            </w:r>
          </w:p>
        </w:tc>
        <w:tc>
          <w:tcPr>
            <w:tcW w:w="1680" w:type="dxa"/>
            <w:gridSpan w:val="3"/>
            <w:shd w:val="clear" w:color="auto" w:fill="auto"/>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szCs w:val="21"/>
              </w:rPr>
            </w:pPr>
            <w:r>
              <w:rPr>
                <w:rFonts w:hint="eastAsia" w:ascii="仿宋" w:eastAsia="仿宋"/>
                <w:bCs/>
                <w:szCs w:val="21"/>
              </w:rPr>
              <w:t>经营范围</w:t>
            </w:r>
          </w:p>
        </w:tc>
        <w:tc>
          <w:tcPr>
            <w:tcW w:w="7560" w:type="dxa"/>
            <w:gridSpan w:val="11"/>
            <w:vAlign w:val="center"/>
          </w:tcPr>
          <w:p>
            <w:pPr>
              <w:jc w:val="center"/>
              <w:rPr>
                <w:rFonts w:asci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szCs w:val="21"/>
              </w:rPr>
            </w:pPr>
            <w:r>
              <w:rPr>
                <w:rFonts w:hint="eastAsia" w:ascii="仿宋" w:eastAsia="仿宋"/>
                <w:bCs/>
                <w:szCs w:val="21"/>
              </w:rPr>
              <w:t>备注</w:t>
            </w:r>
          </w:p>
        </w:tc>
        <w:tc>
          <w:tcPr>
            <w:tcW w:w="7560" w:type="dxa"/>
            <w:gridSpan w:val="11"/>
            <w:vAlign w:val="center"/>
          </w:tcPr>
          <w:p>
            <w:pPr>
              <w:jc w:val="center"/>
              <w:rPr>
                <w:rFonts w:ascii="仿宋" w:eastAsia="仿宋"/>
                <w:bCs/>
                <w:szCs w:val="21"/>
              </w:rPr>
            </w:pPr>
          </w:p>
        </w:tc>
      </w:tr>
    </w:tbl>
    <w:p>
      <w:pPr>
        <w:adjustRightInd w:val="0"/>
        <w:spacing w:line="400" w:lineRule="exact"/>
        <w:jc w:val="left"/>
        <w:rPr>
          <w:rFonts w:ascii="仿宋" w:eastAsia="仿宋"/>
          <w:sz w:val="24"/>
        </w:rPr>
      </w:pPr>
    </w:p>
    <w:p>
      <w:pPr>
        <w:adjustRightInd w:val="0"/>
        <w:spacing w:line="400" w:lineRule="exact"/>
        <w:jc w:val="left"/>
        <w:rPr>
          <w:rFonts w:ascii="仿宋" w:eastAsia="仿宋"/>
          <w:sz w:val="24"/>
        </w:rPr>
      </w:pPr>
      <w:r>
        <w:rPr>
          <w:rFonts w:hint="eastAsia" w:ascii="仿宋" w:eastAsia="仿宋"/>
          <w:sz w:val="24"/>
        </w:rPr>
        <w:t>供应商名称：XXX（盖单位公章）</w:t>
      </w:r>
    </w:p>
    <w:p>
      <w:pPr>
        <w:adjustRightInd w:val="0"/>
        <w:spacing w:line="400" w:lineRule="exact"/>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jc w:val="left"/>
        <w:rPr>
          <w:rFonts w:ascii="仿宋" w:eastAsia="仿宋"/>
          <w:bCs/>
          <w:sz w:val="24"/>
        </w:rPr>
      </w:pPr>
      <w:r>
        <w:rPr>
          <w:rFonts w:hint="eastAsia" w:ascii="仿宋" w:eastAsia="仿宋"/>
          <w:bCs/>
          <w:sz w:val="24"/>
        </w:rPr>
        <w:t>日期：XXX年XXX月XXX日</w:t>
      </w:r>
    </w:p>
    <w:p>
      <w:pPr>
        <w:spacing w:line="360" w:lineRule="auto"/>
        <w:ind w:firstLine="470"/>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格式2-5</w:t>
      </w:r>
    </w:p>
    <w:p>
      <w:pPr>
        <w:spacing w:before="260" w:after="260" w:line="401" w:lineRule="auto"/>
        <w:jc w:val="center"/>
        <w:outlineLvl w:val="2"/>
        <w:rPr>
          <w:rFonts w:ascii="Times New Roman" w:hAnsi="Times New Roman" w:eastAsia="仿宋" w:cs="Times New Roman"/>
          <w:b/>
          <w:sz w:val="44"/>
        </w:rPr>
      </w:pPr>
      <w:r>
        <w:rPr>
          <w:rFonts w:ascii="Times New Roman" w:hAnsi="Times New Roman" w:eastAsia="仿宋" w:cs="Times New Roman"/>
          <w:sz w:val="32"/>
        </w:rPr>
        <w:t xml:space="preserve"> 制造商家授权书</w:t>
      </w:r>
      <w:r>
        <w:rPr>
          <w:rFonts w:hint="eastAsia" w:ascii="Times New Roman" w:hAnsi="Times New Roman" w:eastAsia="仿宋" w:cs="Times New Roman"/>
          <w:sz w:val="32"/>
        </w:rPr>
        <w:t>（</w:t>
      </w:r>
      <w:r>
        <w:rPr>
          <w:rFonts w:ascii="Times New Roman" w:hAnsi="Times New Roman" w:eastAsia="仿宋" w:cs="Times New Roman"/>
          <w:sz w:val="32"/>
        </w:rPr>
        <w:t>如涉及</w:t>
      </w:r>
      <w:r>
        <w:rPr>
          <w:rFonts w:hint="eastAsia" w:ascii="Times New Roman" w:hAnsi="Times New Roman" w:eastAsia="仿宋" w:cs="Times New Roman"/>
          <w:sz w:val="32"/>
        </w:rPr>
        <w:t>）</w:t>
      </w:r>
    </w:p>
    <w:p>
      <w:pPr>
        <w:spacing w:line="401" w:lineRule="auto"/>
        <w:rPr>
          <w:rFonts w:ascii="Times New Roman" w:hAnsi="Times New Roman" w:eastAsia="仿宋" w:cs="Times New Roman"/>
          <w:sz w:val="24"/>
        </w:rPr>
      </w:pPr>
      <w:r>
        <w:rPr>
          <w:rFonts w:ascii="Times New Roman" w:hAnsi="Times New Roman" w:eastAsia="仿宋" w:cs="Times New Roman"/>
          <w:sz w:val="24"/>
        </w:rPr>
        <w:t>XXX（采购组织部门名称）：</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XXX（制造商家名称）是在XXX（国名）依法登记注册的，其厂址现在XXX。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XXX（被授权公司名称）是在XXX（国名）依法登记注册的，其主要营业地点现在XXXX。</w:t>
      </w: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sz w:val="24"/>
        </w:rPr>
      </w:pPr>
      <w:r>
        <w:rPr>
          <w:rFonts w:ascii="Times New Roman" w:hAnsi="Times New Roman" w:eastAsia="仿宋" w:cs="Times New Roman"/>
          <w:sz w:val="24"/>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sz w:val="24"/>
        </w:rPr>
      </w:pP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授权单位名称：XXX（盖单位公章） </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附：授权销售产品清单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sz w:val="32"/>
        </w:rPr>
      </w:pPr>
      <w:r>
        <w:rPr>
          <w:rFonts w:ascii="Times New Roman" w:hAnsi="Times New Roman" w:eastAsia="仿宋" w:cs="Times New Roman"/>
          <w:sz w:val="24"/>
        </w:rPr>
        <w:t>2.对技术服务标准统一、市场竞争充分且可以在成交后通过合法渠道获得产品的采购项目，或者采购文件特别注明不需要提供授权书的采购项目，可以不提供制造厂家授权书。</w:t>
      </w: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6</w:t>
      </w:r>
    </w:p>
    <w:p>
      <w:pPr>
        <w:jc w:val="center"/>
        <w:outlineLvl w:val="2"/>
        <w:rPr>
          <w:rFonts w:ascii="仿宋" w:eastAsia="仿宋"/>
          <w:b/>
          <w:bCs/>
          <w:sz w:val="32"/>
          <w:szCs w:val="32"/>
        </w:rPr>
      </w:pPr>
      <w:r>
        <w:rPr>
          <w:rFonts w:hint="eastAsia" w:ascii="仿宋" w:eastAsia="仿宋"/>
          <w:b/>
          <w:bCs/>
          <w:sz w:val="32"/>
          <w:szCs w:val="32"/>
        </w:rPr>
        <w:t>响应</w:t>
      </w:r>
      <w:r>
        <w:rPr>
          <w:rFonts w:ascii="仿宋" w:eastAsia="仿宋"/>
          <w:b/>
          <w:bCs/>
          <w:sz w:val="32"/>
          <w:szCs w:val="32"/>
        </w:rPr>
        <w:t>产品</w:t>
      </w:r>
      <w:r>
        <w:rPr>
          <w:rFonts w:hint="eastAsia" w:ascii="仿宋" w:eastAsia="仿宋"/>
          <w:b/>
          <w:bCs/>
          <w:sz w:val="32"/>
          <w:szCs w:val="32"/>
        </w:rPr>
        <w:t>技术、服务要求应答表</w:t>
      </w:r>
    </w:p>
    <w:p>
      <w:pPr>
        <w:jc w:val="center"/>
        <w:rPr>
          <w:rFonts w:ascii="仿宋" w:eastAsia="仿宋"/>
          <w:bCs/>
          <w:sz w:val="32"/>
          <w:szCs w:val="32"/>
        </w:rPr>
      </w:pPr>
    </w:p>
    <w:tbl>
      <w:tblPr>
        <w:tblStyle w:val="19"/>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sz w:val="24"/>
              </w:rPr>
            </w:pPr>
            <w:r>
              <w:rPr>
                <w:rFonts w:hint="eastAsia" w:ascii="仿宋" w:eastAsia="仿宋"/>
                <w:sz w:val="24"/>
              </w:rPr>
              <w:t>序号</w:t>
            </w:r>
          </w:p>
        </w:tc>
        <w:tc>
          <w:tcPr>
            <w:tcW w:w="787" w:type="dxa"/>
            <w:vAlign w:val="center"/>
          </w:tcPr>
          <w:p>
            <w:pPr>
              <w:jc w:val="center"/>
              <w:rPr>
                <w:rFonts w:ascii="仿宋" w:eastAsia="仿宋"/>
                <w:sz w:val="24"/>
              </w:rPr>
            </w:pPr>
            <w:r>
              <w:rPr>
                <w:rFonts w:hint="eastAsia" w:ascii="仿宋" w:eastAsia="仿宋"/>
                <w:sz w:val="24"/>
              </w:rPr>
              <w:t>包号</w:t>
            </w:r>
          </w:p>
        </w:tc>
        <w:tc>
          <w:tcPr>
            <w:tcW w:w="1417" w:type="dxa"/>
            <w:vAlign w:val="center"/>
          </w:tcPr>
          <w:p>
            <w:pPr>
              <w:rPr>
                <w:rFonts w:ascii="仿宋" w:eastAsia="仿宋"/>
                <w:sz w:val="24"/>
              </w:rPr>
            </w:pPr>
            <w:r>
              <w:rPr>
                <w:rFonts w:hint="eastAsia" w:ascii="仿宋" w:eastAsia="仿宋"/>
                <w:sz w:val="24"/>
              </w:rPr>
              <w:t>产品</w:t>
            </w:r>
            <w:r>
              <w:rPr>
                <w:rFonts w:ascii="仿宋" w:eastAsia="仿宋"/>
                <w:sz w:val="24"/>
              </w:rPr>
              <w:t>名称</w:t>
            </w:r>
          </w:p>
        </w:tc>
        <w:tc>
          <w:tcPr>
            <w:tcW w:w="1582" w:type="dxa"/>
          </w:tcPr>
          <w:p>
            <w:pPr>
              <w:jc w:val="center"/>
              <w:rPr>
                <w:rFonts w:ascii="仿宋" w:eastAsia="仿宋"/>
                <w:sz w:val="24"/>
              </w:rPr>
            </w:pPr>
            <w:r>
              <w:rPr>
                <w:rFonts w:hint="eastAsia" w:ascii="仿宋" w:eastAsia="仿宋"/>
                <w:sz w:val="24"/>
              </w:rPr>
              <w:t>制造厂家及规格型号</w:t>
            </w:r>
          </w:p>
        </w:tc>
        <w:tc>
          <w:tcPr>
            <w:tcW w:w="2529" w:type="dxa"/>
            <w:vAlign w:val="center"/>
          </w:tcPr>
          <w:p>
            <w:pPr>
              <w:jc w:val="center"/>
              <w:rPr>
                <w:rFonts w:ascii="仿宋" w:eastAsia="仿宋"/>
                <w:sz w:val="24"/>
              </w:rPr>
            </w:pPr>
            <w:r>
              <w:rPr>
                <w:rFonts w:hint="eastAsia" w:ascii="仿宋" w:eastAsia="仿宋"/>
                <w:sz w:val="24"/>
              </w:rPr>
              <w:t>采购文件要求</w:t>
            </w:r>
          </w:p>
        </w:tc>
        <w:tc>
          <w:tcPr>
            <w:tcW w:w="2693"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sz w:val="24"/>
              </w:rPr>
            </w:pPr>
          </w:p>
        </w:tc>
        <w:tc>
          <w:tcPr>
            <w:tcW w:w="787" w:type="dxa"/>
          </w:tcPr>
          <w:p>
            <w:pPr>
              <w:jc w:val="center"/>
              <w:rPr>
                <w:rFonts w:ascii="仿宋" w:eastAsia="仿宋"/>
                <w:sz w:val="24"/>
              </w:rPr>
            </w:pPr>
          </w:p>
        </w:tc>
        <w:tc>
          <w:tcPr>
            <w:tcW w:w="1417" w:type="dxa"/>
          </w:tcPr>
          <w:p>
            <w:pPr>
              <w:jc w:val="center"/>
              <w:rPr>
                <w:rFonts w:ascii="仿宋" w:eastAsia="仿宋"/>
                <w:sz w:val="24"/>
              </w:rPr>
            </w:pPr>
          </w:p>
        </w:tc>
        <w:tc>
          <w:tcPr>
            <w:tcW w:w="1582" w:type="dxa"/>
          </w:tcPr>
          <w:p>
            <w:pPr>
              <w:jc w:val="center"/>
              <w:rPr>
                <w:rFonts w:ascii="仿宋" w:eastAsia="仿宋"/>
                <w:sz w:val="24"/>
              </w:rPr>
            </w:pPr>
          </w:p>
        </w:tc>
        <w:tc>
          <w:tcPr>
            <w:tcW w:w="2529" w:type="dxa"/>
          </w:tcPr>
          <w:p>
            <w:pPr>
              <w:jc w:val="center"/>
              <w:rPr>
                <w:rFonts w:ascii="仿宋" w:eastAsia="仿宋"/>
                <w:sz w:val="24"/>
              </w:rPr>
            </w:pPr>
          </w:p>
        </w:tc>
        <w:tc>
          <w:tcPr>
            <w:tcW w:w="2693" w:type="dxa"/>
          </w:tcPr>
          <w:p>
            <w:pPr>
              <w:jc w:val="center"/>
              <w:rPr>
                <w:rFonts w:ascii="仿宋" w:eastAsia="仿宋"/>
                <w:sz w:val="24"/>
              </w:rPr>
            </w:pPr>
          </w:p>
        </w:tc>
      </w:tr>
    </w:tbl>
    <w:p>
      <w:pPr>
        <w:ind w:firstLine="480" w:firstLineChars="200"/>
        <w:rPr>
          <w:rFonts w:ascii="仿宋" w:eastAsia="仿宋"/>
          <w:sz w:val="24"/>
        </w:rPr>
      </w:pPr>
    </w:p>
    <w:p>
      <w:pPr>
        <w:ind w:firstLine="480" w:firstLineChars="200"/>
        <w:rPr>
          <w:rFonts w:ascii="仿宋" w:eastAsia="仿宋"/>
          <w:sz w:val="24"/>
        </w:rPr>
      </w:pPr>
      <w:r>
        <w:rPr>
          <w:rFonts w:hint="eastAsia" w:ascii="仿宋" w:eastAsia="仿宋"/>
          <w:sz w:val="24"/>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sz w:val="24"/>
        </w:rPr>
      </w:pPr>
    </w:p>
    <w:p>
      <w:pPr>
        <w:adjustRightInd w:val="0"/>
        <w:spacing w:line="400" w:lineRule="exact"/>
        <w:ind w:firstLine="480" w:firstLineChars="200"/>
        <w:jc w:val="left"/>
        <w:rPr>
          <w:rFonts w:ascii="仿宋" w:eastAsia="仿宋"/>
          <w:sz w:val="24"/>
        </w:rPr>
      </w:pPr>
      <w:r>
        <w:rPr>
          <w:rFonts w:hint="eastAsia" w:ascii="仿宋" w:eastAsia="仿宋"/>
          <w:sz w:val="24"/>
        </w:rPr>
        <w:t>供应商名称：XXX（盖单位公章）</w:t>
      </w:r>
    </w:p>
    <w:p>
      <w:pPr>
        <w:adjustRightInd w:val="0"/>
        <w:spacing w:line="400" w:lineRule="exact"/>
        <w:ind w:firstLine="480" w:firstLineChars="200"/>
        <w:jc w:val="left"/>
        <w:rPr>
          <w:rFonts w:ascii="仿宋" w:eastAsia="仿宋"/>
          <w:bCs/>
          <w:sz w:val="24"/>
        </w:rPr>
      </w:pPr>
      <w:r>
        <w:rPr>
          <w:rFonts w:hint="eastAsia" w:ascii="仿宋" w:eastAsia="仿宋"/>
          <w:bCs/>
          <w:sz w:val="24"/>
        </w:rPr>
        <w:t>法定代表人/单位负责人或授权代表</w:t>
      </w:r>
      <w:r>
        <w:rPr>
          <w:rFonts w:hint="eastAsia" w:ascii="仿宋" w:eastAsia="仿宋"/>
          <w:sz w:val="24"/>
        </w:rPr>
        <w:t>（签字或加盖个人印章）</w:t>
      </w:r>
      <w:r>
        <w:rPr>
          <w:rFonts w:hint="eastAsia" w:ascii="仿宋" w:eastAsia="仿宋"/>
          <w:bCs/>
          <w:sz w:val="24"/>
        </w:rPr>
        <w:t>：XXX</w:t>
      </w:r>
    </w:p>
    <w:p>
      <w:pPr>
        <w:adjustRightInd w:val="0"/>
        <w:spacing w:line="400" w:lineRule="exact"/>
        <w:ind w:firstLine="540" w:firstLineChars="225"/>
        <w:jc w:val="left"/>
        <w:rPr>
          <w:rFonts w:ascii="仿宋" w:eastAsia="仿宋"/>
          <w:bCs/>
          <w:sz w:val="24"/>
        </w:rPr>
      </w:pPr>
      <w:r>
        <w:rPr>
          <w:rFonts w:hint="eastAsia" w:ascii="仿宋" w:eastAsia="仿宋"/>
          <w:bCs/>
          <w:sz w:val="24"/>
        </w:rPr>
        <w:t>日期</w:t>
      </w:r>
      <w:r>
        <w:rPr>
          <w:rFonts w:hint="eastAsia" w:ascii="仿宋" w:eastAsia="仿宋"/>
          <w:sz w:val="24"/>
        </w:rPr>
        <w:t>：</w:t>
      </w:r>
      <w:r>
        <w:rPr>
          <w:rFonts w:hint="eastAsia" w:ascii="仿宋" w:eastAsia="仿宋"/>
          <w:bCs/>
          <w:sz w:val="24"/>
        </w:rPr>
        <w:t>XXX年XXX月XXX日</w:t>
      </w: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spacing w:line="401" w:lineRule="auto"/>
        <w:rPr>
          <w:rFonts w:ascii="Times New Roman" w:hAnsi="Times New Roman" w:eastAsia="仿宋" w:cs="Times New Roman"/>
        </w:rPr>
      </w:pPr>
    </w:p>
    <w:p>
      <w:pPr>
        <w:tabs>
          <w:tab w:val="left" w:pos="0"/>
        </w:tabs>
        <w:spacing w:line="401"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ind w:left="420"/>
        <w:rPr>
          <w:rFonts w:ascii="Times New Roman" w:hAnsi="Times New Roman" w:eastAsia="仿宋" w:cs="Times New Roman"/>
        </w:rPr>
      </w:pPr>
    </w:p>
    <w:p>
      <w:pPr>
        <w:tabs>
          <w:tab w:val="left" w:pos="0"/>
        </w:tabs>
        <w:spacing w:after="120" w:line="480" w:lineRule="auto"/>
        <w:rPr>
          <w:rFonts w:ascii="Times New Roman" w:hAnsi="Times New Roman" w:eastAsia="仿宋" w:cs="Times New Roman"/>
          <w:b/>
          <w:sz w:val="32"/>
        </w:rPr>
      </w:pP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7</w:t>
      </w:r>
    </w:p>
    <w:p>
      <w:pPr>
        <w:tabs>
          <w:tab w:val="left" w:pos="0"/>
        </w:tabs>
        <w:spacing w:after="120" w:line="480" w:lineRule="auto"/>
        <w:ind w:left="420"/>
        <w:jc w:val="center"/>
        <w:outlineLvl w:val="2"/>
        <w:rPr>
          <w:rFonts w:ascii="Times New Roman" w:hAnsi="Times New Roman" w:eastAsia="仿宋" w:cs="Times New Roman"/>
          <w:b/>
          <w:sz w:val="32"/>
        </w:rPr>
      </w:pPr>
      <w:r>
        <w:rPr>
          <w:rFonts w:ascii="Times New Roman" w:hAnsi="Times New Roman" w:eastAsia="仿宋" w:cs="Times New Roman"/>
          <w:b/>
          <w:sz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sz w:val="24"/>
              </w:rPr>
            </w:pPr>
            <w:r>
              <w:rPr>
                <w:rFonts w:hint="eastAsia" w:ascii="仿宋" w:eastAsia="仿宋"/>
                <w:sz w:val="24"/>
              </w:rPr>
              <w:t>序号</w:t>
            </w:r>
          </w:p>
        </w:tc>
        <w:tc>
          <w:tcPr>
            <w:tcW w:w="2795" w:type="dxa"/>
            <w:vAlign w:val="center"/>
          </w:tcPr>
          <w:p>
            <w:pPr>
              <w:jc w:val="center"/>
              <w:rPr>
                <w:rFonts w:ascii="仿宋" w:eastAsia="仿宋"/>
                <w:sz w:val="24"/>
              </w:rPr>
            </w:pPr>
            <w:r>
              <w:rPr>
                <w:rFonts w:hint="eastAsia" w:ascii="仿宋" w:eastAsia="仿宋"/>
                <w:sz w:val="24"/>
              </w:rPr>
              <w:t>包号</w:t>
            </w:r>
          </w:p>
        </w:tc>
        <w:tc>
          <w:tcPr>
            <w:tcW w:w="2795" w:type="dxa"/>
            <w:vAlign w:val="center"/>
          </w:tcPr>
          <w:p>
            <w:pPr>
              <w:jc w:val="center"/>
              <w:rPr>
                <w:rFonts w:ascii="仿宋" w:eastAsia="仿宋"/>
                <w:sz w:val="24"/>
              </w:rPr>
            </w:pPr>
            <w:r>
              <w:rPr>
                <w:rFonts w:hint="eastAsia" w:ascii="仿宋" w:eastAsia="仿宋"/>
                <w:sz w:val="24"/>
              </w:rPr>
              <w:t>采购文件要求</w:t>
            </w:r>
          </w:p>
        </w:tc>
        <w:tc>
          <w:tcPr>
            <w:tcW w:w="2795" w:type="dxa"/>
            <w:vAlign w:val="center"/>
          </w:tcPr>
          <w:p>
            <w:pPr>
              <w:jc w:val="center"/>
              <w:rPr>
                <w:rFonts w:ascii="仿宋" w:eastAsia="仿宋"/>
                <w:sz w:val="24"/>
              </w:rPr>
            </w:pPr>
            <w:r>
              <w:rPr>
                <w:rFonts w:hint="eastAsia" w:asci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c>
          <w:tcPr>
            <w:tcW w:w="2795" w:type="dxa"/>
          </w:tcPr>
          <w:p>
            <w:pPr>
              <w:jc w:val="center"/>
              <w:rPr>
                <w:rFonts w:ascii="仿宋" w:eastAsia="仿宋"/>
                <w:sz w:val="24"/>
              </w:rPr>
            </w:pPr>
          </w:p>
        </w:tc>
      </w:tr>
    </w:tbl>
    <w:p>
      <w:pPr>
        <w:pStyle w:val="29"/>
        <w:rPr>
          <w:color w:val="auto"/>
        </w:rPr>
      </w:pPr>
    </w:p>
    <w:p>
      <w:pPr>
        <w:ind w:firstLine="482"/>
        <w:rPr>
          <w:rFonts w:ascii="Times New Roman" w:hAnsi="Times New Roman" w:eastAsia="仿宋" w:cs="Times New Roman"/>
          <w:b/>
          <w:sz w:val="24"/>
        </w:rPr>
      </w:pPr>
    </w:p>
    <w:p>
      <w:pPr>
        <w:ind w:firstLine="480"/>
        <w:rPr>
          <w:rFonts w:ascii="Times New Roman" w:hAnsi="Times New Roman" w:eastAsia="仿宋" w:cs="Times New Roman"/>
          <w:b/>
          <w:sz w:val="24"/>
        </w:rPr>
      </w:pPr>
      <w:r>
        <w:rPr>
          <w:rFonts w:ascii="Times New Roman" w:hAnsi="Times New Roman" w:eastAsia="仿宋" w:cs="Times New Roman"/>
          <w:sz w:val="24"/>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sz w:val="24"/>
        </w:rPr>
      </w:pPr>
    </w:p>
    <w:p>
      <w:pPr>
        <w:spacing w:line="401" w:lineRule="auto"/>
        <w:ind w:firstLine="480"/>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日期：XXX年XXX月XXX日</w:t>
      </w:r>
    </w:p>
    <w:p>
      <w:pPr>
        <w:spacing w:line="401" w:lineRule="auto"/>
        <w:ind w:firstLine="540"/>
        <w:jc w:val="left"/>
        <w:rPr>
          <w:rFonts w:ascii="Times New Roman" w:hAnsi="Times New Roman" w:eastAsia="仿宋" w:cs="Times New Roman"/>
          <w:sz w:val="24"/>
        </w:rPr>
      </w:pPr>
      <w:r>
        <w:rPr>
          <w:rFonts w:ascii="Times New Roman" w:hAnsi="Times New Roman" w:eastAsia="仿宋" w:cs="Times New Roman"/>
          <w:sz w:val="24"/>
        </w:rPr>
        <w:t xml:space="preserve"> </w:t>
      </w:r>
    </w:p>
    <w:p>
      <w:pPr>
        <w:jc w:val="left"/>
        <w:rPr>
          <w:rFonts w:ascii="Times New Roman" w:hAnsi="Times New Roman" w:eastAsia="仿宋" w:cs="Times New Roman"/>
          <w:sz w:val="24"/>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jc w:val="left"/>
        <w:rPr>
          <w:rFonts w:ascii="Times New Roman" w:hAnsi="Times New Roman" w:eastAsia="仿宋" w:cs="Times New Roman"/>
          <w:b/>
          <w:sz w:val="32"/>
        </w:rPr>
      </w:pP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格式2-</w:t>
      </w:r>
      <w:r>
        <w:rPr>
          <w:rFonts w:hint="eastAsia" w:ascii="Times New Roman" w:hAnsi="Times New Roman" w:eastAsia="仿宋" w:cs="Times New Roman"/>
          <w:b/>
          <w:sz w:val="32"/>
        </w:rPr>
        <w:t>8</w:t>
      </w:r>
    </w:p>
    <w:p>
      <w:pPr>
        <w:ind w:firstLine="420"/>
        <w:rPr>
          <w:rFonts w:ascii="Times New Roman" w:hAnsi="Times New Roman" w:eastAsia="仿宋" w:cs="Times New Roman"/>
          <w:b/>
          <w:sz w:val="24"/>
        </w:rPr>
      </w:pPr>
    </w:p>
    <w:p>
      <w:pPr>
        <w:jc w:val="center"/>
        <w:outlineLvl w:val="2"/>
        <w:rPr>
          <w:rFonts w:ascii="仿宋" w:eastAsia="仿宋"/>
          <w:b/>
          <w:bCs/>
          <w:sz w:val="32"/>
          <w:szCs w:val="32"/>
        </w:rPr>
      </w:pPr>
      <w:r>
        <w:rPr>
          <w:rFonts w:ascii="Times New Roman" w:hAnsi="Times New Roman" w:eastAsia="仿宋" w:cs="Times New Roman"/>
          <w:sz w:val="24"/>
        </w:rPr>
        <w:t xml:space="preserve"> </w:t>
      </w:r>
      <w:r>
        <w:rPr>
          <w:rFonts w:hint="eastAsia" w:ascii="仿宋" w:eastAsia="仿宋"/>
          <w:b/>
          <w:bCs/>
          <w:sz w:val="32"/>
          <w:szCs w:val="32"/>
        </w:rPr>
        <w:t xml:space="preserve"> 供应商类似项目业绩一览表</w:t>
      </w:r>
    </w:p>
    <w:p>
      <w:pPr>
        <w:spacing w:line="400" w:lineRule="exact"/>
        <w:rPr>
          <w:rFonts w:ascii="仿宋" w:eastAsia="仿宋"/>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rPr>
            </w:pPr>
            <w:r>
              <w:rPr>
                <w:rFonts w:hint="eastAsia" w:ascii="仿宋" w:eastAsia="仿宋"/>
                <w:b/>
              </w:rPr>
              <w:t>年份</w:t>
            </w:r>
          </w:p>
        </w:tc>
        <w:tc>
          <w:tcPr>
            <w:tcW w:w="1439" w:type="dxa"/>
            <w:vAlign w:val="center"/>
          </w:tcPr>
          <w:p>
            <w:pPr>
              <w:spacing w:line="400" w:lineRule="exact"/>
              <w:jc w:val="center"/>
              <w:rPr>
                <w:rFonts w:ascii="仿宋" w:eastAsia="仿宋"/>
                <w:b/>
              </w:rPr>
            </w:pPr>
            <w:r>
              <w:rPr>
                <w:rFonts w:hint="eastAsia" w:ascii="仿宋" w:eastAsia="仿宋"/>
                <w:b/>
              </w:rPr>
              <w:t>用户名称</w:t>
            </w:r>
          </w:p>
        </w:tc>
        <w:tc>
          <w:tcPr>
            <w:tcW w:w="1319" w:type="dxa"/>
            <w:vAlign w:val="center"/>
          </w:tcPr>
          <w:p>
            <w:pPr>
              <w:spacing w:line="400" w:lineRule="exact"/>
              <w:jc w:val="center"/>
              <w:rPr>
                <w:rFonts w:ascii="仿宋" w:eastAsia="仿宋"/>
                <w:b/>
              </w:rPr>
            </w:pPr>
            <w:r>
              <w:rPr>
                <w:rFonts w:ascii="仿宋" w:eastAsia="仿宋"/>
                <w:b/>
              </w:rPr>
              <w:t>项目名称</w:t>
            </w:r>
          </w:p>
        </w:tc>
        <w:tc>
          <w:tcPr>
            <w:tcW w:w="1160" w:type="dxa"/>
            <w:vAlign w:val="center"/>
          </w:tcPr>
          <w:p>
            <w:pPr>
              <w:spacing w:line="400" w:lineRule="exact"/>
              <w:jc w:val="center"/>
              <w:rPr>
                <w:rFonts w:ascii="仿宋" w:eastAsia="仿宋"/>
                <w:b/>
              </w:rPr>
            </w:pPr>
            <w:r>
              <w:rPr>
                <w:rFonts w:ascii="仿宋" w:eastAsia="仿宋"/>
                <w:b/>
              </w:rPr>
              <w:t>完成时间</w:t>
            </w:r>
          </w:p>
        </w:tc>
        <w:tc>
          <w:tcPr>
            <w:tcW w:w="1421" w:type="dxa"/>
            <w:gridSpan w:val="2"/>
            <w:vAlign w:val="center"/>
          </w:tcPr>
          <w:p>
            <w:pPr>
              <w:spacing w:line="400" w:lineRule="exact"/>
              <w:ind w:firstLine="105" w:firstLineChars="50"/>
              <w:jc w:val="center"/>
              <w:rPr>
                <w:rFonts w:ascii="仿宋" w:eastAsia="仿宋"/>
                <w:b/>
              </w:rPr>
            </w:pPr>
            <w:r>
              <w:rPr>
                <w:rFonts w:ascii="仿宋" w:eastAsia="仿宋"/>
                <w:b/>
              </w:rPr>
              <w:t>合同金额</w:t>
            </w:r>
          </w:p>
        </w:tc>
        <w:tc>
          <w:tcPr>
            <w:tcW w:w="1614" w:type="dxa"/>
            <w:gridSpan w:val="2"/>
            <w:tcBorders>
              <w:right w:val="single" w:color="auto" w:sz="4" w:space="0"/>
            </w:tcBorders>
            <w:vAlign w:val="center"/>
          </w:tcPr>
          <w:p>
            <w:pPr>
              <w:spacing w:line="400" w:lineRule="exact"/>
              <w:jc w:val="center"/>
              <w:rPr>
                <w:rFonts w:ascii="仿宋" w:eastAsia="仿宋"/>
                <w:b/>
              </w:rPr>
            </w:pPr>
            <w:r>
              <w:rPr>
                <w:rFonts w:hint="eastAsia" w:ascii="仿宋" w:eastAsia="仿宋"/>
                <w:b/>
              </w:rPr>
              <w:t>是否通过验收</w:t>
            </w:r>
          </w:p>
        </w:tc>
        <w:tc>
          <w:tcPr>
            <w:tcW w:w="1387" w:type="dxa"/>
            <w:gridSpan w:val="2"/>
            <w:tcBorders>
              <w:left w:val="single" w:color="auto" w:sz="4" w:space="0"/>
            </w:tcBorders>
            <w:vAlign w:val="center"/>
          </w:tcPr>
          <w:p>
            <w:pPr>
              <w:spacing w:line="400" w:lineRule="exact"/>
              <w:jc w:val="center"/>
              <w:rPr>
                <w:rFonts w:ascii="仿宋" w:eastAsia="仿宋"/>
                <w:b/>
              </w:rPr>
            </w:pPr>
            <w:r>
              <w:rPr>
                <w:rFonts w:hint="eastAsia" w:asci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tcBorders>
              <w:right w:val="single" w:color="auto" w:sz="4" w:space="0"/>
            </w:tcBorders>
            <w:vAlign w:val="center"/>
          </w:tcPr>
          <w:p>
            <w:pPr>
              <w:spacing w:line="400" w:lineRule="exact"/>
              <w:jc w:val="center"/>
              <w:rPr>
                <w:rFonts w:ascii="仿宋" w:eastAsia="仿宋"/>
              </w:rPr>
            </w:pPr>
          </w:p>
        </w:tc>
        <w:tc>
          <w:tcPr>
            <w:tcW w:w="1319" w:type="dxa"/>
            <w:tcBorders>
              <w:left w:val="single" w:color="auto" w:sz="4" w:space="0"/>
            </w:tcBorders>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vAlign w:val="center"/>
          </w:tcPr>
          <w:p>
            <w:pPr>
              <w:spacing w:line="400" w:lineRule="exact"/>
              <w:jc w:val="center"/>
              <w:rPr>
                <w:rFonts w:ascii="仿宋" w:eastAsia="仿宋"/>
              </w:rPr>
            </w:pPr>
          </w:p>
        </w:tc>
        <w:tc>
          <w:tcPr>
            <w:tcW w:w="1614" w:type="dxa"/>
            <w:gridSpan w:val="2"/>
            <w:tcBorders>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rPr>
            </w:pPr>
          </w:p>
        </w:tc>
        <w:tc>
          <w:tcPr>
            <w:tcW w:w="1439" w:type="dxa"/>
            <w:tcBorders>
              <w:left w:val="single" w:color="auto" w:sz="4" w:space="0"/>
              <w:right w:val="single" w:color="auto" w:sz="4" w:space="0"/>
            </w:tcBorders>
            <w:vAlign w:val="center"/>
          </w:tcPr>
          <w:p>
            <w:pPr>
              <w:spacing w:line="400" w:lineRule="exact"/>
              <w:rPr>
                <w:rFonts w:ascii="仿宋" w:eastAsia="仿宋"/>
              </w:rPr>
            </w:pPr>
          </w:p>
        </w:tc>
        <w:tc>
          <w:tcPr>
            <w:tcW w:w="1319" w:type="dxa"/>
            <w:tcBorders>
              <w:left w:val="single" w:color="auto" w:sz="4" w:space="0"/>
              <w:right w:val="single" w:color="auto" w:sz="4" w:space="0"/>
            </w:tcBorders>
            <w:vAlign w:val="center"/>
          </w:tcPr>
          <w:p>
            <w:pPr>
              <w:spacing w:line="400" w:lineRule="exact"/>
              <w:rPr>
                <w:rFonts w:ascii="仿宋" w:eastAsia="仿宋"/>
              </w:rPr>
            </w:pPr>
          </w:p>
        </w:tc>
        <w:tc>
          <w:tcPr>
            <w:tcW w:w="1160" w:type="dxa"/>
            <w:tcBorders>
              <w:left w:val="single" w:color="auto" w:sz="4" w:space="0"/>
              <w:right w:val="single" w:color="auto" w:sz="4" w:space="0"/>
            </w:tcBorders>
            <w:vAlign w:val="center"/>
          </w:tcPr>
          <w:p>
            <w:pPr>
              <w:spacing w:line="400" w:lineRule="exact"/>
              <w:rPr>
                <w:rFonts w:ascii="仿宋" w:eastAsia="仿宋"/>
              </w:rPr>
            </w:pPr>
          </w:p>
        </w:tc>
        <w:tc>
          <w:tcPr>
            <w:tcW w:w="1415" w:type="dxa"/>
            <w:tcBorders>
              <w:left w:val="single" w:color="auto" w:sz="4" w:space="0"/>
              <w:right w:val="single" w:color="auto" w:sz="4" w:space="0"/>
            </w:tcBorders>
            <w:vAlign w:val="center"/>
          </w:tcPr>
          <w:p>
            <w:pPr>
              <w:spacing w:line="400" w:lineRule="exact"/>
              <w:rPr>
                <w:rFonts w:ascii="仿宋" w:eastAsia="仿宋"/>
              </w:rPr>
            </w:pPr>
          </w:p>
        </w:tc>
        <w:tc>
          <w:tcPr>
            <w:tcW w:w="1605" w:type="dxa"/>
            <w:gridSpan w:val="2"/>
            <w:tcBorders>
              <w:left w:val="single" w:color="auto" w:sz="4" w:space="0"/>
              <w:right w:val="single" w:color="auto" w:sz="4" w:space="0"/>
            </w:tcBorders>
            <w:vAlign w:val="center"/>
          </w:tcPr>
          <w:p>
            <w:pPr>
              <w:spacing w:line="400" w:lineRule="exact"/>
              <w:rPr>
                <w:rFonts w:ascii="仿宋" w:eastAsia="仿宋"/>
              </w:rPr>
            </w:pPr>
          </w:p>
        </w:tc>
        <w:tc>
          <w:tcPr>
            <w:tcW w:w="1392"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rPr>
            </w:pPr>
          </w:p>
        </w:tc>
        <w:tc>
          <w:tcPr>
            <w:tcW w:w="1439" w:type="dxa"/>
            <w:vAlign w:val="center"/>
          </w:tcPr>
          <w:p>
            <w:pPr>
              <w:spacing w:line="400" w:lineRule="exact"/>
              <w:rPr>
                <w:rFonts w:ascii="仿宋" w:eastAsia="仿宋"/>
              </w:rPr>
            </w:pPr>
          </w:p>
        </w:tc>
        <w:tc>
          <w:tcPr>
            <w:tcW w:w="1319" w:type="dxa"/>
            <w:vAlign w:val="center"/>
          </w:tcPr>
          <w:p>
            <w:pPr>
              <w:spacing w:line="400" w:lineRule="exact"/>
              <w:rPr>
                <w:rFonts w:ascii="仿宋" w:eastAsia="仿宋"/>
              </w:rPr>
            </w:pPr>
          </w:p>
        </w:tc>
        <w:tc>
          <w:tcPr>
            <w:tcW w:w="1160" w:type="dxa"/>
            <w:vAlign w:val="center"/>
          </w:tcPr>
          <w:p>
            <w:pPr>
              <w:spacing w:line="400" w:lineRule="exact"/>
              <w:rPr>
                <w:rFonts w:ascii="仿宋" w:eastAsia="仿宋"/>
              </w:rPr>
            </w:pPr>
          </w:p>
        </w:tc>
        <w:tc>
          <w:tcPr>
            <w:tcW w:w="1421" w:type="dxa"/>
            <w:gridSpan w:val="2"/>
            <w:tcBorders>
              <w:right w:val="single" w:color="auto" w:sz="4" w:space="0"/>
            </w:tcBorders>
            <w:vAlign w:val="center"/>
          </w:tcPr>
          <w:p>
            <w:pPr>
              <w:spacing w:line="400" w:lineRule="exact"/>
              <w:rPr>
                <w:rFonts w:ascii="仿宋" w:eastAsia="仿宋"/>
              </w:rPr>
            </w:pPr>
          </w:p>
        </w:tc>
        <w:tc>
          <w:tcPr>
            <w:tcW w:w="1614" w:type="dxa"/>
            <w:gridSpan w:val="2"/>
            <w:tcBorders>
              <w:left w:val="single" w:color="auto" w:sz="4" w:space="0"/>
              <w:right w:val="single" w:color="auto" w:sz="4" w:space="0"/>
            </w:tcBorders>
            <w:vAlign w:val="center"/>
          </w:tcPr>
          <w:p>
            <w:pPr>
              <w:spacing w:line="400" w:lineRule="exact"/>
              <w:rPr>
                <w:rFonts w:ascii="仿宋" w:eastAsia="仿宋"/>
              </w:rPr>
            </w:pPr>
          </w:p>
        </w:tc>
        <w:tc>
          <w:tcPr>
            <w:tcW w:w="1387" w:type="dxa"/>
            <w:gridSpan w:val="2"/>
            <w:tcBorders>
              <w:left w:val="single" w:color="auto" w:sz="4" w:space="0"/>
            </w:tcBorders>
            <w:vAlign w:val="center"/>
          </w:tcPr>
          <w:p>
            <w:pPr>
              <w:spacing w:line="400" w:lineRule="exact"/>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rPr>
            </w:pPr>
          </w:p>
        </w:tc>
        <w:tc>
          <w:tcPr>
            <w:tcW w:w="1439" w:type="dxa"/>
            <w:vAlign w:val="center"/>
          </w:tcPr>
          <w:p>
            <w:pPr>
              <w:spacing w:line="400" w:lineRule="exact"/>
              <w:jc w:val="center"/>
              <w:rPr>
                <w:rFonts w:ascii="仿宋" w:eastAsia="仿宋"/>
              </w:rPr>
            </w:pPr>
          </w:p>
        </w:tc>
        <w:tc>
          <w:tcPr>
            <w:tcW w:w="1319" w:type="dxa"/>
            <w:vAlign w:val="center"/>
          </w:tcPr>
          <w:p>
            <w:pPr>
              <w:spacing w:line="400" w:lineRule="exact"/>
              <w:jc w:val="center"/>
              <w:rPr>
                <w:rFonts w:ascii="仿宋" w:eastAsia="仿宋"/>
              </w:rPr>
            </w:pPr>
          </w:p>
        </w:tc>
        <w:tc>
          <w:tcPr>
            <w:tcW w:w="1160" w:type="dxa"/>
            <w:vAlign w:val="center"/>
          </w:tcPr>
          <w:p>
            <w:pPr>
              <w:spacing w:line="400" w:lineRule="exact"/>
              <w:jc w:val="center"/>
              <w:rPr>
                <w:rFonts w:ascii="仿宋" w:eastAsia="仿宋"/>
              </w:rPr>
            </w:pPr>
          </w:p>
        </w:tc>
        <w:tc>
          <w:tcPr>
            <w:tcW w:w="1421" w:type="dxa"/>
            <w:gridSpan w:val="2"/>
            <w:tcBorders>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rPr>
            </w:pPr>
          </w:p>
        </w:tc>
        <w:tc>
          <w:tcPr>
            <w:tcW w:w="1439" w:type="dxa"/>
            <w:tcBorders>
              <w:bottom w:val="single" w:color="auto" w:sz="4" w:space="0"/>
            </w:tcBorders>
            <w:vAlign w:val="center"/>
          </w:tcPr>
          <w:p>
            <w:pPr>
              <w:spacing w:line="400" w:lineRule="exact"/>
              <w:jc w:val="center"/>
              <w:rPr>
                <w:rFonts w:ascii="仿宋" w:eastAsia="仿宋"/>
              </w:rPr>
            </w:pPr>
          </w:p>
        </w:tc>
        <w:tc>
          <w:tcPr>
            <w:tcW w:w="1319" w:type="dxa"/>
            <w:tcBorders>
              <w:bottom w:val="single" w:color="auto" w:sz="4" w:space="0"/>
            </w:tcBorders>
            <w:vAlign w:val="center"/>
          </w:tcPr>
          <w:p>
            <w:pPr>
              <w:spacing w:line="400" w:lineRule="exact"/>
              <w:jc w:val="center"/>
              <w:rPr>
                <w:rFonts w:ascii="仿宋" w:eastAsia="仿宋"/>
              </w:rPr>
            </w:pPr>
          </w:p>
        </w:tc>
        <w:tc>
          <w:tcPr>
            <w:tcW w:w="1160" w:type="dxa"/>
            <w:tcBorders>
              <w:bottom w:val="single" w:color="auto" w:sz="4" w:space="0"/>
            </w:tcBorders>
            <w:vAlign w:val="center"/>
          </w:tcPr>
          <w:p>
            <w:pPr>
              <w:spacing w:line="400" w:lineRule="exact"/>
              <w:jc w:val="center"/>
              <w:rPr>
                <w:rFonts w:ascii="仿宋" w:eastAsia="仿宋"/>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rPr>
            </w:pPr>
          </w:p>
        </w:tc>
        <w:tc>
          <w:tcPr>
            <w:tcW w:w="1439" w:type="dxa"/>
            <w:tcBorders>
              <w:top w:val="single" w:color="auto" w:sz="4" w:space="0"/>
              <w:bottom w:val="single" w:color="auto" w:sz="4" w:space="0"/>
            </w:tcBorders>
            <w:vAlign w:val="center"/>
          </w:tcPr>
          <w:p>
            <w:pPr>
              <w:spacing w:line="400" w:lineRule="exact"/>
              <w:jc w:val="center"/>
              <w:rPr>
                <w:rFonts w:ascii="仿宋" w:eastAsia="仿宋"/>
              </w:rPr>
            </w:pPr>
          </w:p>
        </w:tc>
        <w:tc>
          <w:tcPr>
            <w:tcW w:w="1319" w:type="dxa"/>
            <w:tcBorders>
              <w:top w:val="single" w:color="auto" w:sz="4" w:space="0"/>
              <w:bottom w:val="single" w:color="auto" w:sz="4" w:space="0"/>
            </w:tcBorders>
            <w:vAlign w:val="center"/>
          </w:tcPr>
          <w:p>
            <w:pPr>
              <w:spacing w:line="400" w:lineRule="exact"/>
              <w:jc w:val="center"/>
              <w:rPr>
                <w:rFonts w:ascii="仿宋" w:eastAsia="仿宋"/>
              </w:rPr>
            </w:pPr>
          </w:p>
        </w:tc>
        <w:tc>
          <w:tcPr>
            <w:tcW w:w="1160" w:type="dxa"/>
            <w:tcBorders>
              <w:top w:val="single" w:color="auto" w:sz="4" w:space="0"/>
              <w:bottom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rPr>
            </w:pPr>
          </w:p>
        </w:tc>
        <w:tc>
          <w:tcPr>
            <w:tcW w:w="1439" w:type="dxa"/>
            <w:tcBorders>
              <w:top w:val="single" w:color="auto" w:sz="4" w:space="0"/>
            </w:tcBorders>
            <w:vAlign w:val="center"/>
          </w:tcPr>
          <w:p>
            <w:pPr>
              <w:spacing w:line="400" w:lineRule="exact"/>
              <w:jc w:val="center"/>
              <w:rPr>
                <w:rFonts w:ascii="仿宋" w:eastAsia="仿宋"/>
              </w:rPr>
            </w:pPr>
          </w:p>
        </w:tc>
        <w:tc>
          <w:tcPr>
            <w:tcW w:w="1319" w:type="dxa"/>
            <w:tcBorders>
              <w:top w:val="single" w:color="auto" w:sz="4" w:space="0"/>
            </w:tcBorders>
            <w:vAlign w:val="center"/>
          </w:tcPr>
          <w:p>
            <w:pPr>
              <w:spacing w:line="400" w:lineRule="exact"/>
              <w:jc w:val="center"/>
              <w:rPr>
                <w:rFonts w:ascii="仿宋" w:eastAsia="仿宋"/>
              </w:rPr>
            </w:pPr>
          </w:p>
        </w:tc>
        <w:tc>
          <w:tcPr>
            <w:tcW w:w="1160" w:type="dxa"/>
            <w:tcBorders>
              <w:top w:val="single" w:color="auto" w:sz="4" w:space="0"/>
            </w:tcBorders>
            <w:vAlign w:val="center"/>
          </w:tcPr>
          <w:p>
            <w:pPr>
              <w:spacing w:line="400" w:lineRule="exact"/>
              <w:jc w:val="center"/>
              <w:rPr>
                <w:rFonts w:ascii="仿宋" w:eastAsia="仿宋"/>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rPr>
            </w:pPr>
          </w:p>
        </w:tc>
      </w:tr>
    </w:tbl>
    <w:p>
      <w:pPr>
        <w:widowControl/>
        <w:spacing w:before="156" w:beforeLines="50" w:line="360" w:lineRule="atLeast"/>
        <w:ind w:firstLine="470" w:firstLineChars="196"/>
        <w:jc w:val="left"/>
        <w:rPr>
          <w:rFonts w:ascii="仿宋" w:eastAsia="仿宋"/>
          <w:sz w:val="24"/>
        </w:rPr>
      </w:pPr>
      <w:r>
        <w:rPr>
          <w:rFonts w:hint="eastAsia" w:ascii="仿宋" w:eastAsia="仿宋"/>
          <w:sz w:val="24"/>
        </w:rPr>
        <w:t>注：以上业绩需提供磋商文件要求的有关书面证明材料。</w:t>
      </w:r>
    </w:p>
    <w:p>
      <w:pPr>
        <w:widowControl/>
        <w:spacing w:before="156" w:beforeLines="50" w:line="360" w:lineRule="atLeast"/>
        <w:ind w:firstLine="470" w:firstLineChars="196"/>
        <w:jc w:val="left"/>
        <w:rPr>
          <w:rFonts w:ascii="仿宋" w:eastAsia="仿宋"/>
          <w:sz w:val="24"/>
        </w:rPr>
      </w:pPr>
    </w:p>
    <w:p>
      <w:pPr>
        <w:widowControl/>
        <w:spacing w:before="156" w:beforeLines="50" w:line="360" w:lineRule="atLeast"/>
        <w:ind w:firstLine="470" w:firstLineChars="196"/>
        <w:jc w:val="left"/>
        <w:rPr>
          <w:rFonts w:ascii="仿宋" w:eastAsia="仿宋"/>
          <w:sz w:val="24"/>
        </w:rPr>
      </w:pPr>
    </w:p>
    <w:p>
      <w:pPr>
        <w:widowControl/>
        <w:spacing w:before="156" w:beforeLines="50" w:line="360" w:lineRule="atLeast"/>
        <w:ind w:firstLine="470" w:firstLineChars="196"/>
        <w:jc w:val="left"/>
        <w:rPr>
          <w:rFonts w:ascii="仿宋" w:eastAsia="仿宋"/>
          <w:sz w:val="24"/>
        </w:rPr>
      </w:pPr>
    </w:p>
    <w:p>
      <w:pPr>
        <w:ind w:firstLine="480" w:firstLineChars="200"/>
        <w:jc w:val="left"/>
        <w:rPr>
          <w:rFonts w:ascii="仿宋" w:eastAsia="仿宋"/>
          <w:sz w:val="24"/>
        </w:rPr>
      </w:pPr>
      <w:r>
        <w:rPr>
          <w:rFonts w:hint="eastAsia" w:ascii="仿宋" w:eastAsia="仿宋"/>
          <w:sz w:val="24"/>
        </w:rPr>
        <w:t>供应商名称：XXXX（盖单位公章）</w:t>
      </w:r>
    </w:p>
    <w:p>
      <w:pPr>
        <w:ind w:firstLine="480" w:firstLineChars="200"/>
        <w:jc w:val="left"/>
        <w:rPr>
          <w:rFonts w:ascii="仿宋" w:eastAsia="仿宋"/>
          <w:sz w:val="24"/>
        </w:rPr>
      </w:pPr>
      <w:r>
        <w:rPr>
          <w:rFonts w:hint="eastAsia" w:ascii="仿宋" w:eastAsia="仿宋"/>
          <w:sz w:val="24"/>
        </w:rPr>
        <w:t>法定代表人/单位负责人或授权代表（签字或加盖个人印章）：XXXX</w:t>
      </w:r>
    </w:p>
    <w:p>
      <w:pPr>
        <w:ind w:firstLine="480" w:firstLineChars="200"/>
        <w:jc w:val="left"/>
        <w:rPr>
          <w:rFonts w:ascii="仿宋" w:eastAsia="仿宋"/>
          <w:sz w:val="24"/>
        </w:rPr>
      </w:pPr>
      <w:r>
        <w:rPr>
          <w:rFonts w:hint="eastAsia" w:ascii="仿宋" w:eastAsia="仿宋"/>
          <w:sz w:val="24"/>
        </w:rPr>
        <w:t>日期: XXXX</w:t>
      </w:r>
    </w:p>
    <w:p>
      <w:pPr>
        <w:ind w:firstLine="480" w:firstLineChars="200"/>
        <w:jc w:val="left"/>
        <w:rPr>
          <w:rFonts w:ascii="仿宋" w:eastAsia="仿宋"/>
          <w:sz w:val="24"/>
        </w:rPr>
      </w:pPr>
    </w:p>
    <w:p>
      <w:pPr>
        <w:spacing w:line="360" w:lineRule="auto"/>
        <w:outlineLvl w:val="1"/>
        <w:rPr>
          <w:rFonts w:ascii="Times New Roman" w:hAnsi="Times New Roman" w:eastAsia="仿宋" w:cs="Times New Roman"/>
          <w:b/>
          <w:sz w:val="32"/>
        </w:rPr>
      </w:pPr>
      <w:r>
        <w:rPr>
          <w:rFonts w:hint="eastAsia" w:ascii="Times New Roman" w:hAnsi="Times New Roman" w:eastAsia="仿宋" w:cs="Times New Roman"/>
          <w:b/>
          <w:sz w:val="32"/>
        </w:rPr>
        <w:t>格式2-9</w:t>
      </w:r>
    </w:p>
    <w:p>
      <w:pPr>
        <w:jc w:val="center"/>
        <w:outlineLvl w:val="2"/>
        <w:rPr>
          <w:rFonts w:ascii="仿宋" w:eastAsia="仿宋"/>
          <w:b/>
          <w:sz w:val="32"/>
          <w:szCs w:val="32"/>
        </w:rPr>
      </w:pPr>
      <w:r>
        <w:rPr>
          <w:rFonts w:hint="eastAsia" w:ascii="仿宋" w:eastAsia="仿宋"/>
          <w:b/>
          <w:sz w:val="32"/>
          <w:szCs w:val="32"/>
        </w:rPr>
        <w:t xml:space="preserve"> 供应商本项目管理、技术、服务人员情况表</w:t>
      </w:r>
    </w:p>
    <w:p>
      <w:pPr>
        <w:rPr>
          <w:rFonts w:ascii="仿宋" w:eastAsia="仿宋"/>
          <w:sz w:val="32"/>
          <w:szCs w:val="32"/>
        </w:rPr>
      </w:pPr>
    </w:p>
    <w:p>
      <w:pPr>
        <w:rPr>
          <w:rFonts w:ascii="仿宋" w:eastAsia="仿宋"/>
          <w:sz w:val="24"/>
        </w:rPr>
      </w:pPr>
      <w:r>
        <w:rPr>
          <w:rFonts w:hint="eastAsia" w:ascii="仿宋" w:eastAsia="仿宋"/>
          <w:sz w:val="24"/>
        </w:rPr>
        <w:t>采购编号：</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类别</w:t>
            </w:r>
          </w:p>
        </w:tc>
        <w:tc>
          <w:tcPr>
            <w:tcW w:w="947" w:type="dxa"/>
            <w:vMerge w:val="restart"/>
            <w:vAlign w:val="center"/>
          </w:tcPr>
          <w:p>
            <w:pPr>
              <w:jc w:val="center"/>
              <w:rPr>
                <w:rFonts w:ascii="仿宋" w:eastAsia="仿宋"/>
                <w:sz w:val="24"/>
              </w:rPr>
            </w:pPr>
            <w:r>
              <w:rPr>
                <w:rFonts w:hint="eastAsia" w:ascii="仿宋" w:eastAsia="仿宋"/>
                <w:sz w:val="24"/>
              </w:rPr>
              <w:t>职务</w:t>
            </w:r>
          </w:p>
        </w:tc>
        <w:tc>
          <w:tcPr>
            <w:tcW w:w="947" w:type="dxa"/>
            <w:vMerge w:val="restart"/>
            <w:vAlign w:val="center"/>
          </w:tcPr>
          <w:p>
            <w:pPr>
              <w:jc w:val="center"/>
              <w:rPr>
                <w:rFonts w:ascii="仿宋" w:eastAsia="仿宋"/>
                <w:sz w:val="24"/>
              </w:rPr>
            </w:pPr>
            <w:r>
              <w:rPr>
                <w:rFonts w:hint="eastAsia" w:ascii="仿宋" w:eastAsia="仿宋"/>
                <w:sz w:val="24"/>
              </w:rPr>
              <w:t>姓名</w:t>
            </w:r>
          </w:p>
        </w:tc>
        <w:tc>
          <w:tcPr>
            <w:tcW w:w="947" w:type="dxa"/>
            <w:vMerge w:val="restart"/>
            <w:vAlign w:val="center"/>
          </w:tcPr>
          <w:p>
            <w:pPr>
              <w:jc w:val="center"/>
              <w:rPr>
                <w:rFonts w:ascii="仿宋" w:eastAsia="仿宋"/>
                <w:sz w:val="24"/>
              </w:rPr>
            </w:pPr>
            <w:r>
              <w:rPr>
                <w:rFonts w:hint="eastAsia" w:ascii="仿宋" w:eastAsia="仿宋"/>
                <w:sz w:val="24"/>
              </w:rPr>
              <w:t>职称</w:t>
            </w:r>
          </w:p>
        </w:tc>
        <w:tc>
          <w:tcPr>
            <w:tcW w:w="947" w:type="dxa"/>
            <w:vMerge w:val="restart"/>
            <w:vAlign w:val="center"/>
          </w:tcPr>
          <w:p>
            <w:pPr>
              <w:jc w:val="center"/>
              <w:rPr>
                <w:rFonts w:ascii="仿宋" w:eastAsia="仿宋"/>
                <w:sz w:val="24"/>
              </w:rPr>
            </w:pPr>
            <w:r>
              <w:rPr>
                <w:rFonts w:hint="eastAsia" w:ascii="仿宋" w:eastAsia="仿宋"/>
                <w:sz w:val="24"/>
              </w:rPr>
              <w:t>常住地</w:t>
            </w:r>
          </w:p>
        </w:tc>
        <w:tc>
          <w:tcPr>
            <w:tcW w:w="3788" w:type="dxa"/>
            <w:gridSpan w:val="4"/>
            <w:vAlign w:val="center"/>
          </w:tcPr>
          <w:p>
            <w:pPr>
              <w:jc w:val="center"/>
              <w:rPr>
                <w:rFonts w:ascii="仿宋" w:eastAsia="仿宋"/>
                <w:sz w:val="24"/>
              </w:rPr>
            </w:pPr>
            <w:r>
              <w:rPr>
                <w:rFonts w:hint="eastAsia" w:asci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Merge w:val="continue"/>
            <w:vAlign w:val="center"/>
          </w:tcPr>
          <w:p/>
        </w:tc>
        <w:tc>
          <w:tcPr>
            <w:tcW w:w="947" w:type="dxa"/>
            <w:vAlign w:val="center"/>
          </w:tcPr>
          <w:p>
            <w:pPr>
              <w:jc w:val="center"/>
              <w:rPr>
                <w:rFonts w:ascii="仿宋" w:eastAsia="仿宋"/>
                <w:sz w:val="24"/>
              </w:rPr>
            </w:pPr>
            <w:r>
              <w:rPr>
                <w:rFonts w:hint="eastAsia" w:ascii="仿宋" w:eastAsia="仿宋"/>
                <w:sz w:val="24"/>
              </w:rPr>
              <w:t>证书</w:t>
            </w:r>
          </w:p>
          <w:p>
            <w:pPr>
              <w:jc w:val="center"/>
              <w:rPr>
                <w:rFonts w:ascii="仿宋" w:eastAsia="仿宋"/>
                <w:sz w:val="24"/>
              </w:rPr>
            </w:pPr>
            <w:r>
              <w:rPr>
                <w:rFonts w:hint="eastAsia" w:ascii="仿宋" w:eastAsia="仿宋"/>
                <w:sz w:val="24"/>
              </w:rPr>
              <w:t>名称</w:t>
            </w:r>
          </w:p>
        </w:tc>
        <w:tc>
          <w:tcPr>
            <w:tcW w:w="947" w:type="dxa"/>
            <w:vAlign w:val="center"/>
          </w:tcPr>
          <w:p>
            <w:pPr>
              <w:jc w:val="center"/>
              <w:rPr>
                <w:rFonts w:ascii="仿宋" w:eastAsia="仿宋"/>
                <w:sz w:val="24"/>
              </w:rPr>
            </w:pPr>
            <w:r>
              <w:rPr>
                <w:rFonts w:hint="eastAsia" w:ascii="仿宋" w:eastAsia="仿宋"/>
                <w:sz w:val="24"/>
              </w:rPr>
              <w:t>级别</w:t>
            </w:r>
          </w:p>
        </w:tc>
        <w:tc>
          <w:tcPr>
            <w:tcW w:w="947" w:type="dxa"/>
            <w:vAlign w:val="center"/>
          </w:tcPr>
          <w:p>
            <w:pPr>
              <w:jc w:val="center"/>
              <w:rPr>
                <w:rFonts w:ascii="仿宋" w:eastAsia="仿宋"/>
                <w:sz w:val="24"/>
              </w:rPr>
            </w:pPr>
            <w:r>
              <w:rPr>
                <w:rFonts w:hint="eastAsia" w:ascii="仿宋" w:eastAsia="仿宋"/>
                <w:sz w:val="24"/>
              </w:rPr>
              <w:t>证号</w:t>
            </w:r>
          </w:p>
        </w:tc>
        <w:tc>
          <w:tcPr>
            <w:tcW w:w="947" w:type="dxa"/>
            <w:vAlign w:val="center"/>
          </w:tcPr>
          <w:p>
            <w:pPr>
              <w:jc w:val="center"/>
              <w:rPr>
                <w:rFonts w:ascii="仿宋" w:eastAsia="仿宋"/>
                <w:sz w:val="24"/>
              </w:rPr>
            </w:pPr>
            <w:r>
              <w:rPr>
                <w:rFonts w:hint="eastAsia" w:asci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管理</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技术</w:t>
            </w:r>
          </w:p>
          <w:p>
            <w:pPr>
              <w:jc w:val="center"/>
              <w:rPr>
                <w:rFonts w:ascii="仿宋" w:eastAsia="仿宋"/>
                <w:sz w:val="24"/>
              </w:rPr>
            </w:pPr>
            <w:r>
              <w:rPr>
                <w:rFonts w:hint="eastAsia" w:ascii="仿宋" w:eastAsia="仿宋"/>
                <w:sz w:val="24"/>
              </w:rPr>
              <w:t>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sz w:val="24"/>
              </w:rPr>
            </w:pPr>
            <w:r>
              <w:rPr>
                <w:rFonts w:hint="eastAsia" w:ascii="仿宋" w:eastAsia="仿宋"/>
                <w:sz w:val="24"/>
              </w:rPr>
              <w:t>售后服务人员</w:t>
            </w: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c>
          <w:tcPr>
            <w:tcW w:w="947" w:type="dxa"/>
          </w:tcPr>
          <w:p>
            <w:pPr>
              <w:rPr>
                <w:rFonts w:ascii="仿宋" w:eastAsia="仿宋"/>
                <w:sz w:val="24"/>
              </w:rPr>
            </w:pPr>
          </w:p>
        </w:tc>
      </w:tr>
    </w:tbl>
    <w:p>
      <w:pPr>
        <w:rPr>
          <w:rFonts w:ascii="仿宋" w:eastAsia="仿宋"/>
          <w:sz w:val="24"/>
        </w:rPr>
      </w:pPr>
    </w:p>
    <w:p>
      <w:pPr>
        <w:rPr>
          <w:rFonts w:ascii="仿宋" w:eastAsia="仿宋"/>
          <w:sz w:val="24"/>
        </w:rPr>
      </w:pPr>
    </w:p>
    <w:p>
      <w:pPr>
        <w:rPr>
          <w:rFonts w:ascii="仿宋" w:eastAsia="仿宋"/>
          <w:sz w:val="24"/>
        </w:rPr>
      </w:pPr>
    </w:p>
    <w:p>
      <w:pPr>
        <w:rPr>
          <w:rFonts w:ascii="仿宋" w:eastAsia="仿宋"/>
          <w:sz w:val="24"/>
        </w:rPr>
      </w:pPr>
      <w:r>
        <w:rPr>
          <w:rFonts w:hint="eastAsia" w:ascii="仿宋" w:eastAsia="仿宋"/>
          <w:sz w:val="24"/>
        </w:rPr>
        <w:t>供应商名称：XXX（盖单位公章）</w:t>
      </w:r>
    </w:p>
    <w:p>
      <w:pPr>
        <w:rPr>
          <w:rFonts w:ascii="仿宋" w:eastAsia="仿宋"/>
          <w:sz w:val="24"/>
        </w:rPr>
      </w:pPr>
      <w:r>
        <w:rPr>
          <w:rFonts w:hint="eastAsia" w:ascii="仿宋" w:eastAsia="仿宋"/>
          <w:sz w:val="24"/>
        </w:rPr>
        <w:t>法定代表人/单位负责人或授权代表（签字或加盖个人印章）：XXX</w:t>
      </w:r>
    </w:p>
    <w:p>
      <w:pPr>
        <w:rPr>
          <w:rFonts w:ascii="仿宋" w:eastAsia="仿宋"/>
          <w:sz w:val="24"/>
        </w:rPr>
      </w:pPr>
      <w:r>
        <w:rPr>
          <w:rFonts w:hint="eastAsia" w:ascii="仿宋" w:eastAsia="仿宋"/>
          <w:sz w:val="24"/>
        </w:rPr>
        <w:t>日期：XXX</w:t>
      </w:r>
    </w:p>
    <w:p>
      <w:pPr>
        <w:widowControl/>
        <w:jc w:val="left"/>
        <w:rPr>
          <w:rFonts w:ascii="仿宋" w:eastAsia="仿宋"/>
          <w:sz w:val="24"/>
        </w:rPr>
      </w:pPr>
      <w:r>
        <w:rPr>
          <w:rFonts w:ascii="仿宋" w:eastAsia="仿宋"/>
          <w:bCs/>
        </w:rPr>
        <w:br w:type="page"/>
      </w:r>
    </w:p>
    <w:p>
      <w:pPr>
        <w:spacing w:before="240" w:after="60"/>
        <w:jc w:val="center"/>
        <w:outlineLvl w:val="0"/>
        <w:rPr>
          <w:rFonts w:ascii="Times New Roman" w:hAnsi="Times New Roman" w:eastAsia="仿宋" w:cs="Times New Roman"/>
          <w:b/>
          <w:sz w:val="36"/>
          <w:szCs w:val="36"/>
        </w:rPr>
      </w:pPr>
      <w:bookmarkStart w:id="62" w:name="_Toc112053983"/>
      <w:r>
        <w:rPr>
          <w:rFonts w:ascii="Times New Roman" w:hAnsi="Times New Roman" w:eastAsia="仿宋" w:cs="Times New Roman"/>
          <w:b/>
          <w:sz w:val="36"/>
          <w:szCs w:val="36"/>
        </w:rPr>
        <w:t>第八章  评审方法</w:t>
      </w:r>
      <w:bookmarkEnd w:id="62"/>
    </w:p>
    <w:p>
      <w:pPr>
        <w:tabs>
          <w:tab w:val="left" w:pos="7665"/>
        </w:tabs>
        <w:spacing w:line="401" w:lineRule="auto"/>
        <w:ind w:firstLine="482"/>
        <w:outlineLvl w:val="1"/>
        <w:rPr>
          <w:rFonts w:ascii="Times New Roman" w:hAnsi="Times New Roman" w:eastAsia="仿宋" w:cs="Times New Roman"/>
          <w:b/>
          <w:bCs/>
          <w:sz w:val="24"/>
        </w:rPr>
      </w:pPr>
      <w:r>
        <w:rPr>
          <w:rFonts w:ascii="Times New Roman" w:hAnsi="Times New Roman" w:eastAsia="仿宋" w:cs="Times New Roman"/>
          <w:b/>
          <w:bCs/>
          <w:sz w:val="24"/>
        </w:rPr>
        <w:t>1.总则</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 xml:space="preserve">1.1 </w:t>
      </w:r>
      <w:r>
        <w:rPr>
          <w:rFonts w:hint="eastAsia" w:ascii="仿宋" w:eastAsia="仿宋"/>
          <w:sz w:val="24"/>
          <w:szCs w:val="24"/>
        </w:rPr>
        <w:t>根据《九寨沟管理局货物和服务非政府采购管理办法》等制度</w:t>
      </w:r>
      <w:r>
        <w:rPr>
          <w:rFonts w:ascii="Times New Roman" w:hAnsi="Times New Roman" w:eastAsia="仿宋" w:cs="Times New Roman"/>
          <w:sz w:val="24"/>
        </w:rPr>
        <w:t>，结合本采购项目特点制定本磋商方法。</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1.2 磋商工作由采购组织部门负责组织，具体磋商</w:t>
      </w:r>
      <w:r>
        <w:rPr>
          <w:rFonts w:hint="eastAsia" w:ascii="仿宋" w:eastAsia="仿宋"/>
          <w:sz w:val="24"/>
          <w:szCs w:val="24"/>
        </w:rPr>
        <w:t>由采购组织部门与采购需求部门</w:t>
      </w:r>
      <w:r>
        <w:rPr>
          <w:rFonts w:ascii="Times New Roman" w:hAnsi="Times New Roman" w:eastAsia="仿宋" w:cs="Times New Roman"/>
          <w:sz w:val="24"/>
        </w:rPr>
        <w:t>组建的磋商小组负责。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（二）审查供应商响应文件是否满足磋商文件要求，并作出公正评价；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（四）推荐成交供应商，或者受采购需求部门委托确定成交供应商；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（五）起草评审报告并进行签署；</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（六）向采购需求部门/采购组织部门或者其他监督部门报告非法干预评审工作的行为；</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（七）法律、法规和规章规定的其他职责。</w:t>
      </w:r>
    </w:p>
    <w:p>
      <w:pPr>
        <w:spacing w:line="401" w:lineRule="auto"/>
        <w:ind w:firstLine="470"/>
        <w:rPr>
          <w:rFonts w:ascii="Times New Roman" w:hAnsi="Times New Roman" w:eastAsia="仿宋" w:cs="Times New Roman"/>
        </w:rPr>
      </w:pPr>
      <w:r>
        <w:rPr>
          <w:rFonts w:ascii="Times New Roman" w:hAnsi="Times New Roman" w:eastAsia="仿宋" w:cs="Times New Roman"/>
          <w:sz w:val="24"/>
        </w:rPr>
        <w:t>1.5磋商过程独立、保密。供应商非法干预磋商过程的，其响应文件作无效处理。</w:t>
      </w:r>
    </w:p>
    <w:p>
      <w:pPr>
        <w:tabs>
          <w:tab w:val="left" w:pos="7665"/>
        </w:tabs>
        <w:spacing w:line="401" w:lineRule="auto"/>
        <w:ind w:firstLine="482"/>
        <w:outlineLvl w:val="1"/>
        <w:rPr>
          <w:rFonts w:ascii="Times New Roman" w:hAnsi="Times New Roman" w:eastAsia="仿宋" w:cs="Times New Roman"/>
          <w:b/>
          <w:bCs/>
          <w:sz w:val="24"/>
        </w:rPr>
      </w:pPr>
      <w:r>
        <w:rPr>
          <w:rFonts w:ascii="Times New Roman" w:hAnsi="Times New Roman" w:eastAsia="仿宋" w:cs="Times New Roman"/>
          <w:b/>
          <w:bCs/>
          <w:sz w:val="24"/>
        </w:rPr>
        <w:t>2.磋商程序</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2.1审查磋商文件和停止评审。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2.1.2 本磋商文件有下列情形之一的，磋商小组应当停止评审：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（1）磋商文件的规定存在歧义、重大缺陷的；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（2）磋商文件明显以不合理条件对供应商实行差别待遇或者歧视待遇的；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（5）磋商文件将供应商的资格条件列为评分因素的；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（6）磋商文件载明的成交原则不合法的；</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（7）磋商文件有违反国家其他有关强制性规定的情形。</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2.2资格性审查。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2.2.1本项目需要磋商小组进行资格性检查。</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2.3 通过资格性审查的供应商不足3家的（本章2.3.1的情况除外），终止本次采购活动，并发布终止采购活动公告。</w:t>
      </w:r>
    </w:p>
    <w:p>
      <w:pPr>
        <w:ind w:firstLine="630"/>
        <w:rPr>
          <w:rFonts w:ascii="Times New Roman" w:hAnsi="Times New Roman" w:eastAsia="仿宋" w:cs="Times New Roman"/>
          <w:sz w:val="24"/>
        </w:rPr>
      </w:pPr>
      <w:r>
        <w:rPr>
          <w:rFonts w:ascii="Times New Roman" w:hAnsi="Times New Roman" w:eastAsia="仿宋" w:cs="Times New Roman"/>
          <w:sz w:val="24"/>
        </w:rPr>
        <w:t>2.3.1</w:t>
      </w:r>
      <w:r>
        <w:rPr>
          <w:rFonts w:hint="eastAsia" w:ascii="仿宋" w:eastAsia="仿宋"/>
          <w:sz w:val="24"/>
        </w:rPr>
        <w:t>市场竞争不充分等货物和服务项目</w:t>
      </w:r>
      <w:r>
        <w:rPr>
          <w:rFonts w:ascii="仿宋" w:eastAsia="仿宋"/>
          <w:sz w:val="24"/>
        </w:rPr>
        <w:t>，</w:t>
      </w:r>
      <w:r>
        <w:rPr>
          <w:rFonts w:hint="eastAsia" w:ascii="仿宋" w:eastAsia="仿宋"/>
          <w:sz w:val="24"/>
        </w:rPr>
        <w:t>根据《九寨沟管理局货物和服务非政府采购管理办法》第十七条7项评审。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2.4磋商。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（1）响应文件正副本数量不足的；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（2）响应文件组成明显不符合采购文件的规定要求，影响评审委员会评判的；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（4）经最终磋商后，供应商的响应文件仍不能完全响应采购文件的实质性要求的；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 xml:space="preserve"> (6)属于竞争性磋商文件中无效响应情形的。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sz w:val="24"/>
        </w:rPr>
      </w:pPr>
      <w:r>
        <w:rPr>
          <w:rFonts w:ascii="Times New Roman" w:hAnsi="Times New Roman" w:eastAsia="仿宋" w:cs="Times New Roman"/>
          <w:sz w:val="24"/>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sz w:val="24"/>
        </w:rPr>
      </w:pPr>
      <w:r>
        <w:rPr>
          <w:rFonts w:ascii="Times New Roman" w:hAnsi="Times New Roman" w:eastAsia="仿宋"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sz w:val="24"/>
        </w:rPr>
      </w:pPr>
      <w:r>
        <w:rPr>
          <w:rFonts w:ascii="Times New Roman" w:hAnsi="Times New Roman" w:eastAsia="仿宋" w:cs="Times New Roman"/>
          <w:sz w:val="24"/>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sz w:val="24"/>
        </w:rPr>
        <w:t>（本章2.3.1的情况除外）</w:t>
      </w:r>
      <w:r>
        <w:rPr>
          <w:rFonts w:ascii="Times New Roman" w:hAnsi="Times New Roman" w:eastAsia="仿宋" w:cs="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sz w:val="24"/>
        </w:rPr>
        <w:t>（本章2.3.1的情况除外）</w:t>
      </w:r>
      <w:r>
        <w:rPr>
          <w:rFonts w:ascii="Times New Roman" w:hAnsi="Times New Roman" w:eastAsia="仿宋" w:cs="Times New Roman"/>
          <w:sz w:val="24"/>
        </w:rPr>
        <w:t>供应商的设计方案或者解决方案，并要求其在规定时间内提交最后报价。</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4</w:t>
      </w:r>
      <w:r>
        <w:rPr>
          <w:rFonts w:ascii="Times New Roman" w:hAnsi="Times New Roman" w:eastAsia="仿宋" w:cs="Times New Roman"/>
          <w:sz w:val="24"/>
        </w:rPr>
        <w:t>供应商最后报价应当由法定代表人/主要负责人/本人或其授权代表签字确认（</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2.5.</w:t>
      </w:r>
      <w:r>
        <w:rPr>
          <w:rFonts w:hint="eastAsia" w:ascii="Times New Roman" w:hAnsi="Times New Roman" w:eastAsia="仿宋" w:cs="Times New Roman"/>
          <w:sz w:val="24"/>
        </w:rPr>
        <w:t>5</w:t>
      </w:r>
      <w:r>
        <w:rPr>
          <w:rFonts w:ascii="Times New Roman" w:hAnsi="Times New Roman" w:eastAsia="仿宋" w:cs="Times New Roman"/>
          <w:sz w:val="24"/>
        </w:rPr>
        <w:t>报价如果出现下列不一致的，可按以下原则进行修改：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sz w:val="24"/>
        </w:rPr>
      </w:pPr>
      <w:r>
        <w:rPr>
          <w:rFonts w:ascii="Times New Roman" w:hAnsi="Times New Roman" w:eastAsia="仿宋" w:cs="Times New Roman"/>
          <w:sz w:val="24"/>
        </w:rPr>
        <w:t>（三）单价金额小数点或者百分比有明显错位的，以总价为准，修正单价。</w:t>
      </w:r>
    </w:p>
    <w:p>
      <w:pPr>
        <w:spacing w:line="560" w:lineRule="exact"/>
        <w:ind w:firstLine="482"/>
        <w:jc w:val="left"/>
        <w:rPr>
          <w:rFonts w:ascii="Times New Roman" w:hAnsi="Times New Roman" w:eastAsia="仿宋" w:cs="Times New Roman"/>
          <w:sz w:val="24"/>
        </w:rPr>
      </w:pPr>
      <w:r>
        <w:rPr>
          <w:rFonts w:ascii="Times New Roman" w:hAnsi="Times New Roman" w:eastAsia="仿宋" w:cs="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2.9采购组织单位现场复核评审结果。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（1）资格性审查认定错误的；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（2）分值汇总计算错误的；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（3）分项评分超出评分标准范围的；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（4）客观评分不一致的。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采购组织部门复核过程中，磋商小组成员不得离开评审现场。</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2.9.2有下列情形之一的，不得现场修改评审结果：</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（1）磋商小组已经出具磋商报告并且离开评审现场的；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（2）采购组织部门现场复核时，复核工作人员数量不足的；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（3）采购组织部门现场复核时，没有采购监督人员现场监督的；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（4）采购组织部门现场复核内容超出规定范围的；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（5）采购组织部门未提供书面建议的。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（1）邀请供应商参加采购活动的具体方式和相关情况；</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（2）响应文件开启日期和地点；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（3）获取磋商文件的供应商名单和磋商小组成员名单；</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（5）提出的成交候选供应商的排序名单及理由。</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2.12供应商澄清、说明</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sz w:val="24"/>
        </w:rPr>
        <w:t>注：</w:t>
      </w:r>
      <w:r>
        <w:rPr>
          <w:rFonts w:ascii="Times New Roman" w:hAnsi="Times New Roman" w:eastAsia="仿宋"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2.13终止磋商采购活动。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（1）因情况变化，不再符合规定的竞争性磋商采购方式适用情形的；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（2）出现影响采购公正的违法、违规行为的；</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（3）除</w:t>
      </w:r>
      <w:r>
        <w:rPr>
          <w:rFonts w:ascii="Times New Roman" w:hAnsi="Times New Roman" w:eastAsia="仿宋" w:cs="Times New Roman"/>
          <w:b/>
          <w:sz w:val="24"/>
        </w:rPr>
        <w:t>本章2.3.1的情况外，</w:t>
      </w:r>
      <w:r>
        <w:rPr>
          <w:rFonts w:ascii="Times New Roman" w:hAnsi="Times New Roman" w:eastAsia="仿宋" w:cs="Times New Roman"/>
          <w:sz w:val="24"/>
        </w:rPr>
        <w:t>在采购过程中符合要求的供应商或者报价未超过采购预算的供应商不足3家的。</w:t>
      </w:r>
    </w:p>
    <w:p>
      <w:pPr>
        <w:tabs>
          <w:tab w:val="left" w:pos="7665"/>
        </w:tabs>
        <w:spacing w:line="401" w:lineRule="auto"/>
        <w:ind w:firstLine="482"/>
        <w:outlineLvl w:val="1"/>
        <w:rPr>
          <w:rFonts w:ascii="Times New Roman" w:hAnsi="Times New Roman" w:eastAsia="仿宋" w:cs="Times New Roman"/>
          <w:b/>
          <w:bCs/>
          <w:sz w:val="24"/>
        </w:rPr>
      </w:pPr>
      <w:r>
        <w:rPr>
          <w:rFonts w:ascii="Times New Roman" w:hAnsi="Times New Roman" w:eastAsia="仿宋" w:cs="Times New Roman"/>
          <w:b/>
          <w:bCs/>
          <w:sz w:val="24"/>
        </w:rPr>
        <w:t>3.综合评分</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3.1本次综合评分的因素详见综合评分明细表。</w:t>
      </w:r>
    </w:p>
    <w:p>
      <w:pPr>
        <w:spacing w:line="401" w:lineRule="auto"/>
        <w:ind w:firstLine="480"/>
        <w:rPr>
          <w:rFonts w:ascii="Times New Roman" w:hAnsi="Times New Roman" w:eastAsia="仿宋" w:cs="Times New Roman"/>
          <w:sz w:val="24"/>
        </w:rPr>
      </w:pPr>
      <w:r>
        <w:rPr>
          <w:rFonts w:ascii="Times New Roman" w:hAnsi="Times New Roman" w:eastAsia="仿宋" w:cs="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3.3综合评分明细表</w:t>
      </w:r>
    </w:p>
    <w:p>
      <w:pPr>
        <w:tabs>
          <w:tab w:val="left" w:pos="600"/>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3.3.1综合评分明细表的制定以科学合理、降低评委会自由裁量权为原则。</w:t>
      </w:r>
    </w:p>
    <w:p>
      <w:pPr>
        <w:ind w:firstLine="480"/>
        <w:jc w:val="left"/>
        <w:rPr>
          <w:rFonts w:ascii="Times New Roman" w:hAnsi="Times New Roman" w:eastAsia="仿宋" w:cs="Times New Roman"/>
          <w:sz w:val="24"/>
        </w:rPr>
      </w:pPr>
      <w:r>
        <w:rPr>
          <w:rFonts w:ascii="Times New Roman" w:hAnsi="Times New Roman" w:eastAsia="仿宋" w:cs="Times New Roman"/>
          <w:sz w:val="24"/>
        </w:rPr>
        <w:t>3.3.2 综合评分明细表按须知表中的相关要求进行价格调整，再参与价格分评审。</w:t>
      </w:r>
    </w:p>
    <w:p>
      <w:pPr>
        <w:ind w:firstLine="480"/>
        <w:rPr>
          <w:rFonts w:ascii="Times New Roman" w:hAnsi="Times New Roman" w:eastAsia="仿宋" w:cs="Times New Roman"/>
          <w:sz w:val="24"/>
        </w:rPr>
      </w:pPr>
      <w:r>
        <w:rPr>
          <w:rFonts w:ascii="Times New Roman" w:hAnsi="Times New Roman" w:eastAsia="仿宋" w:cs="Times New Roman"/>
          <w:sz w:val="24"/>
        </w:rPr>
        <w:t>3.3.3综合评分明细表</w:t>
      </w:r>
    </w:p>
    <w:tbl>
      <w:tblPr>
        <w:tblStyle w:val="19"/>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7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708"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备注</w:t>
            </w:r>
          </w:p>
        </w:tc>
        <w:tc>
          <w:tcPr>
            <w:tcW w:w="1499" w:type="dxa"/>
            <w:vAlign w:val="center"/>
          </w:tcPr>
          <w:p>
            <w:pPr>
              <w:spacing w:line="400" w:lineRule="exact"/>
              <w:jc w:val="center"/>
              <w:rPr>
                <w:rFonts w:ascii="仿宋" w:hAnsi="仿宋" w:eastAsia="仿宋"/>
                <w:color w:val="000000"/>
                <w:szCs w:val="21"/>
              </w:rPr>
            </w:pPr>
            <w:r>
              <w:rPr>
                <w:rFonts w:hint="eastAsia" w:ascii="仿宋" w:hAnsi="仿宋" w:eastAsia="仿宋"/>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pPr>
              <w:jc w:val="left"/>
              <w:rPr>
                <w:rFonts w:ascii="仿宋" w:hAnsi="仿宋" w:eastAsia="仿宋"/>
                <w:color w:val="000000"/>
                <w:szCs w:val="21"/>
              </w:rPr>
            </w:pPr>
            <w:r>
              <w:rPr>
                <w:rFonts w:hint="eastAsia" w:ascii="仿宋" w:hAnsi="仿宋" w:eastAsia="仿宋"/>
                <w:color w:val="000000"/>
                <w:szCs w:val="21"/>
              </w:rPr>
              <w:t>报价</w:t>
            </w:r>
            <w:r>
              <w:rPr>
                <w:rFonts w:hint="eastAsia" w:ascii="仿宋" w:hAnsi="仿宋" w:eastAsia="仿宋"/>
                <w:color w:val="000000"/>
                <w:szCs w:val="21"/>
                <w:lang w:val="en-US" w:eastAsia="zh-CN"/>
              </w:rPr>
              <w:t>10</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（主要评分因素）</w:t>
            </w:r>
          </w:p>
        </w:tc>
        <w:tc>
          <w:tcPr>
            <w:tcW w:w="807" w:type="dxa"/>
            <w:vAlign w:val="center"/>
          </w:tcPr>
          <w:p>
            <w:pPr>
              <w:jc w:val="center"/>
              <w:rPr>
                <w:rFonts w:ascii="仿宋" w:hAnsi="仿宋" w:eastAsia="仿宋"/>
                <w:color w:val="000000"/>
                <w:szCs w:val="21"/>
              </w:rPr>
            </w:pPr>
            <w:r>
              <w:rPr>
                <w:rFonts w:hint="eastAsia" w:ascii="仿宋" w:hAnsi="仿宋" w:eastAsia="仿宋"/>
                <w:color w:val="000000"/>
                <w:szCs w:val="21"/>
                <w:lang w:val="en-US" w:eastAsia="zh-CN"/>
              </w:rPr>
              <w:t>10</w:t>
            </w:r>
            <w:r>
              <w:rPr>
                <w:rFonts w:hint="eastAsia" w:ascii="仿宋" w:hAnsi="仿宋" w:eastAsia="仿宋"/>
                <w:color w:val="000000"/>
                <w:szCs w:val="21"/>
              </w:rPr>
              <w:t>分</w:t>
            </w:r>
          </w:p>
        </w:tc>
        <w:tc>
          <w:tcPr>
            <w:tcW w:w="5476" w:type="dxa"/>
            <w:vAlign w:val="center"/>
          </w:tcPr>
          <w:p>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w:t>
            </w:r>
            <w:r>
              <w:rPr>
                <w:rFonts w:hint="eastAsia" w:ascii="仿宋" w:hAnsi="仿宋" w:eastAsia="仿宋"/>
                <w:color w:val="000000"/>
                <w:szCs w:val="21"/>
                <w:lang w:val="en-US" w:eastAsia="zh-CN"/>
              </w:rPr>
              <w:t>10</w:t>
            </w:r>
            <w:r>
              <w:rPr>
                <w:rFonts w:hint="eastAsia" w:ascii="仿宋" w:hAnsi="仿宋" w:eastAsia="仿宋"/>
                <w:color w:val="000000"/>
                <w:szCs w:val="21"/>
              </w:rPr>
              <w:t>%*100</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hint="eastAsia"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1119" w:type="dxa"/>
            <w:vAlign w:val="center"/>
          </w:tcPr>
          <w:p>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人员配置24</w:t>
            </w:r>
            <w:r>
              <w:rPr>
                <w:rFonts w:hint="eastAsia" w:ascii="仿宋" w:hAnsi="仿宋" w:eastAsia="仿宋"/>
                <w:color w:val="000000" w:themeColor="text1"/>
                <w:szCs w:val="21"/>
                <w14:textFill>
                  <w14:solidFill>
                    <w14:schemeClr w14:val="tx1"/>
                  </w14:solidFill>
                </w14:textFill>
              </w:rPr>
              <w:t>%</w:t>
            </w:r>
          </w:p>
        </w:tc>
        <w:tc>
          <w:tcPr>
            <w:tcW w:w="807" w:type="dxa"/>
            <w:vAlign w:val="center"/>
          </w:tcPr>
          <w:p>
            <w:pPr>
              <w:autoSpaceDN w:val="0"/>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24</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numPr>
                <w:ilvl w:val="0"/>
                <w:numId w:val="1"/>
              </w:num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拟派本项目项目负责人（1人）：具有林业类或生态类专业副高级职称得2分；具有林业类或生态类专业正高级职称得4分。本项最多得4分。</w:t>
            </w:r>
          </w:p>
          <w:p>
            <w:pPr>
              <w:numPr>
                <w:ilvl w:val="0"/>
                <w:numId w:val="1"/>
              </w:numPr>
              <w:autoSpaceDN w:val="0"/>
              <w:ind w:left="0" w:leftChars="0" w:firstLine="0" w:firstLineChars="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拟派本项目技术负责人（1人）：具有林业类或生态类专业副高级职称得2分；具有林业类或生态类专业正高级职称得4分。 本项最多得4分。</w:t>
            </w:r>
          </w:p>
          <w:p>
            <w:pPr>
              <w:numPr>
                <w:ilvl w:val="0"/>
                <w:numId w:val="0"/>
              </w:numPr>
              <w:autoSpaceDN w:val="0"/>
              <w:ind w:leftChars="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拟派本项目团队人员（除项目负责人、技术负责人外）：拟派项目人员中每1名人员具有林业类或生态类专业中级职称的得1分；具有林业类或生态类专业副高级职称的得2分；具有林业类或生态类专业正高级职称得4分。本项最多得16分。</w:t>
            </w:r>
          </w:p>
          <w:p>
            <w:pPr>
              <w:autoSpaceDN w:val="0"/>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以上人员不重复得分且为本单位人员，提供职称证书及在职证明材料复印件加盖供应商公章。</w:t>
            </w:r>
          </w:p>
        </w:tc>
        <w:tc>
          <w:tcPr>
            <w:tcW w:w="708" w:type="dxa"/>
            <w:vAlign w:val="center"/>
          </w:tcPr>
          <w:p>
            <w:pPr>
              <w:jc w:val="center"/>
              <w:rPr>
                <w:rFonts w:hint="eastAsia"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hint="eastAsia"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3</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服务方案4</w:t>
            </w:r>
            <w:r>
              <w:rPr>
                <w:rFonts w:hint="eastAsia" w:ascii="仿宋" w:hAnsi="仿宋" w:eastAsia="仿宋"/>
                <w:color w:val="000000" w:themeColor="text1"/>
                <w:szCs w:val="21"/>
                <w:lang w:val="en-US" w:eastAsia="zh-CN"/>
                <w14:textFill>
                  <w14:solidFill>
                    <w14:schemeClr w14:val="tx1"/>
                  </w14:solidFill>
                </w14:textFill>
              </w:rPr>
              <w:t>8</w:t>
            </w:r>
            <w:r>
              <w:rPr>
                <w:rFonts w:hint="eastAsia" w:ascii="仿宋" w:hAnsi="仿宋" w:eastAsia="仿宋"/>
                <w:color w:val="000000" w:themeColor="text1"/>
                <w:szCs w:val="21"/>
                <w:lang w:eastAsia="zh-CN"/>
                <w14:textFill>
                  <w14:solidFill>
                    <w14:schemeClr w14:val="tx1"/>
                  </w14:solidFill>
                </w14:textFill>
              </w:rPr>
              <w:t>%（主要评分因素）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48</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autoSpaceDN w:val="0"/>
              <w:rPr>
                <w:rFonts w:hint="eastAsia"/>
                <w:lang w:val="en-US" w:eastAsia="zh-CN"/>
              </w:rPr>
            </w:pPr>
            <w:r>
              <w:rPr>
                <w:rFonts w:hint="eastAsia" w:ascii="仿宋" w:hAnsi="仿宋" w:eastAsia="仿宋" w:cs="Arial"/>
                <w:color w:val="000000" w:themeColor="text1"/>
                <w:sz w:val="21"/>
                <w:szCs w:val="21"/>
                <w:lang w:val="en-US" w:eastAsia="zh-CN" w:bidi="ar-SA"/>
                <w14:textFill>
                  <w14:solidFill>
                    <w14:schemeClr w14:val="tx1"/>
                  </w14:solidFill>
                </w14:textFill>
              </w:rPr>
              <w:t>根据供应商针对本项目提供的服务方案（①项目背景分析；②项目重难点分析；③项目调查方案；④进度管理措施；⑤质量管理措施；⑥安全保障措施；⑦突发事件应急处置；⑧成果数据汇集整理）进行综合评审：上述内容思路清晰，符合本项目需求，描述详尽且有利于项目实施的得48分，每有一项缺项、漏项的扣6分；每有一项有缺陷或不满足实际情况的扣3分，直至扣完为止。注：有缺陷是指：只有单纯的文字描述， 前后内容无法连贯；不满足实际情况指内容脱离了实际情况，不具备实施的可能性或套用其他项目方案或引用科学原理错误或前后内容互相矛盾或存在与本项目无关的内容。</w:t>
            </w: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4</w:t>
            </w:r>
          </w:p>
        </w:tc>
        <w:tc>
          <w:tcPr>
            <w:tcW w:w="1119" w:type="dxa"/>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仿宋" w:hAnsi="仿宋" w:eastAsia="仿宋"/>
                <w:color w:val="000000" w:themeColor="text1"/>
                <w:szCs w:val="21"/>
                <w:lang w:eastAsia="zh-CN"/>
                <w14:textFill>
                  <w14:solidFill>
                    <w14:schemeClr w14:val="tx1"/>
                  </w14:solidFill>
                </w14:textFill>
              </w:rPr>
            </w:pPr>
            <w:r>
              <w:rPr>
                <w:rFonts w:hint="default" w:ascii="仿宋" w:hAnsi="仿宋" w:eastAsia="仿宋" w:cs="Arial"/>
                <w:color w:val="000000"/>
                <w:szCs w:val="21"/>
              </w:rPr>
              <w:t>后续服务方案</w:t>
            </w:r>
            <w:r>
              <w:rPr>
                <w:rFonts w:hint="eastAsia" w:ascii="仿宋" w:hAnsi="仿宋" w:eastAsia="仿宋"/>
                <w:color w:val="000000"/>
                <w:szCs w:val="21"/>
                <w:lang w:val="en-US" w:eastAsia="zh-CN"/>
              </w:rPr>
              <w:t>6</w:t>
            </w:r>
            <w:r>
              <w:rPr>
                <w:rFonts w:hint="eastAsia" w:ascii="仿宋" w:hAnsi="仿宋" w:eastAsia="仿宋"/>
                <w:color w:val="000000"/>
                <w:szCs w:val="21"/>
              </w:rPr>
              <w:t>%</w:t>
            </w:r>
          </w:p>
        </w:tc>
        <w:tc>
          <w:tcPr>
            <w:tcW w:w="807"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olor w:val="000000" w:themeColor="text1"/>
                <w:szCs w:val="21"/>
                <w:lang w:val="en-US" w:eastAsia="zh-CN"/>
                <w14:textFill>
                  <w14:solidFill>
                    <w14:schemeClr w14:val="tx1"/>
                  </w14:solidFill>
                </w14:textFill>
              </w:rPr>
            </w:pPr>
            <w:r>
              <w:rPr>
                <w:rFonts w:hint="default" w:ascii="仿宋" w:hAnsi="仿宋" w:eastAsia="仿宋" w:cs="Arial"/>
                <w:color w:val="000000"/>
                <w:szCs w:val="21"/>
              </w:rPr>
              <w:t>6</w:t>
            </w:r>
            <w:r>
              <w:rPr>
                <w:rFonts w:hint="default" w:ascii="Times New Roman" w:hAnsi="Times New Roman" w:eastAsia="方正仿宋_GBK" w:cs="Times New Roman"/>
                <w:sz w:val="24"/>
                <w:szCs w:val="24"/>
              </w:rPr>
              <w:t>分</w:t>
            </w:r>
          </w:p>
        </w:tc>
        <w:tc>
          <w:tcPr>
            <w:tcW w:w="5476" w:type="dxa"/>
            <w:vAlign w:val="center"/>
          </w:tcPr>
          <w:p>
            <w:pPr>
              <w:jc w:val="left"/>
              <w:rPr>
                <w:rFonts w:hint="default" w:ascii="仿宋" w:hAnsi="仿宋" w:eastAsia="仿宋" w:cs="Arial"/>
                <w:color w:val="000000"/>
                <w:szCs w:val="21"/>
              </w:rPr>
            </w:pPr>
            <w:r>
              <w:rPr>
                <w:rFonts w:hint="default" w:ascii="仿宋" w:hAnsi="仿宋" w:eastAsia="仿宋" w:cs="Arial"/>
                <w:color w:val="000000"/>
                <w:szCs w:val="21"/>
              </w:rPr>
              <w:t>根据供应商针对本项目提供的售后服务方案（①后续服务范围，②后续技术力量支持，③售后服务响应时间）进行综合评审：上述内容思路清晰，符合本项目需求，描述详尽且有利于项目实施的得6分，每有一项缺项、漏项的扣2分；每有一项有缺陷或不满足实际情况的扣1分，直至扣完为止。</w:t>
            </w:r>
          </w:p>
          <w:p>
            <w:pPr>
              <w:jc w:val="left"/>
              <w:rPr>
                <w:rFonts w:hint="eastAsia" w:ascii="仿宋" w:hAnsi="仿宋" w:eastAsia="仿宋" w:cs="Arial"/>
                <w:color w:val="000000" w:themeColor="text1"/>
                <w:sz w:val="21"/>
                <w:szCs w:val="21"/>
                <w:lang w:val="en-US" w:eastAsia="zh-CN" w:bidi="ar-SA"/>
                <w14:textFill>
                  <w14:solidFill>
                    <w14:schemeClr w14:val="tx1"/>
                  </w14:solidFill>
                </w14:textFill>
              </w:rPr>
            </w:pPr>
            <w:r>
              <w:rPr>
                <w:rFonts w:hint="default" w:ascii="仿宋" w:hAnsi="仿宋" w:eastAsia="仿宋" w:cs="Arial"/>
                <w:color w:val="000000"/>
                <w:szCs w:val="21"/>
              </w:rPr>
              <w:t>注：有缺陷是指：只有单纯的文字描述，前后内容无法连贯；不满足实际情况指内容脱离了实际情况，不具备实施的可能性或套用其他项目方案或引用科学原理错误或前后内容互相矛盾或存在与本项目无关的内容。</w:t>
            </w:r>
          </w:p>
        </w:tc>
        <w:tc>
          <w:tcPr>
            <w:tcW w:w="708" w:type="dxa"/>
            <w:vAlign w:val="center"/>
          </w:tcPr>
          <w:p>
            <w:pPr>
              <w:jc w:val="center"/>
              <w:rPr>
                <w:rFonts w:hint="eastAsia" w:ascii="仿宋" w:hAnsi="仿宋" w:eastAsia="仿宋"/>
                <w:color w:val="000000"/>
                <w:szCs w:val="21"/>
              </w:rPr>
            </w:pPr>
            <w:r>
              <w:rPr>
                <w:rFonts w:hint="eastAsia" w:ascii="仿宋" w:hAnsi="仿宋" w:eastAsia="仿宋"/>
                <w:color w:val="000000"/>
                <w:szCs w:val="21"/>
              </w:rPr>
              <w:t>/</w:t>
            </w:r>
          </w:p>
        </w:tc>
        <w:tc>
          <w:tcPr>
            <w:tcW w:w="1499" w:type="dxa"/>
            <w:vAlign w:val="center"/>
          </w:tcPr>
          <w:p>
            <w:pPr>
              <w:jc w:val="center"/>
              <w:rPr>
                <w:rFonts w:hint="eastAsia" w:ascii="仿宋" w:hAnsi="仿宋" w:eastAsia="仿宋"/>
                <w:color w:val="000000"/>
                <w:szCs w:val="21"/>
              </w:rPr>
            </w:pPr>
            <w:r>
              <w:rPr>
                <w:rFonts w:hint="eastAsia" w:ascii="仿宋" w:hAnsi="仿宋" w:eastAsia="仿宋"/>
                <w:color w:val="000000"/>
                <w:szCs w:val="21"/>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5</w:t>
            </w:r>
          </w:p>
        </w:tc>
        <w:tc>
          <w:tcPr>
            <w:tcW w:w="1119" w:type="dxa"/>
            <w:vAlign w:val="center"/>
          </w:tcPr>
          <w:p>
            <w:pPr>
              <w:jc w:val="center"/>
              <w:rPr>
                <w:rFonts w:hint="eastAsia" w:ascii="仿宋" w:hAnsi="仿宋" w:eastAsia="仿宋"/>
                <w:color w:val="000000"/>
                <w:szCs w:val="21"/>
              </w:rPr>
            </w:pPr>
            <w:r>
              <w:rPr>
                <w:rFonts w:hint="eastAsia" w:ascii="仿宋" w:hAnsi="仿宋" w:eastAsia="仿宋"/>
                <w:color w:val="000000"/>
                <w:szCs w:val="21"/>
              </w:rPr>
              <w:t>业绩1</w:t>
            </w:r>
            <w:r>
              <w:rPr>
                <w:rFonts w:hint="eastAsia" w:ascii="仿宋" w:hAnsi="仿宋" w:eastAsia="仿宋"/>
                <w:color w:val="000000"/>
                <w:szCs w:val="21"/>
                <w:lang w:val="en-US" w:eastAsia="zh-CN"/>
              </w:rPr>
              <w:t>2</w:t>
            </w:r>
            <w:r>
              <w:rPr>
                <w:rFonts w:hint="eastAsia" w:ascii="仿宋" w:hAnsi="仿宋" w:eastAsia="仿宋"/>
                <w:color w:val="000000"/>
                <w:szCs w:val="21"/>
              </w:rPr>
              <w:t>%</w:t>
            </w:r>
          </w:p>
        </w:tc>
        <w:tc>
          <w:tcPr>
            <w:tcW w:w="807" w:type="dxa"/>
            <w:vAlign w:val="center"/>
          </w:tcPr>
          <w:p>
            <w:pPr>
              <w:jc w:val="center"/>
              <w:rPr>
                <w:rFonts w:hint="eastAsia" w:ascii="仿宋" w:hAnsi="仿宋" w:eastAsia="仿宋"/>
                <w:color w:val="000000"/>
                <w:szCs w:val="21"/>
              </w:rPr>
            </w:pPr>
            <w:r>
              <w:rPr>
                <w:rFonts w:hint="eastAsia" w:ascii="仿宋" w:hAnsi="仿宋" w:eastAsia="仿宋"/>
                <w:color w:val="000000"/>
                <w:szCs w:val="21"/>
                <w:lang w:val="en-US" w:eastAsia="zh-CN"/>
              </w:rPr>
              <w:t>12</w:t>
            </w:r>
            <w:r>
              <w:rPr>
                <w:rFonts w:hint="eastAsia" w:ascii="仿宋" w:hAnsi="仿宋" w:eastAsia="仿宋"/>
                <w:color w:val="000000"/>
                <w:szCs w:val="21"/>
              </w:rPr>
              <w:t>分</w:t>
            </w:r>
          </w:p>
        </w:tc>
        <w:tc>
          <w:tcPr>
            <w:tcW w:w="5476" w:type="dxa"/>
            <w:vAlign w:val="center"/>
          </w:tcPr>
          <w:p>
            <w:pPr>
              <w:jc w:val="left"/>
              <w:rPr>
                <w:rFonts w:hint="eastAsia" w:ascii="仿宋" w:hAnsi="仿宋" w:eastAsia="仿宋"/>
                <w:color w:val="000000"/>
                <w:szCs w:val="21"/>
              </w:rPr>
            </w:pPr>
            <w:r>
              <w:rPr>
                <w:rFonts w:hint="eastAsia" w:ascii="仿宋" w:hAnsi="仿宋" w:eastAsia="仿宋"/>
                <w:color w:val="000000"/>
                <w:szCs w:val="21"/>
              </w:rPr>
              <w:t>供应商自2020年1月1日（含）至今每有一个类似业绩的得3分，本项最高得12分。</w:t>
            </w:r>
          </w:p>
          <w:p>
            <w:pPr>
              <w:jc w:val="left"/>
              <w:rPr>
                <w:rFonts w:hint="eastAsia" w:ascii="仿宋" w:hAnsi="仿宋" w:eastAsia="仿宋"/>
                <w:color w:val="000000"/>
                <w:szCs w:val="21"/>
              </w:rPr>
            </w:pPr>
            <w:r>
              <w:rPr>
                <w:rFonts w:hint="eastAsia" w:ascii="仿宋" w:hAnsi="仿宋" w:eastAsia="仿宋"/>
                <w:color w:val="000000"/>
                <w:szCs w:val="21"/>
              </w:rPr>
              <w:t>注：提供服务合同或中标（成交）通知书复印件，并加盖供应商公章。</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szCs w:val="21"/>
              </w:rPr>
            </w:pPr>
          </w:p>
        </w:tc>
      </w:tr>
    </w:tbl>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注：评分的取值按四舍五入法，保留小数点后两位。</w:t>
      </w:r>
    </w:p>
    <w:p>
      <w:pPr>
        <w:spacing w:line="360" w:lineRule="auto"/>
        <w:ind w:firstLine="420"/>
        <w:jc w:val="left"/>
        <w:rPr>
          <w:rFonts w:ascii="Times New Roman" w:hAnsi="Times New Roman" w:eastAsia="仿宋" w:cs="Times New Roman"/>
          <w:b/>
          <w:sz w:val="24"/>
        </w:rPr>
      </w:pPr>
      <w:r>
        <w:rPr>
          <w:rFonts w:ascii="Times New Roman" w:hAnsi="Times New Roman" w:eastAsia="仿宋" w:cs="Times New Roman"/>
          <w:sz w:val="24"/>
        </w:rPr>
        <w:t>3.3.4评审得分＝（A1＋A2＋……＋An）/N</w:t>
      </w:r>
      <w:r>
        <w:rPr>
          <w:rFonts w:ascii="Times New Roman" w:hAnsi="Times New Roman" w:eastAsia="仿宋" w:cs="Times New Roman"/>
          <w:sz w:val="24"/>
          <w:vertAlign w:val="subscript"/>
        </w:rPr>
        <w:t>D</w:t>
      </w:r>
      <w:r>
        <w:rPr>
          <w:rFonts w:ascii="Times New Roman" w:hAnsi="Times New Roman" w:eastAsia="仿宋" w:cs="Times New Roman"/>
          <w:sz w:val="24"/>
        </w:rPr>
        <w:t>。</w:t>
      </w:r>
      <w:r>
        <w:rPr>
          <w:rFonts w:hint="eastAsia" w:ascii="Times New Roman" w:hAnsi="Times New Roman" w:eastAsia="仿宋" w:cs="Times New Roman"/>
          <w:sz w:val="24"/>
          <w:vertAlign w:val="subscript"/>
        </w:rPr>
        <w:t xml:space="preserve"> </w:t>
      </w:r>
      <w:r>
        <w:rPr>
          <w:rFonts w:ascii="Times New Roman" w:hAnsi="Times New Roman" w:eastAsia="仿宋" w:cs="Times New Roman"/>
          <w:sz w:val="24"/>
        </w:rPr>
        <w:t>A1＋A2＋……＋An分别为每个评委的打分，N</w:t>
      </w:r>
      <w:r>
        <w:rPr>
          <w:rFonts w:ascii="Times New Roman" w:hAnsi="Times New Roman" w:eastAsia="仿宋" w:cs="Times New Roman"/>
          <w:sz w:val="24"/>
          <w:vertAlign w:val="subscript"/>
        </w:rPr>
        <w:t>D</w:t>
      </w:r>
      <w:r>
        <w:rPr>
          <w:rFonts w:ascii="Times New Roman" w:hAnsi="Times New Roman" w:eastAsia="仿宋" w:cs="Times New Roman"/>
          <w:sz w:val="24"/>
        </w:rPr>
        <w:t>为评审委员会人数。</w:t>
      </w:r>
    </w:p>
    <w:p>
      <w:pPr>
        <w:tabs>
          <w:tab w:val="left" w:pos="7665"/>
        </w:tabs>
        <w:spacing w:line="401" w:lineRule="auto"/>
        <w:ind w:firstLine="482"/>
        <w:outlineLvl w:val="1"/>
        <w:rPr>
          <w:rFonts w:ascii="Times New Roman" w:hAnsi="Times New Roman" w:eastAsia="仿宋" w:cs="Times New Roman"/>
          <w:b/>
          <w:bCs/>
          <w:sz w:val="24"/>
        </w:rPr>
      </w:pPr>
      <w:r>
        <w:rPr>
          <w:rFonts w:ascii="Times New Roman" w:hAnsi="Times New Roman" w:eastAsia="仿宋" w:cs="Times New Roman"/>
          <w:b/>
          <w:bCs/>
          <w:sz w:val="24"/>
        </w:rPr>
        <w:t>4.磋商纪律及注意事项</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4.2在磋商过程中，供应商不得以任何形式对磋商小组成员进行旨在影响</w:t>
      </w:r>
      <w:r>
        <w:rPr>
          <w:rFonts w:hint="eastAsia" w:ascii="Times New Roman" w:hAnsi="Times New Roman" w:eastAsia="仿宋" w:cs="Times New Roman"/>
          <w:sz w:val="24"/>
        </w:rPr>
        <w:t>磋商</w:t>
      </w:r>
      <w:r>
        <w:rPr>
          <w:rFonts w:ascii="Times New Roman" w:hAnsi="Times New Roman" w:eastAsia="仿宋" w:cs="Times New Roman"/>
          <w:sz w:val="24"/>
        </w:rPr>
        <w:t>结果的私下接触，否则将取消其参与磋商的资格。</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4.4 磋商小组独立评判，推荐成交候选人，并写出书面报告。</w:t>
      </w:r>
    </w:p>
    <w:p>
      <w:pPr>
        <w:tabs>
          <w:tab w:val="left" w:pos="851"/>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4.5 磋商小组可根据需要对供应商进行实地考察。</w:t>
      </w:r>
    </w:p>
    <w:p>
      <w:pPr>
        <w:tabs>
          <w:tab w:val="left" w:pos="7665"/>
        </w:tabs>
        <w:spacing w:line="401" w:lineRule="auto"/>
        <w:ind w:firstLine="482"/>
        <w:outlineLvl w:val="1"/>
        <w:rPr>
          <w:rFonts w:ascii="Times New Roman" w:hAnsi="Times New Roman" w:eastAsia="仿宋" w:cs="Times New Roman"/>
          <w:b/>
          <w:sz w:val="24"/>
        </w:rPr>
      </w:pPr>
      <w:r>
        <w:rPr>
          <w:rFonts w:ascii="Times New Roman" w:hAnsi="Times New Roman" w:eastAsia="仿宋" w:cs="Times New Roman"/>
          <w:sz w:val="24"/>
        </w:rPr>
        <w:t>5.</w:t>
      </w:r>
      <w:r>
        <w:rPr>
          <w:rFonts w:ascii="Times New Roman" w:hAnsi="Times New Roman" w:eastAsia="仿宋" w:cs="Times New Roman"/>
          <w:b/>
          <w:sz w:val="24"/>
        </w:rPr>
        <w:t>磋商小组在采购活动中承担以下义务：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（一）遵守评审工作纪律；</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（七）配合答复处理供应商的询问、质疑和投诉等事项；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（八）法律、法规和规章规定的其他义务。</w:t>
      </w:r>
    </w:p>
    <w:p>
      <w:pPr>
        <w:tabs>
          <w:tab w:val="left" w:pos="7665"/>
        </w:tabs>
        <w:spacing w:line="401" w:lineRule="auto"/>
        <w:ind w:firstLine="482"/>
        <w:outlineLvl w:val="1"/>
        <w:rPr>
          <w:rFonts w:ascii="Times New Roman" w:hAnsi="Times New Roman" w:eastAsia="仿宋" w:cs="Times New Roman"/>
          <w:b/>
          <w:bCs/>
          <w:sz w:val="24"/>
        </w:rPr>
      </w:pPr>
      <w:r>
        <w:rPr>
          <w:rFonts w:ascii="Times New Roman" w:hAnsi="Times New Roman" w:eastAsia="仿宋" w:cs="Times New Roman"/>
          <w:b/>
          <w:bCs/>
          <w:sz w:val="24"/>
        </w:rPr>
        <w:t>6.</w:t>
      </w:r>
      <w:r>
        <w:rPr>
          <w:rFonts w:hint="eastAsia" w:ascii="Times New Roman" w:hAnsi="Times New Roman" w:eastAsia="仿宋" w:cs="Times New Roman"/>
          <w:b/>
          <w:bCs/>
          <w:sz w:val="24"/>
        </w:rPr>
        <w:t>磋商小组</w:t>
      </w:r>
      <w:r>
        <w:rPr>
          <w:rFonts w:ascii="Times New Roman" w:hAnsi="Times New Roman" w:eastAsia="仿宋" w:cs="Times New Roman"/>
          <w:b/>
          <w:bCs/>
          <w:sz w:val="24"/>
        </w:rPr>
        <w:t>在采购活动中应当遵守以下工作纪律：</w:t>
      </w:r>
    </w:p>
    <w:p>
      <w:pPr>
        <w:tabs>
          <w:tab w:val="left" w:pos="7665"/>
        </w:tabs>
        <w:spacing w:line="401" w:lineRule="auto"/>
        <w:ind w:firstLine="480"/>
        <w:rPr>
          <w:rFonts w:ascii="仿宋" w:eastAsia="仿宋"/>
          <w:sz w:val="24"/>
        </w:rPr>
      </w:pPr>
      <w:r>
        <w:rPr>
          <w:rFonts w:ascii="Times New Roman" w:hAnsi="Times New Roman" w:eastAsia="仿宋" w:cs="Times New Roman"/>
          <w:sz w:val="24"/>
        </w:rPr>
        <w:t>（一）</w:t>
      </w:r>
      <w:r>
        <w:rPr>
          <w:rFonts w:hint="eastAsia" w:ascii="仿宋" w:eastAsia="仿宋"/>
          <w:sz w:val="24"/>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sz w:val="24"/>
        </w:rPr>
      </w:pPr>
      <w:r>
        <w:rPr>
          <w:rFonts w:ascii="Times New Roman" w:hAnsi="Times New Roman" w:eastAsia="仿宋" w:cs="Times New Roman"/>
          <w:sz w:val="24"/>
        </w:rPr>
        <w:t>（七）遵守有关廉洁自律规定，不得私下接触供应商，不得收受供应商及有关业务单位和个人的财物或好处，不得接受采购组织部门的请托。</w:t>
      </w:r>
    </w:p>
    <w:p>
      <w:pPr>
        <w:widowControl/>
        <w:jc w:val="left"/>
        <w:rPr>
          <w:rFonts w:ascii="Times New Roman" w:hAnsi="Times New Roman" w:eastAsia="仿宋" w:cs="Times New Roman"/>
          <w:b/>
          <w:bCs/>
          <w:sz w:val="36"/>
          <w:szCs w:val="36"/>
        </w:rPr>
      </w:pPr>
      <w:bookmarkStart w:id="63" w:name="_Toc7369"/>
      <w:bookmarkStart w:id="64" w:name="_Toc112053985"/>
      <w:r>
        <w:rPr>
          <w:rFonts w:ascii="Times New Roman" w:hAnsi="Times New Roman" w:eastAsia="仿宋" w:cs="Times New Roman"/>
          <w:b/>
          <w:bCs/>
          <w:sz w:val="36"/>
          <w:szCs w:val="36"/>
        </w:rPr>
        <w:br w:type="page"/>
      </w:r>
    </w:p>
    <w:p>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p>
    <w:p>
      <w:pPr>
        <w:spacing w:line="360" w:lineRule="auto"/>
        <w:rPr>
          <w:rFonts w:ascii="仿宋" w:eastAsia="仿宋"/>
          <w:b/>
          <w:sz w:val="24"/>
        </w:rPr>
      </w:pPr>
      <w:r>
        <w:rPr>
          <w:rFonts w:hint="eastAsia" w:ascii="仿宋" w:eastAsia="仿宋"/>
          <w:b/>
          <w:sz w:val="24"/>
        </w:rPr>
        <w:t>合同草案条款</w:t>
      </w:r>
    </w:p>
    <w:p>
      <w:pPr>
        <w:spacing w:line="360" w:lineRule="auto"/>
        <w:rPr>
          <w:rFonts w:ascii="仿宋" w:eastAsia="仿宋"/>
          <w:sz w:val="24"/>
        </w:rPr>
      </w:pPr>
      <w:r>
        <w:rPr>
          <w:rFonts w:hint="eastAsia" w:asci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sz w:val="24"/>
        </w:rPr>
      </w:pPr>
      <w:r>
        <w:rPr>
          <w:rFonts w:hint="eastAsia" w:ascii="仿宋" w:eastAsia="仿宋"/>
          <w:sz w:val="24"/>
        </w:rPr>
        <w:t>二、合同草案条款如下：</w:t>
      </w:r>
    </w:p>
    <w:p>
      <w:pPr>
        <w:autoSpaceDE w:val="0"/>
        <w:autoSpaceDN w:val="0"/>
        <w:snapToGrid w:val="0"/>
        <w:spacing w:line="480" w:lineRule="exact"/>
        <w:rPr>
          <w:rFonts w:ascii="仿宋" w:eastAsia="仿宋"/>
          <w:spacing w:val="8"/>
          <w:sz w:val="24"/>
        </w:rPr>
      </w:pPr>
      <w:r>
        <w:rPr>
          <w:rFonts w:hint="eastAsia" w:ascii="仿宋" w:eastAsia="仿宋"/>
          <w:spacing w:val="15"/>
          <w:sz w:val="24"/>
          <w:u w:val="single"/>
        </w:rPr>
        <w:t xml:space="preserve">                                          </w:t>
      </w:r>
      <w:r>
        <w:rPr>
          <w:rFonts w:hint="eastAsia" w:ascii="仿宋" w:eastAsia="仿宋"/>
          <w:spacing w:val="8"/>
          <w:sz w:val="24"/>
        </w:rPr>
        <w:t>(以下简称“</w:t>
      </w:r>
      <w:r>
        <w:rPr>
          <w:rFonts w:hint="eastAsia" w:ascii="仿宋" w:eastAsia="仿宋"/>
          <w:sz w:val="24"/>
        </w:rPr>
        <w:t>甲方</w:t>
      </w:r>
      <w:r>
        <w:rPr>
          <w:rFonts w:hint="eastAsia" w:ascii="仿宋" w:eastAsia="仿宋"/>
          <w:spacing w:val="8"/>
          <w:sz w:val="24"/>
        </w:rPr>
        <w:t>”)为一方和</w:t>
      </w:r>
      <w:r>
        <w:rPr>
          <w:rFonts w:hint="eastAsia" w:ascii="仿宋" w:eastAsia="仿宋"/>
          <w:spacing w:val="8"/>
          <w:sz w:val="24"/>
          <w:u w:val="single"/>
        </w:rPr>
        <w:t xml:space="preserve">                   </w:t>
      </w:r>
      <w:r>
        <w:rPr>
          <w:rFonts w:hint="eastAsia" w:ascii="仿宋" w:eastAsia="仿宋"/>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spacing w:val="8"/>
          <w:sz w:val="24"/>
        </w:rPr>
      </w:pPr>
      <w:r>
        <w:rPr>
          <w:rFonts w:hint="eastAsia" w:ascii="仿宋" w:eastAsia="仿宋"/>
          <w:b/>
          <w:spacing w:val="8"/>
          <w:sz w:val="24"/>
        </w:rPr>
        <w:t>1．合同文件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1.1 </w:t>
      </w:r>
      <w:r>
        <w:rPr>
          <w:rFonts w:hint="eastAsia" w:ascii="仿宋" w:eastAsia="仿宋"/>
          <w:sz w:val="24"/>
        </w:rPr>
        <w:t>成交后双方签订的采购合同；（包括</w:t>
      </w:r>
      <w:r>
        <w:rPr>
          <w:rFonts w:hint="eastAsia" w:ascii="仿宋" w:eastAsia="仿宋"/>
          <w:spacing w:val="8"/>
          <w:sz w:val="24"/>
        </w:rPr>
        <w:t>服务方案、项目验收标准和验收方法等</w:t>
      </w:r>
      <w:r>
        <w:rPr>
          <w:rFonts w:hint="eastAsia" w:ascii="仿宋" w:eastAsia="仿宋"/>
          <w:sz w:val="24"/>
        </w:rPr>
        <w:t>）</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1.2 </w:t>
      </w:r>
      <w:r>
        <w:rPr>
          <w:rFonts w:hint="eastAsia" w:ascii="仿宋" w:eastAsia="仿宋"/>
          <w:sz w:val="24"/>
        </w:rPr>
        <w:t>买方</w:t>
      </w:r>
      <w:r>
        <w:rPr>
          <w:rFonts w:hint="eastAsia" w:ascii="仿宋" w:eastAsia="仿宋"/>
          <w:spacing w:val="8"/>
          <w:sz w:val="24"/>
        </w:rPr>
        <w:t>针对本项目的磋商文件；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 卖方提交的磋商响应文件及磋商过程中相关承诺；</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 成交通知书。</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2．合同范围和条件</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本合同的范围和条件应与上述合同文件的规定相一致。</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3. 合同期限</w:t>
      </w:r>
    </w:p>
    <w:p>
      <w:pPr>
        <w:tabs>
          <w:tab w:val="left" w:pos="1521"/>
        </w:tabs>
        <w:autoSpaceDE w:val="0"/>
        <w:autoSpaceDN w:val="0"/>
        <w:snapToGrid w:val="0"/>
        <w:spacing w:line="520" w:lineRule="exact"/>
        <w:rPr>
          <w:rFonts w:ascii="仿宋" w:eastAsia="仿宋"/>
          <w:b/>
          <w:spacing w:val="8"/>
          <w:sz w:val="24"/>
        </w:rPr>
      </w:pPr>
      <w:bookmarkStart w:id="65" w:name="_Toc225654644"/>
      <w:bookmarkStart w:id="66" w:name="_Toc282696226"/>
      <w:bookmarkStart w:id="67" w:name="_Toc283019214"/>
      <w:bookmarkStart w:id="68" w:name="_Toc286993786"/>
      <w:bookmarkStart w:id="69" w:name="_Toc241833903"/>
      <w:bookmarkStart w:id="70" w:name="_Toc251768862"/>
      <w:bookmarkStart w:id="71" w:name="_Toc211854449"/>
      <w:bookmarkStart w:id="72" w:name="_Toc247334841"/>
      <w:bookmarkStart w:id="73" w:name="_Toc225670751"/>
      <w:bookmarkStart w:id="74" w:name="_Toc239233914"/>
      <w:bookmarkStart w:id="75" w:name="_Toc212019594"/>
      <w:bookmarkStart w:id="76" w:name="_Toc232492928"/>
      <w:bookmarkStart w:id="77" w:name="_Toc239568418"/>
      <w:bookmarkStart w:id="78" w:name="_Toc237145406"/>
      <w:bookmarkStart w:id="79" w:name="_Toc185395249"/>
      <w:bookmarkStart w:id="80" w:name="_Toc225244852"/>
      <w:bookmarkStart w:id="81" w:name="_Toc211911348"/>
      <w:bookmarkStart w:id="82" w:name="_Toc238984975"/>
      <w:r>
        <w:rPr>
          <w:rFonts w:hint="eastAsia" w:ascii="仿宋" w:eastAsia="仿宋"/>
          <w:b/>
          <w:spacing w:val="8"/>
          <w:sz w:val="24"/>
        </w:rPr>
        <w:t>4. 服务内容与质量标准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4.1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4.2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4.3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4.4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4.5 </w:t>
      </w:r>
    </w:p>
    <w:p>
      <w:pPr>
        <w:spacing w:line="360" w:lineRule="auto"/>
        <w:ind w:firstLine="630"/>
        <w:rPr>
          <w:rFonts w:ascii="仿宋" w:eastAsia="仿宋"/>
          <w:sz w:val="24"/>
        </w:rPr>
      </w:pPr>
      <w:r>
        <w:rPr>
          <w:rFonts w:hint="eastAsia" w:ascii="仿宋" w:eastAsia="仿宋"/>
          <w:sz w:val="24"/>
        </w:rPr>
        <w:t>…</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5. 服务费用及支付方式</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 本项目服务费用由以下组成：</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5.1.1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5.1.2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5.1.3        万元。</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5.2 服务费支付方式： </w:t>
      </w:r>
    </w:p>
    <w:p>
      <w:pPr>
        <w:spacing w:line="360" w:lineRule="auto"/>
        <w:rPr>
          <w:rFonts w:ascii="仿宋" w:eastAsia="仿宋"/>
          <w:b/>
          <w:sz w:val="24"/>
        </w:rPr>
      </w:pPr>
      <w:r>
        <w:rPr>
          <w:rFonts w:hint="eastAsia" w:ascii="仿宋" w:eastAsia="仿宋"/>
          <w:b/>
          <w:sz w:val="24"/>
        </w:rPr>
        <w:t>6. 知识产权</w:t>
      </w:r>
    </w:p>
    <w:p>
      <w:pPr>
        <w:tabs>
          <w:tab w:val="left" w:pos="1440"/>
        </w:tabs>
        <w:spacing w:line="360" w:lineRule="auto"/>
        <w:ind w:firstLine="480" w:firstLineChars="200"/>
        <w:rPr>
          <w:rFonts w:ascii="仿宋" w:eastAsia="仿宋"/>
          <w:sz w:val="24"/>
        </w:rPr>
      </w:pPr>
      <w:r>
        <w:rPr>
          <w:rFonts w:hint="eastAsia" w:ascii="仿宋" w:eastAsia="仿宋"/>
          <w:sz w:val="24"/>
        </w:rPr>
        <w:t>乙方应保证所提供的服务或其任何一部分均不会侵犯任何第三方的专利权、商标权或著作权。</w:t>
      </w:r>
    </w:p>
    <w:p>
      <w:pPr>
        <w:spacing w:line="360" w:lineRule="auto"/>
        <w:rPr>
          <w:rFonts w:ascii="仿宋" w:eastAsia="仿宋"/>
          <w:b/>
          <w:sz w:val="24"/>
        </w:rPr>
      </w:pPr>
      <w:r>
        <w:rPr>
          <w:rFonts w:hint="eastAsia" w:ascii="仿宋" w:eastAsia="仿宋"/>
          <w:b/>
          <w:sz w:val="24"/>
        </w:rPr>
        <w:t>7. 无产权瑕疵条款</w:t>
      </w:r>
    </w:p>
    <w:p>
      <w:pPr>
        <w:tabs>
          <w:tab w:val="left" w:pos="1440"/>
        </w:tabs>
        <w:spacing w:line="360" w:lineRule="auto"/>
        <w:ind w:firstLine="480" w:firstLineChars="200"/>
        <w:rPr>
          <w:rFonts w:ascii="仿宋" w:eastAsia="仿宋"/>
          <w:sz w:val="24"/>
        </w:rPr>
      </w:pPr>
      <w:r>
        <w:rPr>
          <w:rFonts w:hint="eastAsia" w:ascii="仿宋" w:eastAsia="仿宋"/>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sz w:val="24"/>
        </w:rPr>
      </w:pPr>
      <w:r>
        <w:rPr>
          <w:rFonts w:hint="eastAsia" w:ascii="仿宋" w:eastAsia="仿宋"/>
          <w:b/>
          <w:sz w:val="24"/>
        </w:rPr>
        <w:t>8. 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8.1 乙方交纳人民币</w:t>
      </w:r>
      <w:r>
        <w:rPr>
          <w:rFonts w:hint="eastAsia" w:ascii="仿宋" w:eastAsia="仿宋"/>
          <w:spacing w:val="8"/>
          <w:sz w:val="24"/>
          <w:u w:val="single"/>
        </w:rPr>
        <w:t>　　　　　　</w:t>
      </w:r>
      <w:r>
        <w:rPr>
          <w:rFonts w:hint="eastAsia" w:ascii="仿宋" w:eastAsia="仿宋"/>
          <w:spacing w:val="8"/>
          <w:sz w:val="24"/>
        </w:rPr>
        <w:t>元作为本合同的履约保证金。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spacing w:val="8"/>
          <w:sz w:val="24"/>
        </w:rPr>
      </w:pPr>
      <w:r>
        <w:rPr>
          <w:rFonts w:hint="eastAsia" w:ascii="仿宋" w:eastAsia="仿宋"/>
          <w:b/>
          <w:spacing w:val="8"/>
          <w:sz w:val="24"/>
        </w:rPr>
        <w:t>9. 甲方的权利和义务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10. 乙方的权利和义务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11. 违约责任</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spacing w:val="8"/>
          <w:sz w:val="24"/>
        </w:rPr>
      </w:pPr>
      <w:r>
        <w:rPr>
          <w:rFonts w:hint="eastAsia" w:ascii="仿宋" w:eastAsia="仿宋"/>
          <w:b/>
          <w:spacing w:val="8"/>
          <w:sz w:val="24"/>
        </w:rPr>
        <w:t>12. 不可抗力事件处理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tabs>
          <w:tab w:val="left" w:pos="1521"/>
        </w:tabs>
        <w:autoSpaceDE w:val="0"/>
        <w:autoSpaceDN w:val="0"/>
        <w:snapToGrid w:val="0"/>
        <w:spacing w:line="520" w:lineRule="exact"/>
        <w:rPr>
          <w:rFonts w:ascii="仿宋" w:eastAsia="仿宋"/>
          <w:b/>
          <w:spacing w:val="8"/>
          <w:sz w:val="24"/>
        </w:rPr>
      </w:pPr>
      <w:bookmarkStart w:id="83" w:name="_Toc185395254"/>
      <w:bookmarkStart w:id="84" w:name="_Toc247334846"/>
      <w:bookmarkStart w:id="85" w:name="_Toc239233919"/>
      <w:bookmarkStart w:id="86" w:name="_Toc239568423"/>
      <w:bookmarkStart w:id="87" w:name="_Toc232492933"/>
      <w:bookmarkStart w:id="88" w:name="_Toc211854454"/>
      <w:bookmarkStart w:id="89" w:name="_Toc238984980"/>
      <w:bookmarkStart w:id="90" w:name="_Toc211911353"/>
      <w:bookmarkStart w:id="91" w:name="_Toc241833908"/>
      <w:bookmarkStart w:id="92" w:name="_Toc225244857"/>
      <w:bookmarkStart w:id="93" w:name="_Toc286993792"/>
      <w:bookmarkStart w:id="94" w:name="_Toc212019599"/>
      <w:bookmarkStart w:id="95" w:name="_Toc237145411"/>
      <w:bookmarkStart w:id="96" w:name="_Toc225670756"/>
      <w:bookmarkStart w:id="97" w:name="_Toc225654649"/>
      <w:bookmarkStart w:id="98" w:name="_Toc251768867"/>
      <w:r>
        <w:rPr>
          <w:rFonts w:hint="eastAsia" w:ascii="仿宋" w:eastAsia="仿宋"/>
          <w:b/>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spacing w:val="8"/>
          <w:sz w:val="24"/>
        </w:rPr>
      </w:pPr>
      <w:bookmarkStart w:id="99" w:name="_Toc211854455"/>
      <w:bookmarkStart w:id="100" w:name="_Toc283019219"/>
      <w:bookmarkStart w:id="101" w:name="_Toc185395255"/>
      <w:bookmarkStart w:id="102" w:name="_Toc238984981"/>
      <w:bookmarkStart w:id="103" w:name="_Toc212019600"/>
      <w:bookmarkStart w:id="104" w:name="_Toc241833909"/>
      <w:bookmarkStart w:id="105" w:name="_Toc239568424"/>
      <w:bookmarkStart w:id="106" w:name="_Toc225654650"/>
      <w:bookmarkStart w:id="107" w:name="_Toc225244858"/>
      <w:bookmarkStart w:id="108" w:name="_Toc286993793"/>
      <w:bookmarkStart w:id="109" w:name="_Toc211911354"/>
      <w:bookmarkStart w:id="110" w:name="_Toc225670757"/>
      <w:bookmarkStart w:id="111" w:name="_Toc251768868"/>
      <w:bookmarkStart w:id="112" w:name="_Toc282696231"/>
      <w:bookmarkStart w:id="113" w:name="_Toc247334847"/>
      <w:bookmarkStart w:id="114" w:name="_Toc237145412"/>
      <w:bookmarkStart w:id="115" w:name="_Toc239233920"/>
      <w:bookmarkStart w:id="116" w:name="_Toc232492934"/>
      <w:r>
        <w:rPr>
          <w:rFonts w:hint="eastAsia" w:ascii="仿宋" w:eastAsia="仿宋"/>
          <w:b/>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eastAsia="仿宋"/>
          <w:b/>
          <w:spacing w:val="8"/>
          <w:sz w:val="24"/>
        </w:rPr>
        <w:t>生效及其他</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spacing w:val="8"/>
          <w:sz w:val="24"/>
        </w:rPr>
      </w:pPr>
      <w:r>
        <w:rPr>
          <w:rFonts w:hint="eastAsia" w:ascii="仿宋" w:eastAsia="仿宋"/>
          <w:spacing w:val="8"/>
          <w:sz w:val="24"/>
        </w:rPr>
        <w:t>14.3 本合同一式  份，自双方签章之日起起效。甲方  份，乙方  份，政府采购代理机构  份，同级财政部门备案  份，具有同等法律效力。</w:t>
      </w:r>
    </w:p>
    <w:p>
      <w:pPr>
        <w:pStyle w:val="26"/>
        <w:spacing w:line="360" w:lineRule="auto"/>
        <w:ind w:firstLine="480"/>
        <w:rPr>
          <w:rFonts w:ascii="仿宋" w:eastAsia="仿宋"/>
          <w:sz w:val="24"/>
        </w:rPr>
      </w:pPr>
    </w:p>
    <w:p>
      <w:pPr>
        <w:spacing w:line="400" w:lineRule="exact"/>
        <w:ind w:firstLine="480" w:firstLineChars="200"/>
        <w:rPr>
          <w:rFonts w:ascii="仿宋" w:eastAsia="仿宋"/>
          <w:sz w:val="24"/>
        </w:rPr>
      </w:pPr>
      <w:r>
        <w:rPr>
          <w:rFonts w:hint="eastAsia" w:ascii="仿宋" w:eastAsia="仿宋"/>
          <w:sz w:val="24"/>
        </w:rPr>
        <w:t>甲方：   （盖单位公章）</w:t>
      </w:r>
      <w:r>
        <w:rPr>
          <w:rFonts w:ascii="仿宋" w:eastAsia="仿宋"/>
          <w:sz w:val="24"/>
        </w:rPr>
        <w:tab/>
      </w:r>
      <w:r>
        <w:rPr>
          <w:rFonts w:ascii="仿宋" w:eastAsia="仿宋"/>
          <w:sz w:val="24"/>
        </w:rPr>
        <w:tab/>
      </w:r>
      <w:r>
        <w:rPr>
          <w:rFonts w:hint="eastAsia" w:ascii="仿宋" w:eastAsia="仿宋"/>
          <w:sz w:val="24"/>
        </w:rPr>
        <w:t xml:space="preserve">   </w:t>
      </w:r>
      <w:r>
        <w:rPr>
          <w:rFonts w:ascii="仿宋" w:eastAsia="仿宋"/>
          <w:sz w:val="24"/>
        </w:rPr>
        <w:t xml:space="preserve"> </w:t>
      </w:r>
      <w:r>
        <w:rPr>
          <w:rFonts w:hint="eastAsia" w:ascii="仿宋" w:eastAsia="仿宋"/>
          <w:sz w:val="24"/>
        </w:rPr>
        <w:t>乙方：（盖单位公章）</w:t>
      </w:r>
    </w:p>
    <w:p>
      <w:pPr>
        <w:spacing w:line="400" w:lineRule="exact"/>
        <w:ind w:firstLine="480" w:firstLineChars="200"/>
        <w:rPr>
          <w:rFonts w:ascii="仿宋" w:eastAsia="仿宋"/>
          <w:sz w:val="24"/>
        </w:rPr>
      </w:pPr>
      <w:r>
        <w:rPr>
          <w:rFonts w:hint="eastAsia" w:ascii="仿宋" w:eastAsia="仿宋"/>
          <w:sz w:val="24"/>
        </w:rPr>
        <w:t xml:space="preserve">法定代表人/单位负责人（授权代表）：       </w:t>
      </w:r>
      <w:r>
        <w:rPr>
          <w:rFonts w:ascii="仿宋" w:eastAsia="仿宋"/>
          <w:sz w:val="24"/>
        </w:rPr>
        <w:t xml:space="preserve"> </w:t>
      </w:r>
      <w:r>
        <w:rPr>
          <w:rFonts w:hint="eastAsia" w:ascii="仿宋" w:eastAsia="仿宋"/>
          <w:sz w:val="24"/>
        </w:rPr>
        <w:t>法定代表人/单位负责人（授权代表）：</w:t>
      </w:r>
    </w:p>
    <w:p>
      <w:pPr>
        <w:spacing w:line="400" w:lineRule="exact"/>
        <w:ind w:firstLine="480" w:firstLineChars="200"/>
        <w:rPr>
          <w:rFonts w:ascii="仿宋" w:eastAsia="仿宋"/>
          <w:sz w:val="24"/>
        </w:rPr>
      </w:pPr>
      <w:r>
        <w:rPr>
          <w:rFonts w:hint="eastAsia" w:ascii="仿宋" w:eastAsia="仿宋"/>
          <w:sz w:val="24"/>
        </w:rPr>
        <w:t>地址：                         地址：</w:t>
      </w:r>
    </w:p>
    <w:p>
      <w:pPr>
        <w:spacing w:line="400" w:lineRule="exact"/>
        <w:ind w:firstLine="480" w:firstLineChars="200"/>
        <w:rPr>
          <w:rFonts w:ascii="仿宋" w:eastAsia="仿宋"/>
          <w:sz w:val="24"/>
        </w:rPr>
      </w:pPr>
      <w:r>
        <w:rPr>
          <w:rFonts w:hint="eastAsia" w:ascii="仿宋" w:eastAsia="仿宋"/>
          <w:sz w:val="24"/>
        </w:rPr>
        <w:t>开户银行：                     开户银行：</w:t>
      </w:r>
    </w:p>
    <w:p>
      <w:pPr>
        <w:spacing w:line="400" w:lineRule="exact"/>
        <w:ind w:firstLine="480" w:firstLineChars="200"/>
        <w:rPr>
          <w:rFonts w:ascii="仿宋" w:eastAsia="仿宋"/>
          <w:sz w:val="24"/>
        </w:rPr>
      </w:pPr>
      <w:r>
        <w:rPr>
          <w:rFonts w:hint="eastAsia" w:ascii="仿宋" w:eastAsia="仿宋"/>
          <w:sz w:val="24"/>
        </w:rPr>
        <w:t>账号：                         账号：</w:t>
      </w:r>
    </w:p>
    <w:p>
      <w:pPr>
        <w:spacing w:line="400" w:lineRule="exact"/>
        <w:ind w:firstLine="480" w:firstLineChars="200"/>
        <w:rPr>
          <w:rFonts w:ascii="仿宋" w:eastAsia="仿宋"/>
          <w:sz w:val="24"/>
        </w:rPr>
      </w:pPr>
      <w:r>
        <w:rPr>
          <w:rFonts w:hint="eastAsia" w:ascii="仿宋" w:eastAsia="仿宋"/>
          <w:sz w:val="24"/>
        </w:rPr>
        <w:t>电话：                         电话：</w:t>
      </w:r>
    </w:p>
    <w:p>
      <w:pPr>
        <w:spacing w:line="400" w:lineRule="exact"/>
        <w:ind w:firstLine="480" w:firstLineChars="200"/>
        <w:rPr>
          <w:rFonts w:ascii="仿宋" w:eastAsia="仿宋"/>
          <w:sz w:val="24"/>
        </w:rPr>
      </w:pPr>
      <w:r>
        <w:rPr>
          <w:rFonts w:hint="eastAsia" w:ascii="仿宋" w:eastAsia="仿宋"/>
          <w:sz w:val="24"/>
        </w:rPr>
        <w:t>传真：                         传真：</w:t>
      </w:r>
    </w:p>
    <w:p>
      <w:pPr>
        <w:spacing w:line="400" w:lineRule="exact"/>
        <w:ind w:firstLine="480" w:firstLineChars="200"/>
        <w:rPr>
          <w:rFonts w:ascii="仿宋" w:eastAsia="仿宋"/>
          <w:sz w:val="24"/>
        </w:rPr>
      </w:pPr>
      <w:r>
        <w:rPr>
          <w:rFonts w:hint="eastAsia" w:ascii="仿宋" w:eastAsia="仿宋"/>
          <w:sz w:val="24"/>
        </w:rPr>
        <w:t>签约日期：XX年XX月XX日</w:t>
      </w:r>
      <w:r>
        <w:rPr>
          <w:rFonts w:ascii="仿宋" w:eastAsia="仿宋"/>
          <w:sz w:val="24"/>
        </w:rPr>
        <w:tab/>
      </w:r>
      <w:r>
        <w:rPr>
          <w:rFonts w:ascii="仿宋" w:eastAsia="仿宋"/>
          <w:sz w:val="24"/>
        </w:rPr>
        <w:tab/>
      </w:r>
      <w:r>
        <w:rPr>
          <w:rFonts w:hint="eastAsia" w:ascii="仿宋" w:eastAsia="仿宋"/>
          <w:sz w:val="24"/>
        </w:rPr>
        <w:t>签约日期：XX年XX月XX日</w:t>
      </w:r>
      <w:bookmarkStart w:id="117" w:name="_Toc350864527"/>
      <w:bookmarkStart w:id="118" w:name="_Toc349810624"/>
    </w:p>
    <w:bookmarkEnd w:id="117"/>
    <w:bookmarkEnd w:id="118"/>
    <w:p>
      <w:pPr>
        <w:widowControl/>
        <w:jc w:val="left"/>
        <w:rPr>
          <w:rFonts w:ascii="Times New Roman" w:hAnsi="Times New Roman" w:eastAsia="仿宋" w:cs="Times New Roman"/>
          <w:b/>
          <w:sz w:val="32"/>
        </w:rPr>
      </w:pPr>
      <w:r>
        <w:rPr>
          <w:rFonts w:ascii="Times New Roman" w:hAnsi="Times New Roman" w:eastAsia="仿宋" w:cs="Times New Roman"/>
          <w:b/>
          <w:sz w:val="32"/>
        </w:rPr>
        <w:br w:type="page"/>
      </w:r>
    </w:p>
    <w:p>
      <w:pPr>
        <w:spacing w:line="360" w:lineRule="auto"/>
        <w:outlineLvl w:val="1"/>
        <w:rPr>
          <w:rFonts w:ascii="Times New Roman" w:hAnsi="Times New Roman" w:eastAsia="仿宋" w:cs="Times New Roman"/>
          <w:b/>
          <w:sz w:val="32"/>
        </w:rPr>
      </w:pPr>
      <w:r>
        <w:rPr>
          <w:rFonts w:ascii="Times New Roman" w:hAnsi="Times New Roman" w:eastAsia="仿宋" w:cs="Times New Roman"/>
          <w:b/>
          <w:sz w:val="32"/>
        </w:rPr>
        <w:t>附件</w:t>
      </w:r>
      <w:bookmarkEnd w:id="63"/>
      <w:r>
        <w:rPr>
          <w:rFonts w:hint="eastAsia" w:ascii="Times New Roman" w:hAnsi="Times New Roman" w:eastAsia="仿宋" w:cs="Times New Roman"/>
          <w:b/>
          <w:sz w:val="32"/>
        </w:rPr>
        <w:t>1</w:t>
      </w:r>
      <w:bookmarkEnd w:id="64"/>
    </w:p>
    <w:p>
      <w:pPr>
        <w:jc w:val="center"/>
        <w:outlineLvl w:val="2"/>
        <w:rPr>
          <w:rFonts w:ascii="Times New Roman" w:hAnsi="Times New Roman" w:eastAsia="仿宋" w:cs="Times New Roman"/>
          <w:b/>
          <w:sz w:val="32"/>
        </w:rPr>
      </w:pPr>
      <w:r>
        <w:rPr>
          <w:rFonts w:ascii="Times New Roman" w:hAnsi="Times New Roman" w:eastAsia="仿宋" w:cs="Times New Roman"/>
          <w:b/>
          <w:sz w:val="32"/>
        </w:rPr>
        <w:t>报价一览表</w:t>
      </w:r>
      <w:r>
        <w:rPr>
          <w:rFonts w:hint="eastAsia" w:ascii="Times New Roman" w:hAnsi="Times New Roman" w:eastAsia="仿宋" w:cs="Times New Roman"/>
          <w:b/>
          <w:sz w:val="32"/>
        </w:rPr>
        <w:t>（服务类）</w:t>
      </w:r>
    </w:p>
    <w:p>
      <w:pPr>
        <w:jc w:val="left"/>
        <w:rPr>
          <w:rFonts w:ascii="Times New Roman" w:hAnsi="Times New Roman" w:eastAsia="仿宋" w:cs="Times New Roman"/>
        </w:rPr>
      </w:pPr>
    </w:p>
    <w:p>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pPr>
        <w:ind w:right="1302" w:firstLine="420"/>
        <w:rPr>
          <w:rFonts w:ascii="Times New Roman" w:hAnsi="Times New Roman" w:eastAsia="仿宋" w:cs="Times New Roman"/>
          <w:sz w:val="24"/>
        </w:rPr>
      </w:pPr>
      <w:r>
        <w:rPr>
          <w:rFonts w:ascii="Times New Roman" w:hAnsi="Times New Roman" w:eastAsia="仿宋" w:cs="Times New Roman"/>
          <w:sz w:val="24"/>
        </w:rPr>
        <w:t>采购编号：</w:t>
      </w:r>
    </w:p>
    <w:p>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9"/>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sz w:val="22"/>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sz w:val="22"/>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pPr>
        <w:ind w:right="1302" w:firstLine="420"/>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w:t>
      </w:r>
      <w:r>
        <w:rPr>
          <w:rFonts w:hint="eastAsia" w:ascii="Times New Roman" w:hAnsi="Times New Roman" w:eastAsia="仿宋" w:cs="Times New Roman"/>
          <w:sz w:val="24"/>
        </w:rPr>
        <w:t>，</w:t>
      </w:r>
      <w:r>
        <w:rPr>
          <w:rFonts w:ascii="Times New Roman" w:hAnsi="Times New Roman" w:eastAsia="仿宋" w:cs="Times New Roman"/>
          <w:sz w:val="24"/>
        </w:rPr>
        <w:t>所报价格</w:t>
      </w:r>
      <w:r>
        <w:rPr>
          <w:rFonts w:hint="eastAsia" w:ascii="Times New Roman" w:hAnsi="Times New Roman" w:eastAsia="仿宋" w:cs="Times New Roman"/>
          <w:sz w:val="24"/>
        </w:rPr>
        <w:t>是供应商响应采购项目要求的全部工作内容的价格体现，供应商完成本项目所需的一切费用</w:t>
      </w:r>
      <w:r>
        <w:rPr>
          <w:rFonts w:ascii="Times New Roman" w:hAnsi="Times New Roman" w:eastAsia="仿宋" w:cs="Times New Roman"/>
          <w:sz w:val="24"/>
        </w:rPr>
        <w:t>以及采购文件规定的其他费用均应包含在报价中</w:t>
      </w:r>
      <w:r>
        <w:rPr>
          <w:rFonts w:hint="eastAsia" w:ascii="Times New Roman" w:hAnsi="Times New Roman" w:eastAsia="仿宋" w:cs="Times New Roman"/>
          <w:sz w:val="24"/>
        </w:rPr>
        <w:t>，</w:t>
      </w:r>
      <w:r>
        <w:rPr>
          <w:rFonts w:ascii="Times New Roman" w:hAnsi="Times New Roman" w:eastAsia="仿宋" w:cs="Times New Roman"/>
          <w:sz w:val="24"/>
        </w:rPr>
        <w:t>其总价即为履行合同的固定价格。</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w:t>
      </w:r>
      <w:r>
        <w:rPr>
          <w:rFonts w:hint="eastAsia" w:ascii="Times New Roman" w:hAnsi="Times New Roman" w:eastAsia="仿宋" w:cs="Times New Roman"/>
          <w:sz w:val="24"/>
        </w:rPr>
        <w:t>服务</w:t>
      </w:r>
      <w:r>
        <w:rPr>
          <w:rFonts w:ascii="Times New Roman" w:hAnsi="Times New Roman" w:eastAsia="仿宋" w:cs="Times New Roman"/>
          <w:sz w:val="24"/>
        </w:rPr>
        <w:t>内容。</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pPr>
        <w:spacing w:line="360" w:lineRule="auto"/>
        <w:jc w:val="left"/>
        <w:rPr>
          <w:rFonts w:ascii="Times New Roman" w:hAnsi="Times New Roman" w:eastAsia="仿宋" w:cs="Times New Roman"/>
          <w:sz w:val="24"/>
        </w:rPr>
      </w:pPr>
    </w:p>
    <w:p>
      <w:pPr>
        <w:spacing w:line="360" w:lineRule="auto"/>
        <w:jc w:val="left"/>
        <w:rPr>
          <w:rFonts w:ascii="Times New Roman" w:hAnsi="Times New Roman" w:eastAsia="仿宋" w:cs="Times New Roman"/>
          <w:sz w:val="24"/>
        </w:rPr>
      </w:pPr>
      <w:r>
        <w:rPr>
          <w:rFonts w:ascii="Times New Roman" w:hAnsi="Times New Roman" w:eastAsia="仿宋" w:cs="Times New Roman"/>
          <w:sz w:val="24"/>
        </w:rPr>
        <w:br w:type="page"/>
      </w:r>
    </w:p>
    <w:p>
      <w:pPr>
        <w:widowControl/>
        <w:spacing w:line="360" w:lineRule="atLeast"/>
        <w:jc w:val="left"/>
        <w:outlineLvl w:val="1"/>
        <w:rPr>
          <w:rFonts w:ascii="仿宋" w:eastAsia="仿宋"/>
          <w:szCs w:val="21"/>
        </w:rPr>
      </w:pPr>
      <w:r>
        <w:rPr>
          <w:rFonts w:hint="eastAsia" w:ascii="仿宋" w:eastAsia="仿宋"/>
          <w:b/>
          <w:sz w:val="32"/>
          <w:szCs w:val="32"/>
        </w:rPr>
        <w:t>附件2</w:t>
      </w:r>
    </w:p>
    <w:p>
      <w:pPr>
        <w:jc w:val="center"/>
        <w:outlineLvl w:val="2"/>
        <w:rPr>
          <w:rFonts w:ascii="Times New Roman" w:hAnsi="Times New Roman" w:eastAsia="仿宋" w:cs="Times New Roman"/>
          <w:b/>
          <w:sz w:val="32"/>
        </w:rPr>
      </w:pPr>
      <w:r>
        <w:rPr>
          <w:rFonts w:hint="eastAsia" w:ascii="Times New Roman" w:hAnsi="Times New Roman" w:eastAsia="仿宋" w:cs="Times New Roman"/>
          <w:b/>
          <w:sz w:val="32"/>
        </w:rPr>
        <w:t>分项报价明细表（服务类）</w:t>
      </w:r>
    </w:p>
    <w:p>
      <w:pPr>
        <w:widowControl/>
        <w:spacing w:line="360" w:lineRule="atLeast"/>
        <w:jc w:val="left"/>
        <w:rPr>
          <w:rFonts w:ascii="仿宋" w:eastAsia="仿宋"/>
          <w:sz w:val="24"/>
        </w:rPr>
      </w:pPr>
      <w:r>
        <w:rPr>
          <w:rFonts w:ascii="仿宋" w:eastAsia="仿宋"/>
          <w:sz w:val="24"/>
        </w:rPr>
        <w:t>项目名称：</w:t>
      </w:r>
    </w:p>
    <w:p>
      <w:pPr>
        <w:widowControl/>
        <w:spacing w:line="360" w:lineRule="atLeast"/>
        <w:jc w:val="left"/>
        <w:rPr>
          <w:rFonts w:ascii="仿宋" w:eastAsia="仿宋"/>
          <w:sz w:val="24"/>
        </w:rPr>
      </w:pPr>
      <w:r>
        <w:rPr>
          <w:rFonts w:ascii="仿宋" w:eastAsia="仿宋"/>
          <w:sz w:val="24"/>
        </w:rPr>
        <w:t>采购编号：</w:t>
      </w:r>
    </w:p>
    <w:p>
      <w:pPr>
        <w:widowControl/>
        <w:spacing w:line="360" w:lineRule="atLeast"/>
        <w:jc w:val="left"/>
        <w:rPr>
          <w:rFonts w:ascii="仿宋" w:eastAsia="仿宋"/>
          <w:sz w:val="24"/>
        </w:rPr>
      </w:pPr>
      <w:r>
        <w:rPr>
          <w:rFonts w:hint="eastAsia" w:ascii="仿宋" w:eastAsia="仿宋"/>
          <w:sz w:val="24"/>
        </w:rPr>
        <w:t>第XX包</w:t>
      </w:r>
    </w:p>
    <w:tbl>
      <w:tblPr>
        <w:tblStyle w:val="19"/>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before="156" w:beforeLines="50" w:line="360" w:lineRule="auto"/>
              <w:jc w:val="center"/>
              <w:rPr>
                <w:rFonts w:ascii="仿宋" w:eastAsia="仿宋"/>
                <w:sz w:val="24"/>
              </w:rPr>
            </w:pPr>
            <w:r>
              <w:rPr>
                <w:rFonts w:hint="eastAsia" w:ascii="仿宋" w:eastAsia="仿宋"/>
                <w:sz w:val="24"/>
              </w:rPr>
              <w:t>序号</w:t>
            </w:r>
          </w:p>
        </w:tc>
        <w:tc>
          <w:tcPr>
            <w:tcW w:w="4190" w:type="dxa"/>
            <w:vAlign w:val="center"/>
          </w:tcPr>
          <w:p>
            <w:pPr>
              <w:pStyle w:val="12"/>
              <w:spacing w:before="156" w:beforeLines="50" w:line="360" w:lineRule="auto"/>
              <w:jc w:val="center"/>
              <w:rPr>
                <w:rFonts w:ascii="仿宋" w:eastAsia="仿宋"/>
                <w:sz w:val="24"/>
              </w:rPr>
            </w:pPr>
            <w:r>
              <w:rPr>
                <w:rFonts w:hint="eastAsia" w:ascii="仿宋" w:eastAsia="仿宋"/>
                <w:sz w:val="24"/>
              </w:rPr>
              <w:t>服务内容</w:t>
            </w:r>
          </w:p>
        </w:tc>
        <w:tc>
          <w:tcPr>
            <w:tcW w:w="3556" w:type="dxa"/>
            <w:vAlign w:val="center"/>
          </w:tcPr>
          <w:p>
            <w:pPr>
              <w:pStyle w:val="12"/>
              <w:spacing w:before="156" w:beforeLines="50" w:line="360" w:lineRule="auto"/>
              <w:jc w:val="center"/>
              <w:rPr>
                <w:rFonts w:ascii="仿宋" w:eastAsia="仿宋"/>
                <w:sz w:val="24"/>
              </w:rPr>
            </w:pPr>
            <w:r>
              <w:rPr>
                <w:rFonts w:hint="eastAsia" w:ascii="仿宋" w:eastAsia="仿宋"/>
                <w:sz w:val="24"/>
              </w:rPr>
              <w:t>单项价格（</w:t>
            </w:r>
            <w:r>
              <w:rPr>
                <w:rFonts w:hint="eastAsia" w:ascii="仿宋" w:eastAsia="仿宋"/>
                <w:b w:val="0"/>
                <w:bCs/>
                <w:sz w:val="24"/>
                <w:lang w:eastAsia="zh-CN"/>
              </w:rPr>
              <w:t>万</w:t>
            </w:r>
            <w:r>
              <w:rPr>
                <w:rFonts w:hint="eastAsia" w:ascii="仿宋" w:eastAsia="仿宋"/>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napToGrid w:val="0"/>
              <w:spacing w:line="360" w:lineRule="auto"/>
              <w:jc w:val="center"/>
              <w:rPr>
                <w:rFonts w:ascii="仿宋" w:eastAsia="仿宋"/>
                <w:sz w:val="24"/>
              </w:rPr>
            </w:pPr>
            <w:r>
              <w:rPr>
                <w:rFonts w:hint="eastAsia" w:ascii="仿宋" w:eastAsia="仿宋"/>
                <w:sz w:val="24"/>
              </w:rPr>
              <w:t>1</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napToGrid w:val="0"/>
              <w:spacing w:line="360" w:lineRule="auto"/>
              <w:jc w:val="center"/>
              <w:rPr>
                <w:rFonts w:ascii="仿宋" w:eastAsia="仿宋"/>
                <w:sz w:val="24"/>
              </w:rPr>
            </w:pPr>
            <w:r>
              <w:rPr>
                <w:rFonts w:hint="eastAsia" w:ascii="仿宋" w:eastAsia="仿宋"/>
                <w:sz w:val="24"/>
              </w:rPr>
              <w:t>2</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pPr>
              <w:snapToGrid w:val="0"/>
              <w:spacing w:line="360" w:lineRule="auto"/>
              <w:jc w:val="center"/>
              <w:rPr>
                <w:rFonts w:ascii="仿宋" w:eastAsia="仿宋"/>
                <w:sz w:val="24"/>
              </w:rPr>
            </w:pPr>
            <w:r>
              <w:rPr>
                <w:rFonts w:hint="eastAsia" w:ascii="仿宋" w:eastAsia="仿宋"/>
                <w:sz w:val="24"/>
              </w:rPr>
              <w:t>3</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2"/>
              <w:spacing w:line="360" w:lineRule="auto"/>
              <w:jc w:val="center"/>
              <w:rPr>
                <w:rFonts w:ascii="仿宋" w:eastAsia="仿宋"/>
                <w:sz w:val="24"/>
              </w:rPr>
            </w:pPr>
            <w:r>
              <w:rPr>
                <w:rFonts w:ascii="仿宋" w:eastAsia="仿宋"/>
                <w:sz w:val="24"/>
              </w:rPr>
              <w:t>…</w:t>
            </w: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2"/>
              <w:spacing w:line="360" w:lineRule="auto"/>
              <w:jc w:val="center"/>
              <w:rPr>
                <w:rFonts w:ascii="仿宋" w:eastAsia="仿宋"/>
                <w:sz w:val="24"/>
              </w:rPr>
            </w:pPr>
          </w:p>
        </w:tc>
        <w:tc>
          <w:tcPr>
            <w:tcW w:w="4190" w:type="dxa"/>
            <w:vAlign w:val="center"/>
          </w:tcPr>
          <w:p>
            <w:pPr>
              <w:pStyle w:val="12"/>
              <w:spacing w:line="360" w:lineRule="auto"/>
              <w:jc w:val="center"/>
              <w:rPr>
                <w:rFonts w:ascii="仿宋" w:eastAsia="仿宋"/>
                <w:sz w:val="24"/>
              </w:rPr>
            </w:pPr>
          </w:p>
        </w:tc>
        <w:tc>
          <w:tcPr>
            <w:tcW w:w="3556" w:type="dxa"/>
            <w:vAlign w:val="center"/>
          </w:tcPr>
          <w:p>
            <w:pPr>
              <w:pStyle w:val="12"/>
              <w:spacing w:line="360" w:lineRule="auto"/>
              <w:jc w:val="center"/>
              <w:rPr>
                <w:rFonts w:asci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2"/>
              <w:spacing w:line="360" w:lineRule="auto"/>
              <w:ind w:firstLine="361" w:firstLineChars="150"/>
              <w:rPr>
                <w:rFonts w:ascii="仿宋" w:eastAsia="仿宋"/>
                <w:b/>
                <w:sz w:val="24"/>
              </w:rPr>
            </w:pPr>
            <w:r>
              <w:rPr>
                <w:rFonts w:hint="eastAsia" w:ascii="仿宋" w:eastAsia="仿宋"/>
                <w:b/>
                <w:sz w:val="24"/>
              </w:rPr>
              <w:t>报价（</w:t>
            </w:r>
            <w:r>
              <w:rPr>
                <w:rFonts w:hint="eastAsia" w:ascii="仿宋" w:eastAsia="仿宋"/>
                <w:b/>
                <w:sz w:val="24"/>
                <w:lang w:eastAsia="zh-CN"/>
              </w:rPr>
              <w:t>万元</w:t>
            </w:r>
            <w:r>
              <w:rPr>
                <w:rFonts w:hint="eastAsia" w:ascii="仿宋" w:eastAsia="仿宋"/>
                <w:b/>
                <w:sz w:val="24"/>
              </w:rPr>
              <w:t>）</w:t>
            </w:r>
          </w:p>
        </w:tc>
        <w:tc>
          <w:tcPr>
            <w:tcW w:w="3556" w:type="dxa"/>
            <w:vAlign w:val="center"/>
          </w:tcPr>
          <w:p>
            <w:pPr>
              <w:pStyle w:val="12"/>
              <w:spacing w:line="360" w:lineRule="auto"/>
              <w:jc w:val="center"/>
              <w:rPr>
                <w:rFonts w:ascii="仿宋" w:eastAsia="仿宋"/>
                <w:sz w:val="24"/>
              </w:rPr>
            </w:pPr>
          </w:p>
        </w:tc>
      </w:tr>
    </w:tbl>
    <w:p>
      <w:pPr>
        <w:widowControl/>
        <w:spacing w:line="360" w:lineRule="atLeast"/>
        <w:jc w:val="left"/>
        <w:rPr>
          <w:rFonts w:ascii="仿宋" w:eastAsia="仿宋"/>
          <w:sz w:val="24"/>
        </w:rPr>
      </w:pPr>
    </w:p>
    <w:p>
      <w:pPr>
        <w:widowControl/>
        <w:spacing w:line="360" w:lineRule="atLeast"/>
        <w:ind w:firstLine="470" w:firstLineChars="196"/>
        <w:jc w:val="left"/>
        <w:rPr>
          <w:rFonts w:ascii="仿宋" w:eastAsia="仿宋"/>
          <w:sz w:val="24"/>
        </w:rPr>
      </w:pPr>
      <w:r>
        <w:rPr>
          <w:rFonts w:hint="eastAsia" w:ascii="仿宋" w:eastAsia="仿宋"/>
          <w:sz w:val="24"/>
        </w:rPr>
        <w:t>注：1、供应商应按“分项报价明细表”的格式详细报出总价的各个组成部分的报价。</w:t>
      </w:r>
    </w:p>
    <w:p>
      <w:pPr>
        <w:widowControl/>
        <w:spacing w:line="360" w:lineRule="atLeast"/>
        <w:ind w:firstLine="470" w:firstLineChars="196"/>
        <w:jc w:val="left"/>
        <w:rPr>
          <w:rFonts w:ascii="仿宋" w:eastAsia="仿宋"/>
          <w:sz w:val="24"/>
        </w:rPr>
      </w:pPr>
      <w:r>
        <w:rPr>
          <w:rFonts w:hint="eastAsia" w:ascii="仿宋" w:eastAsia="仿宋"/>
          <w:sz w:val="24"/>
        </w:rPr>
        <w:t xml:space="preserve">    2、“分项报价明细表”各分项报价合计应当与“报价一览表”报价合计相等。</w:t>
      </w:r>
    </w:p>
    <w:p>
      <w:pPr>
        <w:widowControl/>
        <w:spacing w:line="360" w:lineRule="atLeast"/>
        <w:ind w:firstLine="960" w:firstLineChars="400"/>
        <w:jc w:val="left"/>
        <w:rPr>
          <w:rFonts w:ascii="仿宋" w:eastAsia="仿宋"/>
          <w:sz w:val="24"/>
        </w:rPr>
      </w:pPr>
      <w:r>
        <w:rPr>
          <w:rFonts w:hint="eastAsia" w:ascii="仿宋" w:eastAsia="仿宋"/>
          <w:sz w:val="24"/>
        </w:rPr>
        <w:t>3、本</w:t>
      </w:r>
      <w:r>
        <w:rPr>
          <w:rFonts w:ascii="仿宋" w:eastAsia="仿宋"/>
          <w:sz w:val="24"/>
        </w:rPr>
        <w:t>项目采用现场报价</w:t>
      </w:r>
      <w:r>
        <w:rPr>
          <w:rFonts w:hint="eastAsia" w:ascii="仿宋" w:eastAsia="仿宋"/>
          <w:sz w:val="24"/>
        </w:rPr>
        <w:t>，</w:t>
      </w:r>
      <w:r>
        <w:rPr>
          <w:rFonts w:ascii="仿宋" w:eastAsia="仿宋"/>
          <w:sz w:val="24"/>
        </w:rPr>
        <w:t>响应文件中不用首次报价</w:t>
      </w:r>
      <w:r>
        <w:rPr>
          <w:rFonts w:hint="eastAsia" w:ascii="仿宋" w:eastAsia="仿宋"/>
          <w:sz w:val="24"/>
        </w:rPr>
        <w:t>（除现场</w:t>
      </w:r>
      <w:r>
        <w:rPr>
          <w:rFonts w:ascii="仿宋" w:eastAsia="仿宋"/>
          <w:sz w:val="24"/>
        </w:rPr>
        <w:t>报价以响应文件报价为准的情形</w:t>
      </w:r>
      <w:r>
        <w:rPr>
          <w:rFonts w:hint="eastAsia" w:ascii="仿宋" w:eastAsia="仿宋"/>
          <w:sz w:val="24"/>
        </w:rPr>
        <w:t>之外</w:t>
      </w:r>
      <w:r>
        <w:rPr>
          <w:rFonts w:ascii="仿宋" w:eastAsia="仿宋"/>
          <w:sz w:val="24"/>
        </w:rPr>
        <w:t>，</w:t>
      </w:r>
      <w:r>
        <w:rPr>
          <w:rFonts w:hint="eastAsia" w:ascii="仿宋" w:eastAsia="仿宋"/>
          <w:sz w:val="24"/>
        </w:rPr>
        <w:t>响应</w:t>
      </w:r>
      <w:r>
        <w:rPr>
          <w:rFonts w:ascii="仿宋" w:eastAsia="仿宋"/>
          <w:sz w:val="24"/>
        </w:rPr>
        <w:t>文件报价</w:t>
      </w:r>
      <w:r>
        <w:rPr>
          <w:rFonts w:hint="eastAsia" w:ascii="仿宋" w:eastAsia="仿宋"/>
          <w:sz w:val="24"/>
        </w:rPr>
        <w:t>不</w:t>
      </w:r>
      <w:r>
        <w:rPr>
          <w:rFonts w:ascii="仿宋" w:eastAsia="仿宋"/>
          <w:sz w:val="24"/>
        </w:rPr>
        <w:t>作为</w:t>
      </w:r>
      <w:r>
        <w:rPr>
          <w:rFonts w:hint="eastAsia" w:ascii="仿宋" w:eastAsia="仿宋"/>
          <w:sz w:val="24"/>
        </w:rPr>
        <w:t>评审</w:t>
      </w:r>
      <w:r>
        <w:rPr>
          <w:rFonts w:ascii="仿宋" w:eastAsia="仿宋"/>
          <w:sz w:val="24"/>
        </w:rPr>
        <w:t>的依据，</w:t>
      </w:r>
      <w:r>
        <w:rPr>
          <w:rFonts w:hint="eastAsia" w:ascii="仿宋" w:eastAsia="仿宋"/>
          <w:sz w:val="24"/>
        </w:rPr>
        <w:t>以</w:t>
      </w:r>
      <w:r>
        <w:rPr>
          <w:rFonts w:ascii="仿宋" w:eastAsia="仿宋"/>
          <w:sz w:val="24"/>
        </w:rPr>
        <w:t>现场报价为准</w:t>
      </w:r>
      <w:r>
        <w:rPr>
          <w:rFonts w:hint="eastAsia" w:ascii="仿宋" w:eastAsia="仿宋"/>
          <w:sz w:val="24"/>
        </w:rPr>
        <w:t>）</w:t>
      </w:r>
      <w:r>
        <w:rPr>
          <w:rFonts w:ascii="仿宋" w:eastAsia="仿宋"/>
          <w:sz w:val="24"/>
        </w:rPr>
        <w:t>。</w:t>
      </w:r>
    </w:p>
    <w:p>
      <w:pPr>
        <w:widowControl/>
        <w:spacing w:line="360" w:lineRule="atLeast"/>
        <w:ind w:firstLine="472" w:firstLineChars="196"/>
        <w:jc w:val="left"/>
        <w:rPr>
          <w:rFonts w:ascii="仿宋" w:eastAsia="仿宋"/>
          <w:b/>
          <w:sz w:val="24"/>
        </w:rPr>
      </w:pPr>
    </w:p>
    <w:p>
      <w:pPr>
        <w:widowControl/>
        <w:spacing w:line="360" w:lineRule="atLeast"/>
        <w:ind w:firstLine="472" w:firstLineChars="196"/>
        <w:jc w:val="left"/>
        <w:rPr>
          <w:rFonts w:ascii="仿宋" w:eastAsia="仿宋"/>
          <w:b/>
          <w:sz w:val="24"/>
        </w:rPr>
      </w:pPr>
    </w:p>
    <w:p>
      <w:pPr>
        <w:ind w:firstLine="540"/>
        <w:jc w:val="left"/>
        <w:rPr>
          <w:rFonts w:ascii="仿宋" w:eastAsia="仿宋"/>
          <w:sz w:val="24"/>
        </w:rPr>
      </w:pPr>
      <w:r>
        <w:rPr>
          <w:rFonts w:hint="eastAsia" w:ascii="仿宋" w:eastAsia="仿宋"/>
          <w:sz w:val="24"/>
        </w:rPr>
        <w:t>供应商名称：XXX（盖单位公章）</w:t>
      </w:r>
    </w:p>
    <w:p>
      <w:pPr>
        <w:ind w:firstLine="540"/>
        <w:jc w:val="left"/>
        <w:rPr>
          <w:rFonts w:ascii="仿宋" w:eastAsia="仿宋"/>
          <w:sz w:val="24"/>
        </w:rPr>
      </w:pPr>
      <w:r>
        <w:rPr>
          <w:rFonts w:hint="eastAsia" w:ascii="仿宋" w:eastAsia="仿宋"/>
          <w:sz w:val="24"/>
        </w:rPr>
        <w:t>法定代表人/单位负责人或授权代表（签字或加盖个人印章）：XXX</w:t>
      </w:r>
    </w:p>
    <w:p>
      <w:pPr>
        <w:widowControl/>
        <w:spacing w:line="360" w:lineRule="atLeast"/>
        <w:ind w:firstLine="480" w:firstLineChars="200"/>
        <w:jc w:val="left"/>
        <w:rPr>
          <w:rFonts w:ascii="仿宋" w:eastAsia="仿宋"/>
          <w:sz w:val="24"/>
        </w:rPr>
      </w:pPr>
      <w:r>
        <w:rPr>
          <w:rFonts w:hint="eastAsia" w:ascii="仿宋" w:eastAsia="仿宋"/>
          <w:sz w:val="24"/>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C837C02-84BA-438D-8F3F-09F108CB70CC}"/>
  </w:font>
  <w:font w:name="黑体">
    <w:panose1 w:val="02010609060101010101"/>
    <w:charset w:val="86"/>
    <w:family w:val="auto"/>
    <w:pitch w:val="default"/>
    <w:sig w:usb0="800002BF" w:usb1="38CF7CFA" w:usb2="00000016" w:usb3="00000000" w:csb0="00040001" w:csb1="00000000"/>
    <w:embedRegular r:id="rId2" w:fontKey="{04D1D58B-44CE-488B-B102-FE9EAE0BE4C6}"/>
  </w:font>
  <w:font w:name="Courier New">
    <w:panose1 w:val="02070309020205020404"/>
    <w:charset w:val="01"/>
    <w:family w:val="modern"/>
    <w:pitch w:val="default"/>
    <w:sig w:usb0="E0002EFF" w:usb1="C0007843" w:usb2="00000009" w:usb3="00000000" w:csb0="400001FF" w:csb1="FFFF0000"/>
    <w:embedRegular r:id="rId3" w:fontKey="{01F3083C-CB9C-46A4-AF16-6D81D7A1EC8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embedRegular r:id="rId4" w:fontKey="{23E1CBDB-C84B-481D-B10C-02A014A0C426}"/>
  </w:font>
  <w:font w:name="方正仿宋_GBK">
    <w:panose1 w:val="02000000000000000000"/>
    <w:charset w:val="86"/>
    <w:family w:val="script"/>
    <w:pitch w:val="default"/>
    <w:sig w:usb0="00000001" w:usb1="080E0000" w:usb2="00000000" w:usb3="00000000" w:csb0="00040000" w:csb1="00000000"/>
    <w:embedRegular r:id="rId5" w:fontKey="{84176AAC-6C56-4FF2-899A-854ECF87F206}"/>
  </w:font>
  <w:font w:name="仿宋">
    <w:panose1 w:val="02010609060101010101"/>
    <w:charset w:val="86"/>
    <w:family w:val="modern"/>
    <w:pitch w:val="default"/>
    <w:sig w:usb0="800002BF" w:usb1="38CF7CFA" w:usb2="00000016" w:usb3="00000000" w:csb0="00040001" w:csb1="00000000"/>
    <w:embedRegular r:id="rId6" w:fontKey="{BB5136D9-51B7-4E48-AA64-9C5F07DB523C}"/>
  </w:font>
  <w:font w:name="MS Gothic">
    <w:panose1 w:val="020B0609070205080204"/>
    <w:charset w:val="80"/>
    <w:family w:val="modern"/>
    <w:pitch w:val="default"/>
    <w:sig w:usb0="E00002FF" w:usb1="6AC7FDFB" w:usb2="08000012" w:usb3="00000000" w:csb0="4002009F" w:csb1="DFD70000"/>
    <w:embedRegular r:id="rId7" w:fontKey="{D5963EFB-9333-43F4-9A34-8078AFEC70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7C4FF"/>
    <w:multiLevelType w:val="singleLevel"/>
    <w:tmpl w:val="3CA7C4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NmQ2ODQyODk2YWZiYTIwYzc4Y2Y4ZmYwNDc3NmMifQ=="/>
  </w:docVars>
  <w:rsids>
    <w:rsidRoot w:val="002D54C1"/>
    <w:rsid w:val="00020E94"/>
    <w:rsid w:val="00037C44"/>
    <w:rsid w:val="000A14E9"/>
    <w:rsid w:val="000C4374"/>
    <w:rsid w:val="001F00C0"/>
    <w:rsid w:val="001F2AC7"/>
    <w:rsid w:val="002D54C1"/>
    <w:rsid w:val="002E7820"/>
    <w:rsid w:val="00450BCE"/>
    <w:rsid w:val="004E1D5A"/>
    <w:rsid w:val="004E6CB2"/>
    <w:rsid w:val="00522CD0"/>
    <w:rsid w:val="005725DF"/>
    <w:rsid w:val="005A4151"/>
    <w:rsid w:val="006C7361"/>
    <w:rsid w:val="006E1622"/>
    <w:rsid w:val="007326A0"/>
    <w:rsid w:val="007408B3"/>
    <w:rsid w:val="00850512"/>
    <w:rsid w:val="00887CAB"/>
    <w:rsid w:val="008B4938"/>
    <w:rsid w:val="008D05B1"/>
    <w:rsid w:val="0094385E"/>
    <w:rsid w:val="0099296D"/>
    <w:rsid w:val="009F32AC"/>
    <w:rsid w:val="00A24B7E"/>
    <w:rsid w:val="00AA4326"/>
    <w:rsid w:val="00AB30C2"/>
    <w:rsid w:val="00B0421B"/>
    <w:rsid w:val="00B24F86"/>
    <w:rsid w:val="00BF7D16"/>
    <w:rsid w:val="00DB0285"/>
    <w:rsid w:val="00DB5EBF"/>
    <w:rsid w:val="00FB1D19"/>
    <w:rsid w:val="00FC2D21"/>
    <w:rsid w:val="00FF3CE4"/>
    <w:rsid w:val="030B2EE5"/>
    <w:rsid w:val="06E25641"/>
    <w:rsid w:val="09E05572"/>
    <w:rsid w:val="0BF479DF"/>
    <w:rsid w:val="0D89049E"/>
    <w:rsid w:val="0DC30FA3"/>
    <w:rsid w:val="15E3325B"/>
    <w:rsid w:val="18D6686C"/>
    <w:rsid w:val="1987458E"/>
    <w:rsid w:val="1A323665"/>
    <w:rsid w:val="20244E00"/>
    <w:rsid w:val="20DE6C42"/>
    <w:rsid w:val="22EE13BE"/>
    <w:rsid w:val="27935ADB"/>
    <w:rsid w:val="27CC7DEB"/>
    <w:rsid w:val="28D6351E"/>
    <w:rsid w:val="30BE5DE0"/>
    <w:rsid w:val="3100010A"/>
    <w:rsid w:val="31262D72"/>
    <w:rsid w:val="3186764C"/>
    <w:rsid w:val="33601F1E"/>
    <w:rsid w:val="33770F5C"/>
    <w:rsid w:val="35B5140A"/>
    <w:rsid w:val="38D37BEF"/>
    <w:rsid w:val="3A3454F9"/>
    <w:rsid w:val="3ACC3382"/>
    <w:rsid w:val="3D4863BB"/>
    <w:rsid w:val="3EF8779C"/>
    <w:rsid w:val="4241367A"/>
    <w:rsid w:val="48B323DE"/>
    <w:rsid w:val="49BD61B3"/>
    <w:rsid w:val="4E5C3C76"/>
    <w:rsid w:val="526E35C0"/>
    <w:rsid w:val="56787C61"/>
    <w:rsid w:val="59771207"/>
    <w:rsid w:val="59C603E9"/>
    <w:rsid w:val="5A6B26AE"/>
    <w:rsid w:val="5CF57B74"/>
    <w:rsid w:val="6071095D"/>
    <w:rsid w:val="6372183E"/>
    <w:rsid w:val="667D6F93"/>
    <w:rsid w:val="67430B7A"/>
    <w:rsid w:val="67562897"/>
    <w:rsid w:val="6BE20961"/>
    <w:rsid w:val="6FC220DB"/>
    <w:rsid w:val="7217791A"/>
    <w:rsid w:val="72CA035F"/>
    <w:rsid w:val="74E41CD4"/>
    <w:rsid w:val="7B6A09A1"/>
    <w:rsid w:val="7F625BE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630"/>
    </w:pPr>
    <w:rPr>
      <w:sz w:val="32"/>
      <w:szCs w:val="20"/>
    </w:rPr>
  </w:style>
  <w:style w:type="paragraph" w:styleId="11">
    <w:name w:val="index 4"/>
    <w:basedOn w:val="1"/>
    <w:next w:val="1"/>
    <w:qFormat/>
    <w:uiPriority w:val="99"/>
    <w:pPr>
      <w:ind w:left="600" w:leftChars="600"/>
    </w:pPr>
    <w:rPr>
      <w:rFonts w:ascii="Verdana" w:hAnsi="Verdana"/>
      <w:szCs w:val="20"/>
    </w:rPr>
  </w:style>
  <w:style w:type="paragraph" w:styleId="12">
    <w:name w:val="Plain Text"/>
    <w:basedOn w:val="1"/>
    <w:qFormat/>
    <w:uiPriority w:val="0"/>
    <w:pPr>
      <w:autoSpaceDE w:val="0"/>
      <w:autoSpaceDN w:val="0"/>
      <w:adjustRightInd w:val="0"/>
    </w:pPr>
    <w:rPr>
      <w:rFonts w:ascii="宋体"/>
    </w:rPr>
  </w:style>
  <w:style w:type="paragraph" w:styleId="13">
    <w:name w:val="Body Text Indent 2"/>
    <w:basedOn w:val="1"/>
    <w:qFormat/>
    <w:uiPriority w:val="0"/>
    <w:pPr>
      <w:spacing w:after="120" w:line="480" w:lineRule="auto"/>
      <w:ind w:left="20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tabs>
        <w:tab w:val="center" w:pos="4153"/>
        <w:tab w:val="right" w:pos="8306"/>
      </w:tabs>
      <w:snapToGrid w:val="0"/>
    </w:pPr>
    <w:rPr>
      <w:sz w:val="18"/>
    </w:rPr>
  </w:style>
  <w:style w:type="paragraph" w:styleId="16">
    <w:name w:val="toc 1"/>
    <w:basedOn w:val="1"/>
    <w:next w:val="1"/>
    <w:qFormat/>
    <w:uiPriority w:val="39"/>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WPSOffice手动目录 1"/>
    <w:qFormat/>
    <w:uiPriority w:val="0"/>
    <w:rPr>
      <w:rFonts w:ascii="Calibri" w:hAnsi="Calibri" w:eastAsia="宋体" w:cs="Arial"/>
      <w:lang w:val="en-US" w:eastAsia="zh-CN" w:bidi="ar-SA"/>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列出段落1"/>
    <w:basedOn w:val="1"/>
    <w:qFormat/>
    <w:uiPriority w:val="0"/>
    <w:pPr>
      <w:ind w:firstLine="200" w:firstLineChars="200"/>
    </w:pPr>
  </w:style>
  <w:style w:type="paragraph" w:customStyle="1" w:styleId="27">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Default"/>
    <w:next w:val="3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1">
    <w:name w:val="样式 首行缩进:  2 字符"/>
    <w:basedOn w:val="1"/>
    <w:qFormat/>
    <w:uiPriority w:val="0"/>
    <w:pPr>
      <w:spacing w:line="400" w:lineRule="exact"/>
      <w:ind w:firstLine="200" w:firstLineChars="200"/>
    </w:pPr>
    <w:rPr>
      <w:rFonts w:cs="宋体"/>
      <w:sz w:val="24"/>
    </w:rPr>
  </w:style>
  <w:style w:type="paragraph" w:customStyle="1" w:styleId="32">
    <w:name w:val="列表段落1"/>
    <w:basedOn w:val="1"/>
    <w:qFormat/>
    <w:uiPriority w:val="0"/>
    <w:pPr>
      <w:ind w:firstLine="200" w:firstLineChars="200"/>
    </w:pPr>
  </w:style>
  <w:style w:type="character" w:customStyle="1" w:styleId="33">
    <w:name w:val="font21"/>
    <w:basedOn w:val="20"/>
    <w:qFormat/>
    <w:uiPriority w:val="0"/>
    <w:rPr>
      <w:rFonts w:ascii="方正仿宋_GBK" w:hAnsi="方正仿宋_GBK" w:eastAsia="方正仿宋_GBK" w:cs="方正仿宋_GBK"/>
      <w:color w:val="000000"/>
      <w:sz w:val="22"/>
      <w:szCs w:val="22"/>
      <w:u w:val="none"/>
    </w:rPr>
  </w:style>
  <w:style w:type="character" w:customStyle="1" w:styleId="34">
    <w:name w:val="font11"/>
    <w:basedOn w:val="20"/>
    <w:qFormat/>
    <w:uiPriority w:val="0"/>
    <w:rPr>
      <w:rFonts w:hint="default" w:ascii="Times New Roman" w:hAnsi="Times New Roman" w:cs="Times New Roman"/>
      <w:color w:val="000000"/>
      <w:sz w:val="22"/>
      <w:szCs w:val="22"/>
      <w:u w:val="none"/>
    </w:rPr>
  </w:style>
  <w:style w:type="paragraph" w:customStyle="1" w:styleId="35">
    <w:name w:val="Revision"/>
    <w:hidden/>
    <w:unhideWhenUsed/>
    <w:qFormat/>
    <w:uiPriority w:val="99"/>
    <w:rPr>
      <w:rFonts w:ascii="Calibri" w:hAnsi="Calibri" w:eastAsia="宋体" w:cs="Arial"/>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4554</Words>
  <Characters>25962</Characters>
  <Lines>216</Lines>
  <Paragraphs>60</Paragraphs>
  <TotalTime>9</TotalTime>
  <ScaleCrop>false</ScaleCrop>
  <LinksUpToDate>false</LinksUpToDate>
  <CharactersWithSpaces>30456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2023-12-22T01:35:00Z</dcterms:created>
  <dc:creator>Administrator</dc:creator>
  <cp:lastModifiedBy>初雨凉笙叹</cp:lastModifiedBy>
  <cp:lastPrinted>2021-05-06T10:04:00Z</cp:lastPrinted>
  <dcterms:modified xsi:type="dcterms:W3CDTF">2024-01-09T08:06:49Z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DFD2A8A409FB4557BC3E306BA068E181_13</vt:lpwstr>
  </property>
</Properties>
</file>