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0BD2">
      <w:pPr>
        <w:jc w:val="center"/>
        <w:rPr>
          <w:rFonts w:hint="default" w:ascii="Times New Roman" w:hAnsi="Times New Roman" w:eastAsia="黑体" w:cs="Times New Roman"/>
          <w:color w:val="000000" w:themeColor="text1"/>
          <w:sz w:val="30"/>
          <w14:textFill>
            <w14:solidFill>
              <w14:schemeClr w14:val="tx1"/>
            </w14:solidFill>
          </w14:textFill>
        </w:rPr>
      </w:pPr>
    </w:p>
    <w:p w14:paraId="203C793F">
      <w:pPr>
        <w:jc w:val="center"/>
        <w:rPr>
          <w:rFonts w:hint="default"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b w:val="0"/>
          <w:bCs w:val="0"/>
          <w:color w:val="000000" w:themeColor="text1"/>
          <w:sz w:val="30"/>
          <w:lang w:eastAsia="zh-CN"/>
          <w14:textFill>
            <w14:solidFill>
              <w14:schemeClr w14:val="tx1"/>
            </w14:solidFill>
          </w14:textFill>
        </w:rPr>
        <w:t>项目</w:t>
      </w:r>
      <w:r>
        <w:rPr>
          <w:rFonts w:hint="default" w:ascii="Times New Roman" w:hAnsi="Times New Roman" w:eastAsia="黑体" w:cs="Times New Roman"/>
          <w:b w:val="0"/>
          <w:bCs w:val="0"/>
          <w:color w:val="000000" w:themeColor="text1"/>
          <w:sz w:val="30"/>
          <w14:textFill>
            <w14:solidFill>
              <w14:schemeClr w14:val="tx1"/>
            </w14:solidFill>
          </w14:textFill>
        </w:rPr>
        <w:t>编号：</w:t>
      </w:r>
      <w:r>
        <w:rPr>
          <w:rFonts w:hint="default" w:ascii="Times New Roman" w:hAnsi="Times New Roman" w:eastAsia="黑体" w:cs="Times New Roman"/>
          <w:b w:val="0"/>
          <w:bCs w:val="0"/>
          <w:color w:val="000000" w:themeColor="text1"/>
          <w:sz w:val="30"/>
          <w:szCs w:val="30"/>
          <w14:textFill>
            <w14:solidFill>
              <w14:schemeClr w14:val="tx1"/>
            </w14:solidFill>
          </w14:textFill>
        </w:rPr>
        <w:t>九管局采磋</w:t>
      </w:r>
      <w:r>
        <w:rPr>
          <w:rFonts w:hint="default" w:ascii="Times New Roman" w:hAnsi="Times New Roman" w:eastAsia="黑体" w:cs="Times New Roman"/>
          <w:b w:val="0"/>
          <w:bCs w:val="0"/>
          <w:color w:val="000000" w:themeColor="text1"/>
          <w:sz w:val="30"/>
          <w:szCs w:val="30"/>
          <w:lang w:eastAsia="zh-CN"/>
          <w14:textFill>
            <w14:solidFill>
              <w14:schemeClr w14:val="tx1"/>
            </w14:solidFill>
          </w14:textFill>
        </w:rPr>
        <w:t>〔</w:t>
      </w:r>
      <w:r>
        <w:rPr>
          <w:rFonts w:hint="default" w:ascii="Times New Roman" w:hAnsi="Times New Roman" w:eastAsia="黑体" w:cs="Times New Roman"/>
          <w:b w:val="0"/>
          <w:bCs w:val="0"/>
          <w:color w:val="000000" w:themeColor="text1"/>
          <w:sz w:val="30"/>
          <w:szCs w:val="30"/>
          <w14:textFill>
            <w14:solidFill>
              <w14:schemeClr w14:val="tx1"/>
            </w14:solidFill>
          </w14:textFill>
        </w:rPr>
        <w:t>202</w:t>
      </w:r>
      <w:r>
        <w:rPr>
          <w:rFonts w:hint="eastAsia" w:ascii="Times New Roman" w:hAnsi="Times New Roman" w:eastAsia="黑体" w:cs="Times New Roman"/>
          <w:b w:val="0"/>
          <w:bCs w:val="0"/>
          <w:color w:val="000000" w:themeColor="text1"/>
          <w:sz w:val="30"/>
          <w:szCs w:val="30"/>
          <w:lang w:val="en-US" w:eastAsia="zh-CN"/>
          <w14:textFill>
            <w14:solidFill>
              <w14:schemeClr w14:val="tx1"/>
            </w14:solidFill>
          </w14:textFill>
        </w:rPr>
        <w:t>5</w:t>
      </w:r>
      <w:r>
        <w:rPr>
          <w:rFonts w:hint="default" w:ascii="Times New Roman" w:hAnsi="Times New Roman" w:eastAsia="黑体" w:cs="Times New Roman"/>
          <w:b w:val="0"/>
          <w:bCs w:val="0"/>
          <w:color w:val="000000" w:themeColor="text1"/>
          <w:sz w:val="30"/>
          <w:szCs w:val="30"/>
          <w:lang w:eastAsia="zh-CN"/>
          <w14:textFill>
            <w14:solidFill>
              <w14:schemeClr w14:val="tx1"/>
            </w14:solidFill>
          </w14:textFill>
        </w:rPr>
        <w:t>〕</w:t>
      </w:r>
      <w:r>
        <w:rPr>
          <w:rFonts w:hint="eastAsia" w:ascii="Times New Roman" w:hAnsi="Times New Roman" w:eastAsia="黑体" w:cs="Times New Roman"/>
          <w:b w:val="0"/>
          <w:bCs w:val="0"/>
          <w:color w:val="000000" w:themeColor="text1"/>
          <w:sz w:val="30"/>
          <w:szCs w:val="30"/>
          <w:lang w:val="en-US" w:eastAsia="zh-CN"/>
          <w14:textFill>
            <w14:solidFill>
              <w14:schemeClr w14:val="tx1"/>
            </w14:solidFill>
          </w14:textFill>
        </w:rPr>
        <w:t>22</w:t>
      </w:r>
      <w:r>
        <w:rPr>
          <w:rFonts w:hint="default" w:ascii="Times New Roman" w:hAnsi="Times New Roman" w:eastAsia="黑体" w:cs="Times New Roman"/>
          <w:b w:val="0"/>
          <w:bCs w:val="0"/>
          <w:color w:val="000000" w:themeColor="text1"/>
          <w:sz w:val="30"/>
          <w:szCs w:val="30"/>
          <w14:textFill>
            <w14:solidFill>
              <w14:schemeClr w14:val="tx1"/>
            </w14:solidFill>
          </w14:textFill>
        </w:rPr>
        <w:t>号</w:t>
      </w:r>
    </w:p>
    <w:p w14:paraId="4669F5FC">
      <w:pPr>
        <w:rPr>
          <w:rFonts w:hint="default" w:ascii="Times New Roman" w:hAnsi="Times New Roman" w:eastAsia="黑体" w:cs="Times New Roman"/>
          <w:color w:val="auto"/>
          <w:sz w:val="52"/>
        </w:rPr>
      </w:pPr>
    </w:p>
    <w:p w14:paraId="59FAC461">
      <w:pPr>
        <w:spacing w:line="180" w:lineRule="atLeast"/>
        <w:jc w:val="center"/>
        <w:rPr>
          <w:rFonts w:hint="default" w:ascii="Times New Roman" w:hAnsi="Times New Roman" w:eastAsia="黑体" w:cs="Times New Roman"/>
          <w:color w:val="auto"/>
          <w:sz w:val="48"/>
          <w:szCs w:val="48"/>
        </w:rPr>
      </w:pPr>
      <w:bookmarkStart w:id="0" w:name="OLE_LINK2"/>
      <w:bookmarkStart w:id="187" w:name="_GoBack"/>
    </w:p>
    <w:p w14:paraId="4386701D">
      <w:pPr>
        <w:spacing w:line="180" w:lineRule="atLeast"/>
        <w:jc w:val="center"/>
        <w:rPr>
          <w:rFonts w:hint="default" w:ascii="Times New Roman" w:hAnsi="Times New Roman" w:eastAsia="黑体" w:cs="Times New Roman"/>
          <w:color w:val="auto"/>
          <w:sz w:val="48"/>
          <w:szCs w:val="48"/>
        </w:rPr>
      </w:pPr>
      <w:r>
        <w:rPr>
          <w:rFonts w:hint="default" w:ascii="Times New Roman" w:hAnsi="Times New Roman" w:eastAsia="黑体" w:cs="Times New Roman"/>
          <w:color w:val="auto"/>
          <w:sz w:val="48"/>
          <w:szCs w:val="48"/>
        </w:rPr>
        <w:t>九寨沟风景名胜区管理局</w:t>
      </w:r>
    </w:p>
    <w:p w14:paraId="1BB0BA9B">
      <w:pPr>
        <w:spacing w:line="180" w:lineRule="atLeast"/>
        <w:jc w:val="center"/>
        <w:rPr>
          <w:rFonts w:hint="default" w:ascii="Times New Roman" w:hAnsi="Times New Roman" w:eastAsia="黑体" w:cs="Times New Roman"/>
          <w:color w:val="auto"/>
          <w:sz w:val="52"/>
        </w:rPr>
      </w:pPr>
      <w:r>
        <w:rPr>
          <w:rFonts w:hint="default" w:ascii="Times New Roman" w:hAnsi="Times New Roman" w:eastAsia="黑体" w:cs="Times New Roman"/>
          <w:color w:val="auto"/>
          <w:sz w:val="48"/>
          <w:szCs w:val="48"/>
        </w:rPr>
        <w:t>景区环保分类垃圾桶采购项目</w:t>
      </w:r>
      <w:bookmarkEnd w:id="0"/>
    </w:p>
    <w:bookmarkEnd w:id="187"/>
    <w:p w14:paraId="19B18BC9">
      <w:pPr>
        <w:spacing w:line="180" w:lineRule="atLeast"/>
        <w:jc w:val="center"/>
        <w:rPr>
          <w:rFonts w:hint="default" w:ascii="Times New Roman" w:hAnsi="Times New Roman" w:eastAsia="黑体" w:cs="Times New Roman"/>
          <w:color w:val="auto"/>
          <w:sz w:val="52"/>
        </w:rPr>
      </w:pPr>
    </w:p>
    <w:p w14:paraId="1039E1A2">
      <w:pPr>
        <w:spacing w:line="180" w:lineRule="atLeast"/>
        <w:jc w:val="center"/>
        <w:rPr>
          <w:rFonts w:hint="default" w:ascii="Times New Roman" w:hAnsi="Times New Roman" w:eastAsia="黑体" w:cs="Times New Roman"/>
          <w:color w:val="auto"/>
          <w:sz w:val="52"/>
        </w:rPr>
      </w:pPr>
      <w:r>
        <w:rPr>
          <w:rFonts w:hint="default" w:ascii="Times New Roman" w:hAnsi="Times New Roman" w:eastAsia="黑体" w:cs="Times New Roman"/>
          <w:color w:val="auto"/>
          <w:sz w:val="52"/>
        </w:rPr>
        <w:t>竞</w:t>
      </w:r>
    </w:p>
    <w:p w14:paraId="635F13DC">
      <w:pPr>
        <w:spacing w:line="180" w:lineRule="atLeast"/>
        <w:jc w:val="center"/>
        <w:rPr>
          <w:rFonts w:hint="default" w:ascii="Times New Roman" w:hAnsi="Times New Roman" w:eastAsia="黑体" w:cs="Times New Roman"/>
          <w:color w:val="auto"/>
          <w:sz w:val="52"/>
        </w:rPr>
      </w:pPr>
      <w:r>
        <w:rPr>
          <w:rFonts w:hint="default" w:ascii="Times New Roman" w:hAnsi="Times New Roman" w:eastAsia="黑体" w:cs="Times New Roman"/>
          <w:color w:val="auto"/>
          <w:sz w:val="52"/>
        </w:rPr>
        <w:t>争</w:t>
      </w:r>
    </w:p>
    <w:p w14:paraId="05E1C324">
      <w:pPr>
        <w:spacing w:line="180" w:lineRule="atLeast"/>
        <w:jc w:val="center"/>
        <w:rPr>
          <w:rFonts w:hint="default" w:ascii="Times New Roman" w:hAnsi="Times New Roman" w:eastAsia="黑体" w:cs="Times New Roman"/>
          <w:color w:val="auto"/>
          <w:sz w:val="52"/>
        </w:rPr>
      </w:pPr>
      <w:r>
        <w:rPr>
          <w:rFonts w:hint="default" w:ascii="Times New Roman" w:hAnsi="Times New Roman" w:eastAsia="黑体" w:cs="Times New Roman"/>
          <w:color w:val="auto"/>
          <w:sz w:val="52"/>
        </w:rPr>
        <w:t>性</w:t>
      </w:r>
    </w:p>
    <w:p w14:paraId="1F7917C1">
      <w:pPr>
        <w:spacing w:line="180" w:lineRule="atLeast"/>
        <w:jc w:val="center"/>
        <w:rPr>
          <w:rFonts w:hint="default" w:ascii="Times New Roman" w:hAnsi="Times New Roman" w:eastAsia="黑体" w:cs="Times New Roman"/>
          <w:color w:val="auto"/>
          <w:sz w:val="52"/>
        </w:rPr>
      </w:pPr>
      <w:r>
        <w:rPr>
          <w:rFonts w:hint="default" w:ascii="Times New Roman" w:hAnsi="Times New Roman" w:eastAsia="黑体" w:cs="Times New Roman"/>
          <w:color w:val="auto"/>
          <w:sz w:val="52"/>
        </w:rPr>
        <w:t>磋</w:t>
      </w:r>
    </w:p>
    <w:p w14:paraId="558ED4BF">
      <w:pPr>
        <w:spacing w:line="180" w:lineRule="atLeast"/>
        <w:jc w:val="center"/>
        <w:rPr>
          <w:rFonts w:hint="default" w:ascii="Times New Roman" w:hAnsi="Times New Roman" w:eastAsia="黑体" w:cs="Times New Roman"/>
          <w:color w:val="auto"/>
          <w:sz w:val="52"/>
        </w:rPr>
      </w:pPr>
      <w:r>
        <w:rPr>
          <w:rFonts w:hint="default" w:ascii="Times New Roman" w:hAnsi="Times New Roman" w:eastAsia="黑体" w:cs="Times New Roman"/>
          <w:color w:val="auto"/>
          <w:sz w:val="52"/>
        </w:rPr>
        <w:t>商</w:t>
      </w:r>
    </w:p>
    <w:p w14:paraId="64C8551B">
      <w:pPr>
        <w:spacing w:line="180" w:lineRule="atLeast"/>
        <w:jc w:val="center"/>
        <w:rPr>
          <w:rFonts w:hint="default" w:ascii="Times New Roman" w:hAnsi="Times New Roman" w:eastAsia="黑体" w:cs="Times New Roman"/>
          <w:color w:val="auto"/>
          <w:sz w:val="52"/>
        </w:rPr>
      </w:pPr>
      <w:r>
        <w:rPr>
          <w:rFonts w:hint="default" w:ascii="Times New Roman" w:hAnsi="Times New Roman" w:eastAsia="黑体" w:cs="Times New Roman"/>
          <w:color w:val="auto"/>
          <w:sz w:val="52"/>
        </w:rPr>
        <w:t>文</w:t>
      </w:r>
    </w:p>
    <w:p w14:paraId="20BC6B22">
      <w:pPr>
        <w:spacing w:line="180" w:lineRule="atLeast"/>
        <w:jc w:val="center"/>
        <w:rPr>
          <w:rFonts w:hint="default" w:ascii="Times New Roman" w:hAnsi="Times New Roman" w:eastAsia="黑体" w:cs="Times New Roman"/>
          <w:color w:val="auto"/>
          <w:sz w:val="52"/>
        </w:rPr>
      </w:pPr>
      <w:r>
        <w:rPr>
          <w:rFonts w:hint="default" w:ascii="Times New Roman" w:hAnsi="Times New Roman" w:eastAsia="黑体" w:cs="Times New Roman"/>
          <w:color w:val="auto"/>
          <w:sz w:val="52"/>
        </w:rPr>
        <w:t>件</w:t>
      </w:r>
    </w:p>
    <w:p w14:paraId="6443AAB7">
      <w:pPr>
        <w:spacing w:line="360" w:lineRule="auto"/>
        <w:jc w:val="center"/>
        <w:rPr>
          <w:rFonts w:hint="default" w:ascii="Times New Roman" w:hAnsi="Times New Roman" w:eastAsia="黑体" w:cs="Times New Roman"/>
          <w:color w:val="auto"/>
          <w:sz w:val="32"/>
        </w:rPr>
      </w:pPr>
    </w:p>
    <w:p w14:paraId="7864D716">
      <w:pPr>
        <w:spacing w:line="360" w:lineRule="auto"/>
        <w:jc w:val="center"/>
        <w:rPr>
          <w:rFonts w:hint="default" w:ascii="Times New Roman" w:hAnsi="Times New Roman" w:eastAsia="仿宋" w:cs="Times New Roman"/>
          <w:b/>
          <w:color w:val="auto"/>
          <w:sz w:val="32"/>
          <w:szCs w:val="32"/>
        </w:rPr>
      </w:pPr>
      <w:bookmarkStart w:id="1" w:name="PO_采购人_1"/>
      <w:r>
        <w:rPr>
          <w:rFonts w:hint="default" w:ascii="Times New Roman" w:hAnsi="Times New Roman" w:eastAsia="仿宋" w:cs="Times New Roman"/>
          <w:b/>
          <w:color w:val="auto"/>
          <w:sz w:val="32"/>
          <w:szCs w:val="32"/>
        </w:rPr>
        <w:t>九寨沟风景名胜区管理局</w:t>
      </w:r>
      <w:bookmarkEnd w:id="1"/>
      <w:r>
        <w:rPr>
          <w:rFonts w:hint="default" w:ascii="Times New Roman" w:hAnsi="Times New Roman" w:eastAsia="仿宋" w:cs="Times New Roman"/>
          <w:b/>
          <w:color w:val="auto"/>
          <w:sz w:val="30"/>
          <w:szCs w:val="30"/>
        </w:rPr>
        <w:t xml:space="preserve"> </w:t>
      </w:r>
      <w:r>
        <w:rPr>
          <w:rFonts w:hint="default" w:ascii="Times New Roman" w:hAnsi="Times New Roman" w:eastAsia="仿宋" w:cs="Times New Roman"/>
          <w:b/>
          <w:color w:val="auto"/>
          <w:sz w:val="32"/>
          <w:szCs w:val="32"/>
        </w:rPr>
        <w:t>编制</w:t>
      </w:r>
    </w:p>
    <w:p w14:paraId="132C65C6">
      <w:pPr>
        <w:spacing w:line="360" w:lineRule="auto"/>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202</w:t>
      </w:r>
      <w:r>
        <w:rPr>
          <w:rFonts w:hint="eastAsia" w:ascii="Times New Roman" w:hAnsi="Times New Roman"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rPr>
        <w:t>年</w:t>
      </w:r>
      <w:r>
        <w:rPr>
          <w:rFonts w:hint="eastAsia" w:ascii="Times New Roman" w:hAnsi="Times New Roman" w:eastAsia="仿宋" w:cs="Times New Roman"/>
          <w:b/>
          <w:bCs/>
          <w:color w:val="auto"/>
          <w:sz w:val="32"/>
          <w:szCs w:val="32"/>
          <w:lang w:val="en-US" w:eastAsia="zh-CN"/>
        </w:rPr>
        <w:t>10</w:t>
      </w:r>
      <w:r>
        <w:rPr>
          <w:rFonts w:hint="default" w:ascii="Times New Roman" w:hAnsi="Times New Roman" w:eastAsia="仿宋" w:cs="Times New Roman"/>
          <w:b/>
          <w:bCs/>
          <w:color w:val="auto"/>
          <w:sz w:val="32"/>
          <w:szCs w:val="32"/>
        </w:rPr>
        <w:t>月</w:t>
      </w:r>
    </w:p>
    <w:p w14:paraId="31EB20B0">
      <w:pPr>
        <w:spacing w:line="360" w:lineRule="auto"/>
        <w:jc w:val="both"/>
        <w:rPr>
          <w:rFonts w:hint="eastAsia" w:ascii="仿宋" w:eastAsia="仿宋"/>
          <w:b/>
          <w:bCs/>
          <w:sz w:val="32"/>
          <w:szCs w:val="32"/>
        </w:rPr>
      </w:pPr>
    </w:p>
    <w:p w14:paraId="78E51820">
      <w:pPr>
        <w:keepNext/>
        <w:keepLines/>
        <w:widowControl w:val="0"/>
        <w:spacing w:before="0" w:after="0" w:line="360" w:lineRule="auto"/>
        <w:jc w:val="center"/>
        <w:outlineLvl w:val="9"/>
        <w:rPr>
          <w:rFonts w:hint="eastAsia" w:ascii="仿宋" w:hAnsi="Arial" w:eastAsia="仿宋" w:cs="Arial"/>
          <w:b/>
          <w:bCs/>
          <w:color w:val="auto"/>
          <w:sz w:val="32"/>
          <w:szCs w:val="32"/>
          <w:lang w:val="en-US" w:eastAsia="zh-CN" w:bidi="ar-SA"/>
        </w:rPr>
      </w:pPr>
      <w:bookmarkStart w:id="2" w:name="_Toc5325"/>
    </w:p>
    <w:bookmarkEnd w:id="2"/>
    <w:p w14:paraId="0E35C9E5">
      <w:pPr>
        <w:jc w:val="center"/>
        <w:rPr>
          <w:rFonts w:hint="eastAsia" w:ascii="方正仿宋_GBK" w:hAnsi="方正仿宋_GBK" w:eastAsia="方正仿宋_GBK" w:cs="方正仿宋_GBK"/>
          <w:b/>
          <w:bCs/>
          <w:color w:val="auto"/>
          <w:sz w:val="44"/>
          <w:szCs w:val="48"/>
        </w:rPr>
      </w:pPr>
    </w:p>
    <w:p w14:paraId="7870881F">
      <w:pPr>
        <w:jc w:val="center"/>
        <w:rPr>
          <w:rFonts w:hint="eastAsia" w:ascii="方正仿宋_GBK" w:hAnsi="方正仿宋_GBK" w:eastAsia="方正仿宋_GBK" w:cs="方正仿宋_GBK"/>
          <w:b/>
          <w:bCs/>
          <w:color w:val="auto"/>
          <w:sz w:val="44"/>
          <w:szCs w:val="48"/>
        </w:rPr>
      </w:pPr>
    </w:p>
    <w:p w14:paraId="2E36BF6F">
      <w:pPr>
        <w:jc w:val="center"/>
        <w:rPr>
          <w:rFonts w:hint="eastAsia" w:ascii="方正仿宋_GBK" w:hAnsi="方正仿宋_GBK" w:eastAsia="方正仿宋_GBK" w:cs="方正仿宋_GBK"/>
          <w:b/>
          <w:bCs/>
          <w:color w:val="auto"/>
          <w:sz w:val="44"/>
          <w:szCs w:val="48"/>
        </w:rPr>
      </w:pPr>
    </w:p>
    <w:p w14:paraId="7708F69C">
      <w:pPr>
        <w:jc w:val="center"/>
        <w:rPr>
          <w:rFonts w:hint="eastAsia" w:ascii="方正仿宋_GBK" w:hAnsi="方正仿宋_GBK" w:eastAsia="方正仿宋_GBK" w:cs="方正仿宋_GBK"/>
          <w:b/>
          <w:bCs/>
          <w:color w:val="auto"/>
          <w:sz w:val="44"/>
          <w:szCs w:val="48"/>
        </w:rPr>
      </w:pPr>
      <w:r>
        <w:rPr>
          <w:rFonts w:hint="eastAsia" w:ascii="方正仿宋_GBK" w:hAnsi="方正仿宋_GBK" w:eastAsia="方正仿宋_GBK" w:cs="方正仿宋_GBK"/>
          <w:b/>
          <w:bCs/>
          <w:color w:val="auto"/>
          <w:sz w:val="44"/>
          <w:szCs w:val="48"/>
        </w:rPr>
        <w:t>目  录</w:t>
      </w:r>
    </w:p>
    <w:p w14:paraId="50771C7F">
      <w:pPr>
        <w:pStyle w:val="15"/>
        <w:tabs>
          <w:tab w:val="right" w:leader="dot" w:pos="8296"/>
        </w:tabs>
        <w:spacing w:line="560" w:lineRule="exact"/>
        <w:rPr>
          <w:rFonts w:hint="eastAsia" w:ascii="方正仿宋_GBK" w:hAnsi="方正仿宋_GBK" w:eastAsia="方正仿宋_GBK" w:cs="方正仿宋_GBK"/>
          <w:b/>
          <w:bCs/>
          <w:sz w:val="24"/>
          <w:szCs w:val="24"/>
        </w:rPr>
      </w:pPr>
      <w:r>
        <w:rPr>
          <w:rFonts w:hint="default" w:ascii="Times New Roman" w:hAnsi="Times New Roman" w:eastAsia="仿宋" w:cs="Times New Roman"/>
          <w:color w:val="auto"/>
          <w:sz w:val="32"/>
          <w:szCs w:val="28"/>
        </w:rPr>
        <w:fldChar w:fldCharType="begin"/>
      </w:r>
      <w:r>
        <w:rPr>
          <w:rFonts w:hint="default" w:ascii="Times New Roman" w:hAnsi="Times New Roman" w:eastAsia="仿宋" w:cs="Times New Roman"/>
          <w:color w:val="auto"/>
          <w:sz w:val="32"/>
          <w:szCs w:val="28"/>
        </w:rPr>
        <w:instrText xml:space="preserve">TOC \o "1-1" \h \u </w:instrText>
      </w:r>
      <w:r>
        <w:rPr>
          <w:rFonts w:hint="default" w:ascii="Times New Roman" w:hAnsi="Times New Roman" w:eastAsia="仿宋" w:cs="Times New Roman"/>
          <w:color w:val="auto"/>
          <w:sz w:val="32"/>
          <w:szCs w:val="28"/>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"_Toc112053978" </w:instrText>
      </w:r>
      <w:r>
        <w:rPr>
          <w:rFonts w:hint="default" w:ascii="Times New Roman" w:hAnsi="Times New Roman" w:cs="Times New Roman"/>
          <w:color w:val="auto"/>
        </w:rPr>
        <w:fldChar w:fldCharType="separate"/>
      </w: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b/>
          <w:bCs/>
          <w:sz w:val="24"/>
          <w:szCs w:val="24"/>
        </w:rPr>
        <w:instrText xml:space="preserve">TOC \o "1-1" \h \u </w:instrText>
      </w:r>
      <w:r>
        <w:rPr>
          <w:rFonts w:hint="eastAsia" w:ascii="方正仿宋_GBK" w:hAnsi="方正仿宋_GBK" w:eastAsia="方正仿宋_GBK" w:cs="方正仿宋_GBK"/>
          <w:b/>
          <w:bCs/>
          <w:sz w:val="24"/>
          <w:szCs w:val="24"/>
        </w:rPr>
        <w:fldChar w:fldCharType="separate"/>
      </w:r>
    </w:p>
    <w:sdt>
      <w:sdtPr>
        <w:rPr>
          <w:rFonts w:ascii="宋体" w:hAnsi="宋体" w:eastAsia="宋体" w:cs="Arial"/>
          <w:sz w:val="21"/>
          <w:szCs w:val="22"/>
          <w:lang w:val="en-US" w:eastAsia="zh-CN" w:bidi="ar-SA"/>
        </w:rPr>
        <w:id w:val="147460322"/>
        <w15:color w:val="DBDBDB"/>
        <w:docPartObj>
          <w:docPartGallery w:val="Table of Contents"/>
          <w:docPartUnique/>
        </w:docPartObj>
      </w:sdtPr>
      <w:sdtEndPr>
        <w:rPr>
          <w:rFonts w:hint="default" w:ascii="Times New Roman" w:hAnsi="Times New Roman" w:eastAsia="方正仿宋_GBK" w:cs="Times New Roman"/>
          <w:b/>
          <w:bCs/>
          <w:sz w:val="24"/>
          <w:szCs w:val="24"/>
          <w:lang w:val="en-US" w:eastAsia="zh-CN" w:bidi="ar-SA"/>
        </w:rPr>
      </w:sdtEndPr>
      <w:sdtContent>
        <w:p w14:paraId="4FB7CF48">
          <w:pPr>
            <w:spacing w:before="0" w:beforeLines="0" w:after="0" w:afterLines="0" w:line="240" w:lineRule="auto"/>
            <w:ind w:left="0" w:leftChars="0" w:right="0" w:rightChars="0" w:firstLine="0" w:firstLineChars="0"/>
            <w:jc w:val="center"/>
          </w:pPr>
        </w:p>
        <w:p w14:paraId="789511BC">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TOC \o "1-1" \h \u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_Toc18656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第一章  磋商邀请</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_Toc18656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14F75CD2">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_Toc27457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第二章  磋商须知</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_Toc27457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3</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69260623">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_Toc13528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第三章  供应商和报价产品的资格、资质性及其他类似效力要求</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_Toc13528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14</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5E925343">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_Toc28567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第四章  供应商应当提供的资格、资质性及其他类似效力要求的相关证明材料</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_Toc28567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15</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6039C361">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_Toc27481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第五章  采购项目技术、服务及其他商务要求</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_Toc27481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17</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37AE902A">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_Toc19604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第六章  磋商内容、磋商过程中可实质性变动的内容</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_Toc19604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21</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3E20285B">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_Toc7333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第七章  响应文件格式</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_Toc7333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22</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7D41859D">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_Toc13820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第八章  评审方法</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_Toc13820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37</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72A624A5">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_Toc3798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第九章  采购合同（</w:t>
          </w:r>
          <w:r>
            <w:rPr>
              <w:rFonts w:hint="eastAsia" w:ascii="Times New Roman" w:hAnsi="Times New Roman" w:eastAsia="方正仿宋_GBK" w:cs="Times New Roman"/>
              <w:b/>
              <w:bCs/>
              <w:sz w:val="24"/>
              <w:szCs w:val="24"/>
              <w:lang w:val="en-US" w:eastAsia="zh-CN"/>
            </w:rPr>
            <w:t>货物</w:t>
          </w:r>
          <w:r>
            <w:rPr>
              <w:rFonts w:hint="default" w:ascii="Times New Roman" w:hAnsi="Times New Roman" w:eastAsia="方正仿宋_GBK" w:cs="Times New Roman"/>
              <w:b/>
              <w:bCs/>
              <w:sz w:val="24"/>
              <w:szCs w:val="24"/>
            </w:rPr>
            <w:t>类）</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_Toc3798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48</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6DBACDCE">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_Toc67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附件</w:t>
          </w:r>
          <w:r>
            <w:rPr>
              <w:rFonts w:hint="eastAsia" w:ascii="Times New Roman" w:hAnsi="Times New Roman" w:eastAsia="方正仿宋_GBK" w:cs="Times New Roman"/>
              <w:b/>
              <w:bCs/>
              <w:sz w:val="24"/>
              <w:szCs w:val="24"/>
              <w:lang w:val="en-US" w:eastAsia="zh-CN"/>
            </w:rPr>
            <w:t xml:space="preserve"> </w:t>
          </w:r>
          <w:r>
            <w:rPr>
              <w:rFonts w:hint="default" w:ascii="Times New Roman" w:hAnsi="Times New Roman" w:eastAsia="方正仿宋_GBK" w:cs="Times New Roman"/>
              <w:b/>
              <w:bCs/>
              <w:sz w:val="24"/>
              <w:szCs w:val="24"/>
            </w:rPr>
            <w:t>报价一览表（</w:t>
          </w:r>
          <w:r>
            <w:rPr>
              <w:rFonts w:hint="eastAsia" w:ascii="Times New Roman" w:hAnsi="Times New Roman" w:eastAsia="方正仿宋_GBK" w:cs="Times New Roman"/>
              <w:b/>
              <w:bCs/>
              <w:sz w:val="24"/>
              <w:szCs w:val="24"/>
              <w:lang w:eastAsia="zh-CN"/>
            </w:rPr>
            <w:t>货物</w:t>
          </w:r>
          <w:r>
            <w:rPr>
              <w:rFonts w:hint="default" w:ascii="Times New Roman" w:hAnsi="Times New Roman" w:eastAsia="方正仿宋_GBK" w:cs="Times New Roman"/>
              <w:b/>
              <w:bCs/>
              <w:sz w:val="24"/>
              <w:szCs w:val="24"/>
            </w:rPr>
            <w:t>类）</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_Toc67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18786513">
          <w:pPr>
            <w:pStyle w:val="15"/>
            <w:tabs>
              <w:tab w:val="right" w:leader="dot" w:pos="8307"/>
            </w:tabs>
            <w:spacing w:line="360" w:lineRule="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end"/>
          </w:r>
        </w:p>
      </w:sdtContent>
    </w:sdt>
    <w:p w14:paraId="4BC055A2">
      <w:pPr>
        <w:pStyle w:val="15"/>
        <w:tabs>
          <w:tab w:val="right" w:leader="dot" w:pos="8307"/>
        </w:tabs>
        <w:spacing w:line="360" w:lineRule="auto"/>
        <w:rPr>
          <w:rFonts w:hint="default" w:ascii="Times New Roman" w:hAnsi="Times New Roman" w:eastAsia="方正仿宋_GBK" w:cs="Times New Roman"/>
          <w:b/>
          <w:bCs/>
          <w:sz w:val="24"/>
          <w:szCs w:val="24"/>
        </w:rPr>
      </w:pPr>
    </w:p>
    <w:p w14:paraId="411AC677">
      <w:pPr>
        <w:spacing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fldChar w:fldCharType="end"/>
      </w:r>
    </w:p>
    <w:p w14:paraId="420E73C9">
      <w:pPr>
        <w:spacing w:line="360" w:lineRule="auto"/>
        <w:rPr>
          <w:rFonts w:hint="eastAsia" w:ascii="方正仿宋_GBK" w:hAnsi="方正仿宋_GBK" w:eastAsia="方正仿宋_GBK" w:cs="方正仿宋_GBK"/>
          <w:b/>
          <w:bCs/>
          <w:sz w:val="24"/>
          <w:szCs w:val="24"/>
        </w:rPr>
      </w:pPr>
    </w:p>
    <w:p w14:paraId="4629D9AE">
      <w:pPr>
        <w:pStyle w:val="15"/>
        <w:tabs>
          <w:tab w:val="right" w:leader="dot" w:pos="8296"/>
        </w:tabs>
        <w:spacing w:line="560" w:lineRule="exact"/>
        <w:rPr>
          <w:rFonts w:hint="default" w:ascii="Times New Roman" w:hAnsi="Times New Roman" w:eastAsia="仿宋" w:cs="Times New Roman"/>
          <w:b/>
          <w:bCs/>
          <w:color w:val="auto"/>
          <w:kern w:val="2"/>
          <w:sz w:val="24"/>
          <w:szCs w:val="28"/>
        </w:rPr>
      </w:pPr>
      <w:r>
        <w:rPr>
          <w:rFonts w:hint="default" w:ascii="Times New Roman" w:hAnsi="Times New Roman" w:eastAsia="仿宋" w:cs="Times New Roman"/>
          <w:color w:val="auto"/>
          <w:sz w:val="24"/>
          <w:szCs w:val="28"/>
        </w:rPr>
        <w:fldChar w:fldCharType="end"/>
      </w:r>
    </w:p>
    <w:p w14:paraId="74FDCDE5">
      <w:pPr>
        <w:pStyle w:val="15"/>
        <w:tabs>
          <w:tab w:val="right" w:leader="dot" w:pos="8296"/>
        </w:tabs>
        <w:spacing w:line="560" w:lineRule="exact"/>
        <w:rPr>
          <w:rFonts w:hint="default" w:ascii="Times New Roman" w:hAnsi="Times New Roman" w:eastAsia="仿宋" w:cs="Times New Roman"/>
          <w:b/>
          <w:bCs/>
          <w:color w:val="auto"/>
          <w:kern w:val="2"/>
          <w:sz w:val="24"/>
          <w:szCs w:val="28"/>
        </w:rPr>
      </w:pPr>
    </w:p>
    <w:p w14:paraId="337D16A7">
      <w:pPr>
        <w:pStyle w:val="15"/>
        <w:tabs>
          <w:tab w:val="right" w:leader="dot" w:pos="8296"/>
        </w:tabs>
        <w:spacing w:line="560" w:lineRule="exact"/>
        <w:rPr>
          <w:rFonts w:hint="default" w:ascii="Times New Roman" w:hAnsi="Times New Roman" w:eastAsia="方正仿宋_GBK" w:cs="Times New Roman"/>
          <w:b/>
          <w:bCs/>
          <w:color w:val="auto"/>
          <w:kern w:val="2"/>
          <w:sz w:val="24"/>
          <w:szCs w:val="28"/>
        </w:rPr>
      </w:pPr>
    </w:p>
    <w:p w14:paraId="316E9F1B">
      <w:pPr>
        <w:pStyle w:val="15"/>
        <w:tabs>
          <w:tab w:val="right" w:leader="dot" w:pos="8296"/>
        </w:tabs>
        <w:spacing w:line="560" w:lineRule="exact"/>
        <w:rPr>
          <w:rFonts w:hint="default" w:ascii="Times New Roman" w:hAnsi="Times New Roman" w:cs="Times New Roman"/>
          <w:color w:val="auto"/>
          <w:kern w:val="2"/>
          <w:sz w:val="24"/>
          <w:szCs w:val="28"/>
        </w:rPr>
      </w:pPr>
    </w:p>
    <w:p w14:paraId="1AF4A3F1">
      <w:pPr>
        <w:pStyle w:val="26"/>
        <w:outlineLvl w:val="9"/>
        <w:rPr>
          <w:rFonts w:hint="default" w:ascii="Times New Roman" w:hAnsi="Times New Roman" w:cs="Times New Roman"/>
          <w:color w:val="auto"/>
        </w:rPr>
      </w:pPr>
      <w:r>
        <w:rPr>
          <w:rFonts w:hint="default" w:ascii="Times New Roman" w:hAnsi="Times New Roman" w:eastAsia="仿宋" w:cs="Times New Roman"/>
          <w:color w:val="auto"/>
          <w:sz w:val="32"/>
          <w:szCs w:val="36"/>
        </w:rPr>
        <w:fldChar w:fldCharType="end"/>
      </w:r>
    </w:p>
    <w:p w14:paraId="5BB754ED">
      <w:pPr>
        <w:outlineLvl w:val="9"/>
        <w:rPr>
          <w:rFonts w:hint="default" w:ascii="Times New Roman" w:hAnsi="Times New Roman" w:eastAsia="仿宋" w:cs="Times New Roman"/>
          <w:b/>
          <w:bCs/>
          <w:color w:val="auto"/>
          <w:sz w:val="32"/>
          <w:szCs w:val="32"/>
        </w:rPr>
      </w:pPr>
    </w:p>
    <w:p w14:paraId="73CC71B4">
      <w:pPr>
        <w:outlineLvl w:val="9"/>
        <w:rPr>
          <w:rFonts w:hint="default" w:ascii="Times New Roman" w:hAnsi="Times New Roman" w:eastAsia="仿宋" w:cs="Times New Roman"/>
          <w:b/>
          <w:bCs/>
          <w:color w:val="auto"/>
          <w:sz w:val="32"/>
          <w:szCs w:val="32"/>
        </w:rPr>
      </w:pPr>
    </w:p>
    <w:p w14:paraId="39DEF746">
      <w:pPr>
        <w:rPr>
          <w:rFonts w:hint="default" w:ascii="Times New Roman" w:hAnsi="Times New Roman" w:eastAsia="仿宋" w:cs="Times New Roman"/>
          <w:b/>
          <w:bCs/>
          <w:color w:val="auto"/>
          <w:sz w:val="32"/>
          <w:szCs w:val="32"/>
        </w:rPr>
      </w:pPr>
    </w:p>
    <w:p w14:paraId="4CCCF5E4">
      <w:pPr>
        <w:outlineLvl w:val="9"/>
        <w:rPr>
          <w:rFonts w:hint="default" w:ascii="Times New Roman" w:hAnsi="Times New Roman" w:eastAsia="黑体" w:cs="Times New Roman"/>
          <w:b/>
          <w:bCs/>
          <w:color w:val="auto"/>
          <w:sz w:val="32"/>
          <w:szCs w:val="32"/>
        </w:rPr>
        <w:sectPr>
          <w:footerReference r:id="rId3" w:type="first"/>
          <w:pgSz w:w="11907" w:h="16840"/>
          <w:pgMar w:top="1440" w:right="1800" w:bottom="1440" w:left="1800" w:header="851" w:footer="992" w:gutter="0"/>
          <w:pgNumType w:fmt="decimal" w:start="1"/>
          <w:cols w:space="720" w:num="1"/>
          <w:docGrid w:linePitch="312" w:charSpace="0"/>
        </w:sectPr>
      </w:pPr>
    </w:p>
    <w:p w14:paraId="64810355">
      <w:pPr>
        <w:spacing w:before="240" w:after="60"/>
        <w:jc w:val="center"/>
        <w:outlineLvl w:val="0"/>
        <w:rPr>
          <w:rFonts w:hint="default" w:ascii="Times New Roman" w:hAnsi="Times New Roman" w:eastAsia="仿宋" w:cs="Times New Roman"/>
          <w:color w:val="auto"/>
          <w:sz w:val="36"/>
          <w:szCs w:val="36"/>
        </w:rPr>
      </w:pPr>
      <w:bookmarkStart w:id="3" w:name="_Toc18656"/>
      <w:bookmarkStart w:id="4" w:name="_Toc112053976"/>
      <w:bookmarkStart w:id="5" w:name="_Toc30246"/>
      <w:r>
        <w:rPr>
          <w:rFonts w:hint="default" w:ascii="Times New Roman" w:hAnsi="Times New Roman" w:eastAsia="仿宋" w:cs="Times New Roman"/>
          <w:b/>
          <w:color w:val="auto"/>
          <w:sz w:val="36"/>
          <w:szCs w:val="36"/>
        </w:rPr>
        <w:t>第一章  磋商邀请</w:t>
      </w:r>
      <w:bookmarkEnd w:id="3"/>
      <w:bookmarkEnd w:id="4"/>
      <w:bookmarkEnd w:id="5"/>
    </w:p>
    <w:p w14:paraId="2CA630E4">
      <w:pPr>
        <w:spacing w:line="560" w:lineRule="exact"/>
        <w:ind w:firstLine="482"/>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九寨沟风景名胜区管理局拟对</w:t>
      </w:r>
      <w:r>
        <w:rPr>
          <w:rFonts w:hint="default" w:ascii="Times New Roman" w:hAnsi="Times New Roman" w:eastAsia="方正仿宋_GBK" w:cs="Times New Roman"/>
          <w:color w:val="auto"/>
          <w:sz w:val="24"/>
          <w:u w:val="single"/>
        </w:rPr>
        <w:t>九寨沟风景名胜区管理局景区环保分类垃圾桶采购项目</w:t>
      </w:r>
      <w:r>
        <w:rPr>
          <w:rFonts w:hint="default" w:ascii="Times New Roman" w:hAnsi="Times New Roman" w:eastAsia="方正仿宋_GBK" w:cs="Times New Roman"/>
          <w:color w:val="auto"/>
          <w:sz w:val="24"/>
        </w:rPr>
        <w:t>采用竞争性磋商方式进行采购，特邀请符合本次采购要求的供应商参加本项目的竞争性磋商。</w:t>
      </w:r>
    </w:p>
    <w:p w14:paraId="5AD4C096">
      <w:pPr>
        <w:spacing w:line="440" w:lineRule="exact"/>
        <w:ind w:firstLine="482" w:firstLineChars="200"/>
        <w:outlineLvl w:val="0"/>
        <w:rPr>
          <w:rFonts w:hint="default" w:ascii="Times New Roman" w:hAnsi="Times New Roman" w:eastAsia="仿宋" w:cs="Times New Roman"/>
          <w:b/>
          <w:bCs/>
          <w:color w:val="auto"/>
          <w:sz w:val="24"/>
        </w:rPr>
      </w:pPr>
      <w:bookmarkStart w:id="6" w:name="_Toc14150"/>
      <w:bookmarkStart w:id="7" w:name="_Toc7148"/>
      <w:r>
        <w:rPr>
          <w:rFonts w:hint="default" w:ascii="Times New Roman" w:hAnsi="Times New Roman" w:eastAsia="仿宋" w:cs="Times New Roman"/>
          <w:b/>
          <w:bCs/>
          <w:color w:val="auto"/>
          <w:sz w:val="24"/>
        </w:rPr>
        <w:t>一、采购项目基本情况</w:t>
      </w:r>
      <w:bookmarkEnd w:id="6"/>
      <w:bookmarkEnd w:id="7"/>
    </w:p>
    <w:p w14:paraId="1F433CA6">
      <w:pPr>
        <w:spacing w:line="440" w:lineRule="exact"/>
        <w:ind w:firstLine="480" w:firstLineChars="200"/>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auto"/>
          <w:sz w:val="24"/>
        </w:rPr>
        <w:t>1.</w:t>
      </w:r>
      <w:r>
        <w:rPr>
          <w:rFonts w:hint="eastAsia" w:ascii="Times New Roman" w:hAnsi="Times New Roman" w:eastAsia="仿宋" w:cs="Times New Roman"/>
          <w:color w:val="auto"/>
          <w:sz w:val="24"/>
          <w:lang w:eastAsia="zh-CN"/>
        </w:rPr>
        <w:t>采购</w:t>
      </w:r>
      <w:r>
        <w:rPr>
          <w:rFonts w:hint="default" w:ascii="Times New Roman" w:hAnsi="Times New Roman" w:eastAsia="仿宋" w:cs="Times New Roman"/>
          <w:color w:val="auto"/>
          <w:sz w:val="24"/>
        </w:rPr>
        <w:t>项目编号：</w:t>
      </w:r>
      <w:bookmarkStart w:id="8" w:name="PO_项目编号_2"/>
      <w:r>
        <w:rPr>
          <w:rFonts w:hint="default" w:ascii="Times New Roman" w:hAnsi="Times New Roman" w:eastAsia="仿宋" w:cs="Times New Roman"/>
          <w:color w:val="000000" w:themeColor="text1"/>
          <w:sz w:val="24"/>
          <w14:textFill>
            <w14:solidFill>
              <w14:schemeClr w14:val="tx1"/>
            </w14:solidFill>
          </w14:textFill>
        </w:rPr>
        <w:t>九管局采磋</w:t>
      </w:r>
      <w:r>
        <w:rPr>
          <w:rFonts w:hint="default" w:ascii="Times New Roman" w:hAnsi="Times New Roman" w:eastAsia="微软雅黑" w:cs="Times New Roman"/>
          <w:color w:val="000000" w:themeColor="text1"/>
          <w:sz w:val="24"/>
          <w:lang w:eastAsia="zh-CN"/>
          <w14:textFill>
            <w14:solidFill>
              <w14:schemeClr w14:val="tx1"/>
            </w14:solidFill>
          </w14:textFill>
        </w:rPr>
        <w:t>〔</w:t>
      </w:r>
      <w:r>
        <w:rPr>
          <w:rFonts w:hint="default"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lang w:val="en-US" w:eastAsia="zh-CN"/>
          <w14:textFill>
            <w14:solidFill>
              <w14:schemeClr w14:val="tx1"/>
            </w14:solidFill>
          </w14:textFill>
        </w:rPr>
        <w:t>5</w:t>
      </w:r>
      <w:r>
        <w:rPr>
          <w:rFonts w:hint="default" w:ascii="Times New Roman" w:hAnsi="Times New Roman" w:eastAsia="微软雅黑" w:cs="Times New Roman"/>
          <w:color w:val="000000" w:themeColor="text1"/>
          <w:sz w:val="24"/>
          <w:lang w:eastAsia="zh-CN"/>
          <w14:textFill>
            <w14:solidFill>
              <w14:schemeClr w14:val="tx1"/>
            </w14:solidFill>
          </w14:textFill>
        </w:rPr>
        <w:t>〕</w:t>
      </w:r>
      <w:r>
        <w:rPr>
          <w:rFonts w:hint="eastAsia" w:ascii="Times New Roman" w:hAnsi="Times New Roman" w:eastAsia="微软雅黑" w:cs="Times New Roman"/>
          <w:color w:val="000000" w:themeColor="text1"/>
          <w:sz w:val="24"/>
          <w:lang w:val="en-US" w:eastAsia="zh-CN"/>
          <w14:textFill>
            <w14:solidFill>
              <w14:schemeClr w14:val="tx1"/>
            </w14:solidFill>
          </w14:textFill>
        </w:rPr>
        <w:t>22</w:t>
      </w:r>
      <w:r>
        <w:rPr>
          <w:rFonts w:hint="default" w:ascii="Times New Roman" w:hAnsi="Times New Roman" w:eastAsia="仿宋" w:cs="Times New Roman"/>
          <w:color w:val="000000" w:themeColor="text1"/>
          <w:sz w:val="24"/>
          <w14:textFill>
            <w14:solidFill>
              <w14:schemeClr w14:val="tx1"/>
            </w14:solidFill>
          </w14:textFill>
        </w:rPr>
        <w:t xml:space="preserve">号 </w:t>
      </w:r>
      <w:r>
        <w:rPr>
          <w:rFonts w:hint="default" w:ascii="Times New Roman" w:hAnsi="Times New Roman" w:eastAsia="仿宋" w:cs="Times New Roman"/>
          <w:color w:val="FF0000"/>
          <w:sz w:val="24"/>
        </w:rPr>
        <w:t xml:space="preserve"> </w:t>
      </w:r>
      <w:bookmarkEnd w:id="8"/>
    </w:p>
    <w:p w14:paraId="22418B6E">
      <w:pPr>
        <w:spacing w:line="440" w:lineRule="exact"/>
        <w:ind w:firstLine="480" w:firstLineChars="200"/>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rPr>
        <w:t>2.采购项目名称：九寨沟风景名胜区管理局景区环保分类垃圾桶采购项目</w:t>
      </w:r>
    </w:p>
    <w:p w14:paraId="5A069113">
      <w:pPr>
        <w:spacing w:line="440" w:lineRule="exact"/>
        <w:ind w:firstLine="480" w:firstLineChars="200"/>
        <w:outlineLvl w:val="0"/>
        <w:rPr>
          <w:rFonts w:hint="default" w:ascii="Times New Roman" w:hAnsi="Times New Roman" w:eastAsia="仿宋" w:cs="Times New Roman"/>
          <w:b/>
          <w:color w:val="auto"/>
          <w:sz w:val="24"/>
        </w:rPr>
      </w:pPr>
      <w:bookmarkStart w:id="9" w:name="_Toc25027"/>
      <w:bookmarkStart w:id="10" w:name="_Toc9953"/>
      <w:r>
        <w:rPr>
          <w:rFonts w:hint="default" w:ascii="Times New Roman" w:hAnsi="Times New Roman" w:eastAsia="仿宋" w:cs="Times New Roman"/>
          <w:color w:val="auto"/>
          <w:sz w:val="24"/>
        </w:rPr>
        <w:t>二、</w:t>
      </w:r>
      <w:r>
        <w:rPr>
          <w:rFonts w:hint="default" w:ascii="Times New Roman" w:hAnsi="Times New Roman" w:eastAsia="仿宋" w:cs="Times New Roman"/>
          <w:b/>
          <w:color w:val="auto"/>
          <w:sz w:val="24"/>
        </w:rPr>
        <w:t>采购项目简介：</w:t>
      </w:r>
      <w:bookmarkEnd w:id="9"/>
      <w:bookmarkEnd w:id="10"/>
      <w:bookmarkStart w:id="11" w:name="PO_默认文件内容_2"/>
    </w:p>
    <w:p w14:paraId="47890182">
      <w:pPr>
        <w:spacing w:after="120" w:line="440" w:lineRule="exact"/>
        <w:ind w:right="31" w:rightChars="15" w:firstLine="480" w:firstLineChars="200"/>
        <w:rPr>
          <w:rFonts w:hint="default" w:ascii="Times New Roman" w:hAnsi="Times New Roman" w:eastAsia="仿宋" w:cs="Times New Roman"/>
          <w:b/>
          <w:bCs/>
          <w:color w:val="auto"/>
          <w:sz w:val="24"/>
        </w:rPr>
      </w:pPr>
      <w:r>
        <w:rPr>
          <w:rFonts w:hint="default" w:ascii="Times New Roman" w:hAnsi="Times New Roman" w:eastAsia="仿宋" w:cs="Times New Roman"/>
          <w:color w:val="auto"/>
          <w:sz w:val="24"/>
          <w:szCs w:val="28"/>
        </w:rPr>
        <w:t>（详见磋商文件第</w:t>
      </w:r>
      <w:r>
        <w:rPr>
          <w:rFonts w:hint="default" w:ascii="Times New Roman" w:hAnsi="Times New Roman" w:eastAsia="仿宋" w:cs="Times New Roman"/>
          <w:b/>
          <w:bCs/>
          <w:color w:val="auto"/>
          <w:sz w:val="24"/>
        </w:rPr>
        <w:t>五</w:t>
      </w:r>
      <w:r>
        <w:rPr>
          <w:rFonts w:hint="default" w:ascii="Times New Roman" w:hAnsi="Times New Roman" w:eastAsia="仿宋" w:cs="Times New Roman"/>
          <w:color w:val="auto"/>
          <w:sz w:val="24"/>
          <w:szCs w:val="28"/>
        </w:rPr>
        <w:t>章）。</w:t>
      </w:r>
      <w:bookmarkEnd w:id="11"/>
    </w:p>
    <w:p w14:paraId="68058C99">
      <w:pPr>
        <w:spacing w:after="120" w:line="440" w:lineRule="exact"/>
        <w:ind w:firstLine="482" w:firstLineChars="200"/>
        <w:outlineLvl w:val="0"/>
        <w:rPr>
          <w:rFonts w:hint="default" w:ascii="Times New Roman" w:hAnsi="Times New Roman" w:eastAsia="仿宋" w:cs="Times New Roman"/>
          <w:b/>
          <w:bCs/>
          <w:color w:val="auto"/>
          <w:sz w:val="24"/>
        </w:rPr>
      </w:pPr>
      <w:bookmarkStart w:id="12" w:name="_Toc27681"/>
      <w:bookmarkStart w:id="13" w:name="_Toc26342"/>
      <w:r>
        <w:rPr>
          <w:rFonts w:hint="default" w:ascii="Times New Roman" w:hAnsi="Times New Roman" w:eastAsia="仿宋" w:cs="Times New Roman"/>
          <w:b/>
          <w:color w:val="auto"/>
          <w:sz w:val="24"/>
        </w:rPr>
        <w:t>三</w:t>
      </w:r>
      <w:r>
        <w:rPr>
          <w:rFonts w:hint="default" w:ascii="Times New Roman" w:hAnsi="Times New Roman" w:eastAsia="仿宋" w:cs="Times New Roman"/>
          <w:b/>
          <w:bCs/>
          <w:color w:val="auto"/>
          <w:sz w:val="24"/>
        </w:rPr>
        <w:t>、供应商邀请方式</w:t>
      </w:r>
      <w:bookmarkEnd w:id="12"/>
      <w:bookmarkEnd w:id="13"/>
    </w:p>
    <w:p w14:paraId="296CCB6A">
      <w:pPr>
        <w:spacing w:after="120" w:line="440" w:lineRule="exact"/>
        <w:ind w:firstLine="480" w:firstLineChars="200"/>
        <w:rPr>
          <w:rFonts w:hint="default" w:ascii="Times New Roman" w:hAnsi="Times New Roman" w:eastAsia="仿宋" w:cs="Times New Roman"/>
          <w:bCs/>
          <w:color w:val="auto"/>
          <w:sz w:val="24"/>
        </w:rPr>
      </w:pPr>
      <w:bookmarkStart w:id="14" w:name="PO_默认文件内容_3"/>
      <w:r>
        <w:rPr>
          <w:rFonts w:hint="default" w:ascii="Times New Roman" w:hAnsi="Times New Roman" w:eastAsia="仿宋" w:cs="Times New Roman"/>
          <w:bCs/>
          <w:color w:val="auto"/>
          <w:sz w:val="24"/>
        </w:rPr>
        <w:t xml:space="preserve">本次竞争性磋商邀请在九寨沟官方网站（https://www.jiuzhai.com/）上以公告形式发布；   </w:t>
      </w:r>
    </w:p>
    <w:bookmarkEnd w:id="14"/>
    <w:p w14:paraId="68CCE3EF">
      <w:pPr>
        <w:spacing w:after="120" w:line="440" w:lineRule="exact"/>
        <w:ind w:firstLine="482" w:firstLineChars="200"/>
        <w:outlineLvl w:val="0"/>
        <w:rPr>
          <w:rFonts w:hint="default" w:ascii="Times New Roman" w:hAnsi="Times New Roman" w:eastAsia="仿宋" w:cs="Times New Roman"/>
          <w:b/>
          <w:bCs/>
          <w:color w:val="auto"/>
          <w:sz w:val="24"/>
        </w:rPr>
      </w:pPr>
      <w:bookmarkStart w:id="15" w:name="_Toc31901"/>
      <w:bookmarkStart w:id="16" w:name="_Toc30006"/>
      <w:r>
        <w:rPr>
          <w:rFonts w:hint="default" w:ascii="Times New Roman" w:hAnsi="Times New Roman" w:eastAsia="仿宋" w:cs="Times New Roman"/>
          <w:b/>
          <w:bCs/>
          <w:color w:val="auto"/>
          <w:sz w:val="24"/>
        </w:rPr>
        <w:t>四、供应商参加本次采购活动应具备下列条件：</w:t>
      </w:r>
      <w:bookmarkEnd w:id="15"/>
      <w:bookmarkEnd w:id="16"/>
    </w:p>
    <w:p w14:paraId="57277583">
      <w:pPr>
        <w:pStyle w:val="30"/>
        <w:spacing w:line="420" w:lineRule="exact"/>
        <w:ind w:firstLine="600" w:firstLineChars="250"/>
        <w:rPr>
          <w:rFonts w:hint="default" w:ascii="Times New Roman" w:hAnsi="Times New Roman" w:eastAsia="仿宋" w:cs="Times New Roman"/>
          <w:color w:val="auto"/>
          <w:sz w:val="24"/>
        </w:rPr>
      </w:pPr>
      <w:bookmarkStart w:id="17" w:name="PO_供应商资格条件_1"/>
      <w:r>
        <w:rPr>
          <w:rFonts w:hint="default" w:ascii="Times New Roman" w:hAnsi="Times New Roman" w:eastAsia="仿宋" w:cs="Times New Roman"/>
          <w:color w:val="auto"/>
          <w:sz w:val="24"/>
        </w:rPr>
        <w:t>1.具有独立承担民事责任的能力；</w:t>
      </w:r>
    </w:p>
    <w:p w14:paraId="356E73A1">
      <w:pPr>
        <w:tabs>
          <w:tab w:val="left" w:pos="7665"/>
        </w:tabs>
        <w:spacing w:line="420" w:lineRule="exact"/>
        <w:ind w:firstLine="600" w:firstLineChars="25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2.具有良好的商业信誉和健全的财务会计制度；</w:t>
      </w:r>
    </w:p>
    <w:p w14:paraId="50712040">
      <w:pPr>
        <w:tabs>
          <w:tab w:val="left" w:pos="7665"/>
        </w:tabs>
        <w:spacing w:line="420" w:lineRule="exact"/>
        <w:ind w:firstLine="600" w:firstLineChars="25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3.具有履行合同所必须的设备和专业技术能力；</w:t>
      </w:r>
    </w:p>
    <w:p w14:paraId="685B7AB7">
      <w:pPr>
        <w:tabs>
          <w:tab w:val="left" w:pos="7665"/>
        </w:tabs>
        <w:spacing w:line="420" w:lineRule="exact"/>
        <w:ind w:firstLine="600" w:firstLineChars="25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4.具有依法缴纳税收和社会保障资金的良好记录；</w:t>
      </w:r>
    </w:p>
    <w:p w14:paraId="746E84AA">
      <w:pPr>
        <w:tabs>
          <w:tab w:val="left" w:pos="7665"/>
        </w:tabs>
        <w:spacing w:line="420" w:lineRule="exact"/>
        <w:ind w:firstLine="600" w:firstLineChars="25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5.参加本次采购活动前三年内，在经营活动中没有重大违法记录；</w:t>
      </w:r>
    </w:p>
    <w:p w14:paraId="566DFA5E">
      <w:pPr>
        <w:pStyle w:val="30"/>
        <w:spacing w:line="420" w:lineRule="exact"/>
        <w:ind w:firstLine="600" w:firstLineChars="25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6.法律、行政法规规定的其他条件；</w:t>
      </w:r>
    </w:p>
    <w:p w14:paraId="18ADAF4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7.采购需求部门根据采购项目提出的特殊条件。</w:t>
      </w:r>
    </w:p>
    <w:p w14:paraId="7AB2F2B7">
      <w:pPr>
        <w:spacing w:line="420" w:lineRule="exact"/>
        <w:ind w:firstLine="720" w:firstLineChars="300"/>
        <w:rPr>
          <w:rFonts w:hint="default" w:ascii="Times New Roman" w:hAnsi="Times New Roman" w:eastAsia="仿宋" w:cs="Times New Roman"/>
          <w:bCs w:val="0"/>
          <w:color w:val="auto"/>
          <w:kern w:val="0"/>
          <w:sz w:val="24"/>
          <w:szCs w:val="22"/>
        </w:rPr>
      </w:pPr>
      <w:r>
        <w:rPr>
          <w:rFonts w:hint="eastAsia" w:ascii="Times New Roman" w:hAnsi="Times New Roman" w:eastAsia="仿宋" w:cs="Times New Roman"/>
          <w:bCs w:val="0"/>
          <w:i w:val="0"/>
          <w:iCs w:val="0"/>
          <w:caps w:val="0"/>
          <w:color w:val="auto"/>
          <w:spacing w:val="0"/>
          <w:sz w:val="24"/>
          <w:szCs w:val="22"/>
          <w:shd w:val="clear"/>
          <w:lang w:eastAsia="zh-CN"/>
        </w:rPr>
        <w:t>无</w:t>
      </w:r>
      <w:r>
        <w:rPr>
          <w:rFonts w:hint="default" w:ascii="Times New Roman" w:hAnsi="Times New Roman" w:eastAsia="仿宋" w:cs="Times New Roman"/>
          <w:bCs w:val="0"/>
          <w:i w:val="0"/>
          <w:iCs w:val="0"/>
          <w:caps w:val="0"/>
          <w:color w:val="auto"/>
          <w:spacing w:val="0"/>
          <w:sz w:val="24"/>
          <w:szCs w:val="22"/>
          <w:shd w:val="clear"/>
        </w:rPr>
        <w:t>。</w:t>
      </w:r>
    </w:p>
    <w:p w14:paraId="11CF79C4">
      <w:pPr>
        <w:pStyle w:val="30"/>
        <w:spacing w:line="420" w:lineRule="exact"/>
        <w:ind w:firstLine="600" w:firstLineChars="250"/>
        <w:rPr>
          <w:rFonts w:hint="default" w:ascii="Times New Roman" w:hAnsi="Times New Roman" w:eastAsia="仿宋" w:cs="Times New Roman"/>
          <w:color w:val="auto"/>
          <w:sz w:val="24"/>
        </w:rPr>
      </w:pPr>
      <w:r>
        <w:rPr>
          <w:rFonts w:hint="default" w:ascii="Times New Roman" w:hAnsi="Times New Roman" w:eastAsia="仿宋" w:cs="Times New Roman"/>
          <w:bCs w:val="0"/>
          <w:color w:val="auto"/>
          <w:kern w:val="0"/>
          <w:sz w:val="24"/>
          <w:szCs w:val="22"/>
        </w:rPr>
        <w:t>8.本项目不允许联合体参加。</w:t>
      </w:r>
    </w:p>
    <w:bookmarkEnd w:id="17"/>
    <w:p w14:paraId="14838D8C">
      <w:pPr>
        <w:spacing w:after="120" w:line="440" w:lineRule="exact"/>
        <w:ind w:firstLine="482" w:firstLineChars="200"/>
        <w:outlineLvl w:val="0"/>
        <w:rPr>
          <w:rFonts w:hint="default" w:ascii="Times New Roman" w:hAnsi="Times New Roman" w:eastAsia="仿宋" w:cs="Times New Roman"/>
          <w:b/>
          <w:color w:val="auto"/>
          <w:sz w:val="24"/>
        </w:rPr>
      </w:pPr>
      <w:bookmarkStart w:id="18" w:name="_Toc4310"/>
      <w:bookmarkStart w:id="19" w:name="_Toc20569"/>
      <w:r>
        <w:rPr>
          <w:rFonts w:hint="default" w:ascii="Times New Roman" w:hAnsi="Times New Roman" w:eastAsia="仿宋" w:cs="Times New Roman"/>
          <w:b/>
          <w:color w:val="auto"/>
          <w:sz w:val="24"/>
        </w:rPr>
        <w:t>五、磋商文件获取方式、时间、地点：</w:t>
      </w:r>
      <w:bookmarkEnd w:id="18"/>
      <w:bookmarkEnd w:id="19"/>
    </w:p>
    <w:p w14:paraId="0AFFED88">
      <w:pPr>
        <w:spacing w:line="44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磋商文件自</w:t>
      </w:r>
      <w:r>
        <w:rPr>
          <w:rFonts w:hint="default" w:ascii="Times New Roman" w:hAnsi="Times New Roman" w:eastAsia="方正仿宋_GBK" w:cs="Times New Roman"/>
          <w:b/>
          <w:bCs w:val="0"/>
          <w:color w:val="000000" w:themeColor="text1"/>
          <w:sz w:val="24"/>
          <w:u w:val="single"/>
          <w14:textFill>
            <w14:solidFill>
              <w14:schemeClr w14:val="tx1"/>
            </w14:solidFill>
          </w14:textFill>
        </w:rPr>
        <w:t>202</w:t>
      </w:r>
      <w:r>
        <w:rPr>
          <w:rFonts w:hint="default" w:ascii="Times New Roman" w:hAnsi="Times New Roman" w:eastAsia="方正仿宋_GBK" w:cs="Times New Roman"/>
          <w:b/>
          <w:bCs w:val="0"/>
          <w:color w:val="000000" w:themeColor="text1"/>
          <w:sz w:val="24"/>
          <w:u w:val="single"/>
          <w:lang w:val="en-US" w:eastAsia="zh-CN"/>
          <w14:textFill>
            <w14:solidFill>
              <w14:schemeClr w14:val="tx1"/>
            </w14:solidFill>
          </w14:textFill>
        </w:rPr>
        <w:t>5</w:t>
      </w:r>
      <w:r>
        <w:rPr>
          <w:rFonts w:hint="default" w:ascii="Times New Roman" w:hAnsi="Times New Roman" w:eastAsia="方正仿宋_GBK" w:cs="Times New Roman"/>
          <w:b/>
          <w:bCs w:val="0"/>
          <w:color w:val="000000" w:themeColor="text1"/>
          <w:sz w:val="24"/>
          <w:u w:val="single"/>
          <w14:textFill>
            <w14:solidFill>
              <w14:schemeClr w14:val="tx1"/>
            </w14:solidFill>
          </w14:textFill>
        </w:rPr>
        <w:t>年</w:t>
      </w:r>
      <w:r>
        <w:rPr>
          <w:rFonts w:hint="eastAsia" w:ascii="Times New Roman" w:hAnsi="Times New Roman" w:eastAsia="方正仿宋_GBK" w:cs="Times New Roman"/>
          <w:b/>
          <w:bCs w:val="0"/>
          <w:color w:val="000000" w:themeColor="text1"/>
          <w:sz w:val="24"/>
          <w:u w:val="single"/>
          <w:lang w:val="en-US" w:eastAsia="zh-CN"/>
          <w14:textFill>
            <w14:solidFill>
              <w14:schemeClr w14:val="tx1"/>
            </w14:solidFill>
          </w14:textFill>
        </w:rPr>
        <w:t>10</w:t>
      </w:r>
      <w:r>
        <w:rPr>
          <w:rFonts w:hint="default" w:ascii="Times New Roman" w:hAnsi="Times New Roman" w:eastAsia="方正仿宋_GBK" w:cs="Times New Roman"/>
          <w:b/>
          <w:bCs w:val="0"/>
          <w:color w:val="000000" w:themeColor="text1"/>
          <w:sz w:val="24"/>
          <w:u w:val="single"/>
          <w14:textFill>
            <w14:solidFill>
              <w14:schemeClr w14:val="tx1"/>
            </w14:solidFill>
          </w14:textFill>
        </w:rPr>
        <w:t>月</w:t>
      </w:r>
      <w:r>
        <w:rPr>
          <w:rFonts w:hint="eastAsia" w:ascii="Times New Roman" w:hAnsi="Times New Roman" w:eastAsia="方正仿宋_GBK" w:cs="Times New Roman"/>
          <w:b/>
          <w:bCs w:val="0"/>
          <w:color w:val="000000" w:themeColor="text1"/>
          <w:sz w:val="24"/>
          <w:u w:val="single"/>
          <w:lang w:val="en-US" w:eastAsia="zh-CN"/>
          <w14:textFill>
            <w14:solidFill>
              <w14:schemeClr w14:val="tx1"/>
            </w14:solidFill>
          </w14:textFill>
        </w:rPr>
        <w:t>27</w:t>
      </w:r>
      <w:r>
        <w:rPr>
          <w:rFonts w:hint="default" w:ascii="Times New Roman" w:hAnsi="Times New Roman" w:eastAsia="方正仿宋_GBK" w:cs="Times New Roman"/>
          <w:b/>
          <w:bCs w:val="0"/>
          <w:color w:val="000000" w:themeColor="text1"/>
          <w:sz w:val="24"/>
          <w:u w:val="single"/>
          <w14:textFill>
            <w14:solidFill>
              <w14:schemeClr w14:val="tx1"/>
            </w14:solidFill>
          </w14:textFill>
        </w:rPr>
        <w:t>日至202</w:t>
      </w:r>
      <w:r>
        <w:rPr>
          <w:rFonts w:hint="default" w:ascii="Times New Roman" w:hAnsi="Times New Roman" w:eastAsia="方正仿宋_GBK" w:cs="Times New Roman"/>
          <w:b/>
          <w:bCs w:val="0"/>
          <w:color w:val="000000" w:themeColor="text1"/>
          <w:sz w:val="24"/>
          <w:u w:val="single"/>
          <w:lang w:val="en-US" w:eastAsia="zh-CN"/>
          <w14:textFill>
            <w14:solidFill>
              <w14:schemeClr w14:val="tx1"/>
            </w14:solidFill>
          </w14:textFill>
        </w:rPr>
        <w:t>5</w:t>
      </w:r>
      <w:r>
        <w:rPr>
          <w:rFonts w:hint="default" w:ascii="Times New Roman" w:hAnsi="Times New Roman" w:eastAsia="方正仿宋_GBK" w:cs="Times New Roman"/>
          <w:b/>
          <w:bCs w:val="0"/>
          <w:color w:val="000000" w:themeColor="text1"/>
          <w:sz w:val="24"/>
          <w:u w:val="single"/>
          <w14:textFill>
            <w14:solidFill>
              <w14:schemeClr w14:val="tx1"/>
            </w14:solidFill>
          </w14:textFill>
        </w:rPr>
        <w:t>年</w:t>
      </w:r>
      <w:r>
        <w:rPr>
          <w:rFonts w:hint="eastAsia" w:ascii="Times New Roman" w:hAnsi="Times New Roman" w:eastAsia="方正仿宋_GBK" w:cs="Times New Roman"/>
          <w:b/>
          <w:bCs w:val="0"/>
          <w:color w:val="000000" w:themeColor="text1"/>
          <w:sz w:val="24"/>
          <w:u w:val="single"/>
          <w:lang w:val="en-US" w:eastAsia="zh-CN"/>
          <w14:textFill>
            <w14:solidFill>
              <w14:schemeClr w14:val="tx1"/>
            </w14:solidFill>
          </w14:textFill>
        </w:rPr>
        <w:t>10</w:t>
      </w:r>
      <w:r>
        <w:rPr>
          <w:rFonts w:hint="default" w:ascii="Times New Roman" w:hAnsi="Times New Roman" w:eastAsia="方正仿宋_GBK" w:cs="Times New Roman"/>
          <w:b/>
          <w:bCs w:val="0"/>
          <w:color w:val="000000" w:themeColor="text1"/>
          <w:sz w:val="24"/>
          <w:u w:val="single"/>
          <w14:textFill>
            <w14:solidFill>
              <w14:schemeClr w14:val="tx1"/>
            </w14:solidFill>
          </w14:textFill>
        </w:rPr>
        <w:t>月</w:t>
      </w:r>
      <w:r>
        <w:rPr>
          <w:rFonts w:hint="eastAsia" w:ascii="Times New Roman" w:hAnsi="Times New Roman" w:eastAsia="方正仿宋_GBK" w:cs="Times New Roman"/>
          <w:b/>
          <w:bCs w:val="0"/>
          <w:color w:val="000000" w:themeColor="text1"/>
          <w:sz w:val="24"/>
          <w:u w:val="single"/>
          <w:lang w:val="en-US" w:eastAsia="zh-CN"/>
          <w14:textFill>
            <w14:solidFill>
              <w14:schemeClr w14:val="tx1"/>
            </w14:solidFill>
          </w14:textFill>
        </w:rPr>
        <w:t>29</w:t>
      </w:r>
      <w:r>
        <w:rPr>
          <w:rFonts w:hint="default" w:ascii="Times New Roman" w:hAnsi="Times New Roman" w:eastAsia="方正仿宋_GBK" w:cs="Times New Roman"/>
          <w:b/>
          <w:bCs w:val="0"/>
          <w:color w:val="000000" w:themeColor="text1"/>
          <w:sz w:val="24"/>
          <w:u w:val="single"/>
          <w14:textFill>
            <w14:solidFill>
              <w14:schemeClr w14:val="tx1"/>
            </w14:solidFill>
          </w14:textFill>
        </w:rPr>
        <w:t>日</w:t>
      </w:r>
      <w:r>
        <w:rPr>
          <w:rFonts w:hint="default" w:ascii="Times New Roman" w:hAnsi="Times New Roman" w:eastAsia="方正仿宋_GBK" w:cs="Times New Roman"/>
          <w:b/>
          <w:color w:val="000000" w:themeColor="text1"/>
          <w:sz w:val="24"/>
          <w:u w:val="single"/>
          <w14:textFill>
            <w14:solidFill>
              <w14:schemeClr w14:val="tx1"/>
            </w14:solidFill>
          </w14:textFill>
        </w:rPr>
        <w:t>0</w:t>
      </w:r>
      <w:r>
        <w:rPr>
          <w:rFonts w:hint="default"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hint="default" w:ascii="Times New Roman" w:hAnsi="Times New Roman" w:eastAsia="方正仿宋_GBK" w:cs="Times New Roman"/>
          <w:b/>
          <w:color w:val="000000" w:themeColor="text1"/>
          <w:sz w:val="24"/>
          <w:u w:val="single"/>
          <w14:textFill>
            <w14:solidFill>
              <w14:schemeClr w14:val="tx1"/>
            </w14:solidFill>
          </w14:textFill>
        </w:rPr>
        <w:t>:</w:t>
      </w:r>
      <w:r>
        <w:rPr>
          <w:rFonts w:hint="default"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hint="default" w:ascii="Times New Roman" w:hAnsi="Times New Roman" w:eastAsia="方正仿宋_GBK" w:cs="Times New Roman"/>
          <w:b/>
          <w:color w:val="000000" w:themeColor="text1"/>
          <w:sz w:val="24"/>
          <w:u w:val="single"/>
          <w14:textFill>
            <w14:solidFill>
              <w14:schemeClr w14:val="tx1"/>
            </w14:solidFill>
          </w14:textFill>
        </w:rPr>
        <w:t>0-1</w:t>
      </w:r>
      <w:r>
        <w:rPr>
          <w:rFonts w:hint="default" w:ascii="Times New Roman" w:hAnsi="Times New Roman" w:eastAsia="方正仿宋_GBK" w:cs="Times New Roman"/>
          <w:b/>
          <w:color w:val="000000" w:themeColor="text1"/>
          <w:sz w:val="24"/>
          <w:u w:val="single"/>
          <w:lang w:val="en-US" w:eastAsia="zh-CN"/>
          <w14:textFill>
            <w14:solidFill>
              <w14:schemeClr w14:val="tx1"/>
            </w14:solidFill>
          </w14:textFill>
        </w:rPr>
        <w:t>7</w:t>
      </w:r>
      <w:r>
        <w:rPr>
          <w:rFonts w:hint="default" w:ascii="Times New Roman" w:hAnsi="Times New Roman" w:eastAsia="方正仿宋_GBK" w:cs="Times New Roman"/>
          <w:b/>
          <w:color w:val="000000" w:themeColor="text1"/>
          <w:sz w:val="24"/>
          <w:u w:val="single"/>
          <w14:textFill>
            <w14:solidFill>
              <w14:schemeClr w14:val="tx1"/>
            </w14:solidFill>
          </w14:textFill>
        </w:rPr>
        <w:t>：</w:t>
      </w:r>
      <w:r>
        <w:rPr>
          <w:rFonts w:hint="default"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hint="default" w:ascii="Times New Roman" w:hAnsi="Times New Roman" w:eastAsia="方正仿宋_GBK" w:cs="Times New Roman"/>
          <w:b/>
          <w:color w:val="000000" w:themeColor="text1"/>
          <w:sz w:val="24"/>
          <w:u w:val="single"/>
          <w14:textFill>
            <w14:solidFill>
              <w14:schemeClr w14:val="tx1"/>
            </w14:solidFill>
          </w14:textFill>
        </w:rPr>
        <w:t>0（北京时间）</w:t>
      </w:r>
      <w:r>
        <w:rPr>
          <w:rFonts w:hint="default" w:ascii="Times New Roman" w:hAnsi="Times New Roman" w:eastAsia="仿宋" w:cs="Times New Roman"/>
          <w:color w:val="auto"/>
          <w:sz w:val="24"/>
        </w:rPr>
        <w:t>报名后获取；报名资料接收电子邮箱：</w:t>
      </w:r>
      <w:r>
        <w:rPr>
          <w:rFonts w:hint="eastAsia" w:ascii="Times New Roman" w:hAnsi="Times New Roman" w:eastAsia="仿宋" w:cs="Times New Roman"/>
          <w:color w:val="auto"/>
          <w:sz w:val="24"/>
          <w:lang w:val="en-US" w:eastAsia="zh-CN"/>
        </w:rPr>
        <w:t>2717132780</w:t>
      </w:r>
      <w:r>
        <w:rPr>
          <w:rFonts w:hint="default" w:ascii="Times New Roman" w:hAnsi="Times New Roman" w:eastAsia="仿宋" w:cs="Times New Roman"/>
          <w:color w:val="auto"/>
          <w:sz w:val="24"/>
        </w:rPr>
        <w:t>@qq.com</w:t>
      </w:r>
      <w:r>
        <w:rPr>
          <w:rFonts w:hint="default" w:ascii="Times New Roman" w:hAnsi="Times New Roman" w:cs="Times New Roman"/>
          <w:color w:val="auto"/>
          <w:sz w:val="24"/>
        </w:rPr>
        <w:t>。</w:t>
      </w:r>
    </w:p>
    <w:p w14:paraId="26580E8C">
      <w:pPr>
        <w:spacing w:line="44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本项目竞争性磋商文件免费获取（磋商资格不能转让）。</w:t>
      </w:r>
    </w:p>
    <w:p w14:paraId="471EA851">
      <w:pPr>
        <w:spacing w:line="44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获取竞争性磋商文件时，报名供应商获取《供应商报名登记表》并提交以下资料：供应商为法人或者其他组织的，只需提供单位介绍信、经办人身份证明；供应商为自然人的，只需提供本人身份证明。</w:t>
      </w:r>
    </w:p>
    <w:p w14:paraId="1E2E22AA">
      <w:pPr>
        <w:spacing w:after="120" w:line="440" w:lineRule="exact"/>
        <w:ind w:firstLine="482" w:firstLineChars="200"/>
        <w:outlineLvl w:val="0"/>
        <w:rPr>
          <w:rFonts w:hint="default" w:ascii="Times New Roman" w:hAnsi="Times New Roman" w:eastAsia="方正仿宋_GBK" w:cs="Times New Roman"/>
          <w:b/>
          <w:color w:val="000000" w:themeColor="text1"/>
          <w:sz w:val="24"/>
          <w:szCs w:val="22"/>
          <w:u w:val="single"/>
          <w14:textFill>
            <w14:solidFill>
              <w14:schemeClr w14:val="tx1"/>
            </w14:solidFill>
          </w14:textFill>
        </w:rPr>
      </w:pPr>
      <w:bookmarkStart w:id="20" w:name="_Toc4095"/>
      <w:bookmarkStart w:id="21" w:name="_Toc20215"/>
      <w:r>
        <w:rPr>
          <w:rFonts w:hint="default" w:ascii="Times New Roman" w:hAnsi="Times New Roman" w:eastAsia="仿宋" w:cs="Times New Roman"/>
          <w:b/>
          <w:color w:val="000000" w:themeColor="text1"/>
          <w:sz w:val="24"/>
          <w:szCs w:val="28"/>
          <w14:textFill>
            <w14:solidFill>
              <w14:schemeClr w14:val="tx1"/>
            </w14:solidFill>
          </w14:textFill>
        </w:rPr>
        <w:t>六、递交响应文件</w:t>
      </w:r>
      <w:r>
        <w:rPr>
          <w:rFonts w:hint="default" w:ascii="Times New Roman" w:hAnsi="Times New Roman" w:eastAsia="仿宋" w:cs="Times New Roman"/>
          <w:b/>
          <w:color w:val="000000" w:themeColor="text1"/>
          <w:sz w:val="24"/>
          <w14:textFill>
            <w14:solidFill>
              <w14:schemeClr w14:val="tx1"/>
            </w14:solidFill>
          </w14:textFill>
        </w:rPr>
        <w:t>截止时间(参加磋商的时间)：</w:t>
      </w:r>
      <w:bookmarkStart w:id="22" w:name="PO_投标文件递交截止时间_2"/>
      <w:r>
        <w:rPr>
          <w:rFonts w:hint="default" w:ascii="Times New Roman" w:hAnsi="Times New Roman" w:eastAsia="方正仿宋_GBK" w:cs="Times New Roman"/>
          <w:b/>
          <w:color w:val="000000" w:themeColor="text1"/>
          <w:sz w:val="24"/>
          <w:u w:val="single"/>
          <w14:textFill>
            <w14:solidFill>
              <w14:schemeClr w14:val="tx1"/>
            </w14:solidFill>
          </w14:textFill>
        </w:rPr>
        <w:t>202</w:t>
      </w:r>
      <w:r>
        <w:rPr>
          <w:rFonts w:hint="default"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hint="default"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11</w:t>
      </w:r>
      <w:r>
        <w:rPr>
          <w:rFonts w:hint="default"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4</w:t>
      </w:r>
      <w:r>
        <w:rPr>
          <w:rFonts w:hint="default"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auto"/>
          <w:sz w:val="24"/>
          <w:u w:val="single"/>
          <w:lang w:val="en-US" w:eastAsia="zh-CN"/>
        </w:rPr>
        <w:t>9</w:t>
      </w:r>
      <w:r>
        <w:rPr>
          <w:rFonts w:hint="default" w:ascii="Times New Roman" w:hAnsi="Times New Roman" w:eastAsia="方正仿宋_GBK" w:cs="Times New Roman"/>
          <w:b/>
          <w:color w:val="auto"/>
          <w:sz w:val="24"/>
          <w:u w:val="single"/>
        </w:rPr>
        <w:t>:</w:t>
      </w:r>
      <w:r>
        <w:rPr>
          <w:rFonts w:hint="eastAsia" w:ascii="Times New Roman" w:hAnsi="Times New Roman" w:eastAsia="方正仿宋_GBK" w:cs="Times New Roman"/>
          <w:b/>
          <w:color w:val="auto"/>
          <w:sz w:val="24"/>
          <w:u w:val="single"/>
          <w:lang w:val="en-US" w:eastAsia="zh-CN"/>
        </w:rPr>
        <w:t>0</w:t>
      </w:r>
      <w:r>
        <w:rPr>
          <w:rFonts w:hint="default" w:ascii="Times New Roman" w:hAnsi="Times New Roman" w:eastAsia="方正仿宋_GBK" w:cs="Times New Roman"/>
          <w:b/>
          <w:color w:val="auto"/>
          <w:sz w:val="24"/>
          <w:u w:val="single"/>
        </w:rPr>
        <w:t>0</w:t>
      </w:r>
      <w:r>
        <w:rPr>
          <w:rFonts w:hint="default" w:ascii="Times New Roman" w:hAnsi="Times New Roman" w:eastAsia="方正仿宋_GBK" w:cs="Times New Roman"/>
          <w:b/>
          <w:color w:val="000000" w:themeColor="text1"/>
          <w:sz w:val="24"/>
          <w:szCs w:val="22"/>
          <w:u w:val="single"/>
          <w14:textFill>
            <w14:solidFill>
              <w14:schemeClr w14:val="tx1"/>
            </w14:solidFill>
          </w14:textFill>
        </w:rPr>
        <w:t xml:space="preserve"> </w:t>
      </w:r>
      <w:bookmarkEnd w:id="22"/>
      <w:r>
        <w:rPr>
          <w:rFonts w:hint="default" w:ascii="Times New Roman" w:hAnsi="Times New Roman" w:eastAsia="方正仿宋_GBK" w:cs="Times New Roman"/>
          <w:b/>
          <w:color w:val="000000" w:themeColor="text1"/>
          <w:sz w:val="24"/>
          <w:szCs w:val="22"/>
          <w:u w:val="single"/>
          <w14:textFill>
            <w14:solidFill>
              <w14:schemeClr w14:val="tx1"/>
            </w14:solidFill>
          </w14:textFill>
        </w:rPr>
        <w:t>（北京时间）。</w:t>
      </w:r>
      <w:bookmarkEnd w:id="20"/>
      <w:bookmarkEnd w:id="21"/>
    </w:p>
    <w:p w14:paraId="60967E2E">
      <w:pPr>
        <w:spacing w:after="120" w:line="420" w:lineRule="exact"/>
        <w:ind w:firstLine="482" w:firstLineChars="200"/>
        <w:outlineLvl w:val="0"/>
        <w:rPr>
          <w:rFonts w:hint="default" w:ascii="Times New Roman" w:hAnsi="Times New Roman" w:eastAsia="仿宋" w:cs="Times New Roman"/>
          <w:b/>
          <w:color w:val="000000" w:themeColor="text1"/>
          <w:sz w:val="24"/>
          <w14:textFill>
            <w14:solidFill>
              <w14:schemeClr w14:val="tx1"/>
            </w14:solidFill>
          </w14:textFill>
        </w:rPr>
      </w:pPr>
      <w:bookmarkStart w:id="23" w:name="_Toc2427"/>
      <w:bookmarkStart w:id="24" w:name="_Toc27445"/>
      <w:r>
        <w:rPr>
          <w:rFonts w:hint="default" w:ascii="Times New Roman" w:hAnsi="Times New Roman" w:eastAsia="仿宋" w:cs="Times New Roman"/>
          <w:b/>
          <w:color w:val="000000" w:themeColor="text1"/>
          <w:sz w:val="24"/>
          <w14:textFill>
            <w14:solidFill>
              <w14:schemeClr w14:val="tx1"/>
            </w14:solidFill>
          </w14:textFill>
        </w:rPr>
        <w:t>七、递交响应文件地点：</w:t>
      </w:r>
      <w:bookmarkEnd w:id="23"/>
      <w:bookmarkEnd w:id="24"/>
      <w:bookmarkStart w:id="25" w:name="PO_默认文件内容_7"/>
    </w:p>
    <w:p w14:paraId="265CA976">
      <w:pPr>
        <w:spacing w:after="120" w:line="440" w:lineRule="exact"/>
        <w:ind w:firstLine="482" w:firstLineChars="200"/>
        <w:rPr>
          <w:rFonts w:hint="default" w:ascii="Times New Roman" w:hAnsi="Times New Roman" w:eastAsia="仿宋" w:cs="Times New Roman"/>
          <w:b/>
          <w:bCs/>
          <w:color w:val="000000" w:themeColor="text1"/>
          <w:sz w:val="24"/>
          <w:szCs w:val="22"/>
          <w14:textFill>
            <w14:solidFill>
              <w14:schemeClr w14:val="tx1"/>
            </w14:solidFill>
          </w14:textFill>
        </w:rPr>
      </w:pPr>
      <w:r>
        <w:rPr>
          <w:rFonts w:hint="eastAsia" w:ascii="Times New Roman" w:hAnsi="Times New Roman" w:eastAsia="仿宋" w:cs="Times New Roman"/>
          <w:b/>
          <w:color w:val="000000" w:themeColor="text1"/>
          <w:sz w:val="24"/>
          <w:u w:val="single"/>
          <w:lang w:val="en-US" w:eastAsia="zh-CN"/>
          <w14:textFill>
            <w14:solidFill>
              <w14:schemeClr w14:val="tx1"/>
            </w14:solidFill>
          </w14:textFill>
        </w:rPr>
        <w:t>四川省阿坝州九寨沟县漳扎镇九寨沟风景名胜区管理局沟口智慧管理中心一楼会议室。</w:t>
      </w:r>
      <w:r>
        <w:rPr>
          <w:rFonts w:hint="default"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25"/>
      <w:r>
        <w:rPr>
          <w:rFonts w:hint="default" w:ascii="Times New Roman" w:hAnsi="Times New Roman" w:eastAsia="仿宋" w:cs="Times New Roman"/>
          <w:color w:val="000000" w:themeColor="text1"/>
          <w:sz w:val="24"/>
          <w14:textFill>
            <w14:solidFill>
              <w14:schemeClr w14:val="tx1"/>
            </w14:solidFill>
          </w14:textFill>
        </w:rPr>
        <w:t>（</w:t>
      </w:r>
      <w:r>
        <w:rPr>
          <w:rFonts w:hint="default" w:ascii="Times New Roman" w:hAnsi="Times New Roman" w:eastAsia="仿宋" w:cs="Times New Roman"/>
          <w:b/>
          <w:bCs/>
          <w:color w:val="000000" w:themeColor="text1"/>
          <w:sz w:val="24"/>
          <w14:textFill>
            <w14:solidFill>
              <w14:schemeClr w14:val="tx1"/>
            </w14:solidFill>
          </w14:textFill>
        </w:rPr>
        <w:t>文件接收时间：</w:t>
      </w:r>
      <w:bookmarkStart w:id="26" w:name="PO_投标文件递交开始时间_1"/>
      <w:r>
        <w:rPr>
          <w:rFonts w:hint="default" w:ascii="Times New Roman" w:hAnsi="Times New Roman" w:eastAsia="仿宋" w:cs="Times New Roman"/>
          <w:b/>
          <w:bCs/>
          <w:color w:val="000000" w:themeColor="text1"/>
          <w:sz w:val="24"/>
          <w:u w:val="single"/>
          <w14:textFill>
            <w14:solidFill>
              <w14:schemeClr w14:val="tx1"/>
            </w14:solidFill>
          </w14:textFill>
        </w:rPr>
        <w:t xml:space="preserve"> </w:t>
      </w:r>
      <w:bookmarkEnd w:id="26"/>
      <w:bookmarkStart w:id="27" w:name="PO_投标文件递交截止时间_1"/>
      <w:r>
        <w:rPr>
          <w:rFonts w:hint="default" w:ascii="Times New Roman" w:hAnsi="Times New Roman" w:eastAsia="仿宋" w:cs="Times New Roman"/>
          <w:b/>
          <w:bCs/>
          <w:color w:val="000000" w:themeColor="text1"/>
          <w:sz w:val="24"/>
          <w:u w:val="single"/>
          <w14:textFill>
            <w14:solidFill>
              <w14:schemeClr w14:val="tx1"/>
            </w14:solidFill>
          </w14:textFill>
        </w:rPr>
        <w:t>202</w:t>
      </w:r>
      <w:r>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t>5</w:t>
      </w:r>
      <w:r>
        <w:rPr>
          <w:rFonts w:hint="default" w:ascii="Times New Roman" w:hAnsi="Times New Roman" w:eastAsia="仿宋" w:cs="Times New Roman"/>
          <w:b/>
          <w:bCs/>
          <w:color w:val="000000" w:themeColor="text1"/>
          <w:sz w:val="24"/>
          <w:u w:val="single"/>
          <w14:textFill>
            <w14:solidFill>
              <w14:schemeClr w14:val="tx1"/>
            </w14:solidFill>
          </w14:textFill>
        </w:rPr>
        <w:t>年</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11</w:t>
      </w:r>
      <w:r>
        <w:rPr>
          <w:rFonts w:hint="default" w:ascii="Times New Roman" w:hAnsi="Times New Roman" w:eastAsia="仿宋" w:cs="Times New Roman"/>
          <w:b/>
          <w:bCs/>
          <w:color w:val="000000" w:themeColor="text1"/>
          <w:sz w:val="24"/>
          <w:u w:val="single"/>
          <w14:textFill>
            <w14:solidFill>
              <w14:schemeClr w14:val="tx1"/>
            </w14:solidFill>
          </w14:textFill>
        </w:rPr>
        <w:t>月</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4</w:t>
      </w:r>
      <w:r>
        <w:rPr>
          <w:rFonts w:hint="default" w:ascii="Times New Roman" w:hAnsi="Times New Roman" w:eastAsia="仿宋" w:cs="Times New Roman"/>
          <w:b/>
          <w:bCs/>
          <w:color w:val="000000" w:themeColor="text1"/>
          <w:sz w:val="24"/>
          <w:u w:val="single"/>
          <w14:textFill>
            <w14:solidFill>
              <w14:schemeClr w14:val="tx1"/>
            </w14:solidFill>
          </w14:textFill>
        </w:rPr>
        <w:t>日</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8</w:t>
      </w:r>
      <w:r>
        <w:rPr>
          <w:rFonts w:hint="default" w:ascii="Times New Roman" w:hAnsi="Times New Roman" w:eastAsia="仿宋" w:cs="Times New Roman"/>
          <w:b/>
          <w:bCs/>
          <w:color w:val="000000" w:themeColor="text1"/>
          <w:sz w:val="24"/>
          <w:u w:val="single"/>
          <w14:textFill>
            <w14:solidFill>
              <w14:schemeClr w14:val="tx1"/>
            </w14:solidFill>
          </w14:textFill>
        </w:rPr>
        <w:t>：</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3</w:t>
      </w:r>
      <w:r>
        <w:rPr>
          <w:rFonts w:hint="default" w:ascii="Times New Roman" w:hAnsi="Times New Roman" w:eastAsia="仿宋" w:cs="Times New Roman"/>
          <w:b/>
          <w:bCs/>
          <w:color w:val="000000" w:themeColor="text1"/>
          <w:sz w:val="24"/>
          <w:u w:val="single"/>
          <w14:textFill>
            <w14:solidFill>
              <w14:schemeClr w14:val="tx1"/>
            </w14:solidFill>
          </w14:textFill>
        </w:rPr>
        <w:t>0-202</w:t>
      </w:r>
      <w:r>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t>5</w:t>
      </w:r>
      <w:r>
        <w:rPr>
          <w:rFonts w:hint="default" w:ascii="Times New Roman" w:hAnsi="Times New Roman" w:eastAsia="仿宋" w:cs="Times New Roman"/>
          <w:b/>
          <w:bCs/>
          <w:color w:val="000000" w:themeColor="text1"/>
          <w:sz w:val="24"/>
          <w:u w:val="single"/>
          <w14:textFill>
            <w14:solidFill>
              <w14:schemeClr w14:val="tx1"/>
            </w14:solidFill>
          </w14:textFill>
        </w:rPr>
        <w:t>年</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11</w:t>
      </w:r>
      <w:r>
        <w:rPr>
          <w:rFonts w:hint="default" w:ascii="Times New Roman" w:hAnsi="Times New Roman" w:eastAsia="仿宋" w:cs="Times New Roman"/>
          <w:b/>
          <w:bCs/>
          <w:color w:val="000000" w:themeColor="text1"/>
          <w:sz w:val="24"/>
          <w:u w:val="single"/>
          <w14:textFill>
            <w14:solidFill>
              <w14:schemeClr w14:val="tx1"/>
            </w14:solidFill>
          </w14:textFill>
        </w:rPr>
        <w:t>月</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4</w:t>
      </w:r>
      <w:r>
        <w:rPr>
          <w:rFonts w:hint="default" w:ascii="Times New Roman" w:hAnsi="Times New Roman" w:eastAsia="仿宋" w:cs="Times New Roman"/>
          <w:b/>
          <w:bCs/>
          <w:color w:val="000000" w:themeColor="text1"/>
          <w:sz w:val="24"/>
          <w:u w:val="single"/>
          <w14:textFill>
            <w14:solidFill>
              <w14:schemeClr w14:val="tx1"/>
            </w14:solidFill>
          </w14:textFill>
        </w:rPr>
        <w:t>日</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9</w:t>
      </w:r>
      <w:r>
        <w:rPr>
          <w:rFonts w:hint="default" w:ascii="Times New Roman" w:hAnsi="Times New Roman" w:eastAsia="仿宋" w:cs="Times New Roman"/>
          <w:b/>
          <w:bCs/>
          <w:color w:val="000000" w:themeColor="text1"/>
          <w:sz w:val="24"/>
          <w:u w:val="single"/>
          <w14:textFill>
            <w14:solidFill>
              <w14:schemeClr w14:val="tx1"/>
            </w14:solidFill>
          </w14:textFill>
        </w:rPr>
        <w:t>：</w:t>
      </w:r>
      <w:r>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t>0</w:t>
      </w:r>
      <w:r>
        <w:rPr>
          <w:rFonts w:hint="default" w:ascii="Times New Roman" w:hAnsi="Times New Roman" w:eastAsia="仿宋" w:cs="Times New Roman"/>
          <w:b/>
          <w:bCs/>
          <w:color w:val="000000" w:themeColor="text1"/>
          <w:sz w:val="24"/>
          <w:u w:val="single"/>
          <w14:textFill>
            <w14:solidFill>
              <w14:schemeClr w14:val="tx1"/>
            </w14:solidFill>
          </w14:textFill>
        </w:rPr>
        <w:t>0</w:t>
      </w:r>
      <w:bookmarkEnd w:id="27"/>
      <w:r>
        <w:rPr>
          <w:rFonts w:hint="default" w:ascii="Times New Roman" w:hAnsi="Times New Roman" w:eastAsia="仿宋" w:cs="Times New Roman"/>
          <w:b/>
          <w:bCs/>
          <w:color w:val="000000" w:themeColor="text1"/>
          <w:sz w:val="24"/>
          <w:u w:val="single"/>
          <w14:textFill>
            <w14:solidFill>
              <w14:schemeClr w14:val="tx1"/>
            </w14:solidFill>
          </w14:textFill>
        </w:rPr>
        <w:t>）</w:t>
      </w:r>
    </w:p>
    <w:p w14:paraId="257E4E5F">
      <w:pPr>
        <w:spacing w:after="120" w:line="440" w:lineRule="exact"/>
        <w:ind w:firstLine="482" w:firstLineChars="200"/>
        <w:outlineLvl w:val="0"/>
        <w:rPr>
          <w:rFonts w:hint="default" w:ascii="Times New Roman" w:hAnsi="Times New Roman" w:eastAsia="仿宋" w:cs="Times New Roman"/>
          <w:color w:val="000000" w:themeColor="text1"/>
          <w:sz w:val="24"/>
          <w:szCs w:val="28"/>
          <w14:textFill>
            <w14:solidFill>
              <w14:schemeClr w14:val="tx1"/>
            </w14:solidFill>
          </w14:textFill>
        </w:rPr>
      </w:pPr>
      <w:bookmarkStart w:id="28" w:name="_Toc27380"/>
      <w:bookmarkStart w:id="29" w:name="_Toc17292"/>
      <w:r>
        <w:rPr>
          <w:rFonts w:hint="default" w:ascii="Times New Roman" w:hAnsi="Times New Roman" w:eastAsia="仿宋" w:cs="Times New Roman"/>
          <w:b/>
          <w:color w:val="000000" w:themeColor="text1"/>
          <w:sz w:val="24"/>
          <w:szCs w:val="28"/>
          <w14:textFill>
            <w14:solidFill>
              <w14:schemeClr w14:val="tx1"/>
            </w14:solidFill>
          </w14:textFill>
        </w:rPr>
        <w:t>八、响应文件开启时间：</w:t>
      </w:r>
      <w:r>
        <w:rPr>
          <w:rFonts w:hint="default" w:ascii="Times New Roman" w:hAnsi="Times New Roman" w:eastAsia="仿宋" w:cs="Times New Roman"/>
          <w:b/>
          <w:bCs/>
          <w:color w:val="000000" w:themeColor="text1"/>
          <w:sz w:val="24"/>
          <w:u w:val="single"/>
          <w14:textFill>
            <w14:solidFill>
              <w14:schemeClr w14:val="tx1"/>
            </w14:solidFill>
          </w14:textFill>
        </w:rPr>
        <w:t>202</w:t>
      </w:r>
      <w:r>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t>5</w:t>
      </w:r>
      <w:r>
        <w:rPr>
          <w:rFonts w:hint="default" w:ascii="Times New Roman" w:hAnsi="Times New Roman" w:eastAsia="仿宋" w:cs="Times New Roman"/>
          <w:b/>
          <w:bCs/>
          <w:color w:val="000000" w:themeColor="text1"/>
          <w:sz w:val="24"/>
          <w:u w:val="single"/>
          <w14:textFill>
            <w14:solidFill>
              <w14:schemeClr w14:val="tx1"/>
            </w14:solidFill>
          </w14:textFill>
        </w:rPr>
        <w:t>年</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11</w:t>
      </w:r>
      <w:r>
        <w:rPr>
          <w:rFonts w:hint="default" w:ascii="Times New Roman" w:hAnsi="Times New Roman" w:eastAsia="仿宋" w:cs="Times New Roman"/>
          <w:b/>
          <w:bCs/>
          <w:color w:val="000000" w:themeColor="text1"/>
          <w:sz w:val="24"/>
          <w:u w:val="single"/>
          <w14:textFill>
            <w14:solidFill>
              <w14:schemeClr w14:val="tx1"/>
            </w14:solidFill>
          </w14:textFill>
        </w:rPr>
        <w:t>月</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4</w:t>
      </w:r>
      <w:r>
        <w:rPr>
          <w:rFonts w:hint="default" w:ascii="Times New Roman" w:hAnsi="Times New Roman" w:eastAsia="仿宋" w:cs="Times New Roman"/>
          <w:b/>
          <w:bCs/>
          <w:color w:val="000000" w:themeColor="text1"/>
          <w:sz w:val="24"/>
          <w:u w:val="single"/>
          <w14:textFill>
            <w14:solidFill>
              <w14:schemeClr w14:val="tx1"/>
            </w14:solidFill>
          </w14:textFill>
        </w:rPr>
        <w:t>日</w:t>
      </w: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9</w:t>
      </w:r>
      <w:r>
        <w:rPr>
          <w:rFonts w:hint="default" w:ascii="Times New Roman" w:hAnsi="Times New Roman" w:eastAsia="仿宋" w:cs="Times New Roman"/>
          <w:b/>
          <w:bCs/>
          <w:color w:val="000000" w:themeColor="text1"/>
          <w:sz w:val="24"/>
          <w:u w:val="single"/>
          <w14:textFill>
            <w14:solidFill>
              <w14:schemeClr w14:val="tx1"/>
            </w14:solidFill>
          </w14:textFill>
        </w:rPr>
        <w:t>：</w:t>
      </w:r>
      <w:r>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t>00</w:t>
      </w:r>
      <w:r>
        <w:rPr>
          <w:rFonts w:hint="default" w:ascii="Times New Roman" w:hAnsi="Times New Roman" w:eastAsia="仿宋" w:cs="Times New Roman"/>
          <w:color w:val="000000" w:themeColor="text1"/>
          <w:sz w:val="24"/>
          <w:szCs w:val="28"/>
          <w14:textFill>
            <w14:solidFill>
              <w14:schemeClr w14:val="tx1"/>
            </w14:solidFill>
          </w14:textFill>
        </w:rPr>
        <w:t>（北京时间）在磋商地点开启。</w:t>
      </w:r>
      <w:bookmarkEnd w:id="28"/>
      <w:bookmarkEnd w:id="29"/>
    </w:p>
    <w:p w14:paraId="7521FD05">
      <w:pPr>
        <w:spacing w:line="440" w:lineRule="exact"/>
        <w:ind w:firstLine="489" w:firstLineChars="203"/>
        <w:outlineLvl w:val="0"/>
        <w:rPr>
          <w:rFonts w:hint="default" w:ascii="Times New Roman" w:hAnsi="Times New Roman" w:eastAsia="仿宋" w:cs="Times New Roman"/>
          <w:b/>
          <w:color w:val="000000" w:themeColor="text1"/>
          <w:sz w:val="24"/>
          <w:szCs w:val="28"/>
          <w14:textFill>
            <w14:solidFill>
              <w14:schemeClr w14:val="tx1"/>
            </w14:solidFill>
          </w14:textFill>
        </w:rPr>
      </w:pPr>
      <w:bookmarkStart w:id="30" w:name="_Toc9544"/>
      <w:bookmarkStart w:id="31" w:name="_Toc29294"/>
      <w:r>
        <w:rPr>
          <w:rFonts w:hint="default" w:ascii="Times New Roman" w:hAnsi="Times New Roman" w:eastAsia="仿宋" w:cs="Times New Roman"/>
          <w:b/>
          <w:color w:val="000000" w:themeColor="text1"/>
          <w:sz w:val="24"/>
          <w:szCs w:val="28"/>
          <w14:textFill>
            <w14:solidFill>
              <w14:schemeClr w14:val="tx1"/>
            </w14:solidFill>
          </w14:textFill>
        </w:rPr>
        <w:t>九、磋商地点</w:t>
      </w:r>
      <w:bookmarkEnd w:id="30"/>
      <w:bookmarkEnd w:id="31"/>
    </w:p>
    <w:p w14:paraId="2BDD8B8E">
      <w:pPr>
        <w:spacing w:after="120" w:line="440" w:lineRule="exact"/>
        <w:ind w:firstLine="482" w:firstLineChars="200"/>
        <w:rPr>
          <w:rFonts w:hint="default" w:ascii="Times New Roman" w:hAnsi="Times New Roman" w:eastAsia="仿宋" w:cs="Times New Roman"/>
          <w:b/>
          <w:bCs/>
          <w:color w:val="000000" w:themeColor="text1"/>
          <w:sz w:val="24"/>
          <w:u w:val="single"/>
          <w14:textFill>
            <w14:solidFill>
              <w14:schemeClr w14:val="tx1"/>
            </w14:solidFill>
          </w14:textFill>
        </w:rPr>
      </w:pPr>
      <w:r>
        <w:rPr>
          <w:rFonts w:hint="default" w:ascii="Times New Roman" w:hAnsi="Times New Roman" w:eastAsia="仿宋" w:cs="Times New Roman"/>
          <w:b/>
          <w:bCs/>
          <w:color w:val="000000" w:themeColor="text1"/>
          <w:sz w:val="24"/>
          <w:u w:val="single"/>
          <w14:textFill>
            <w14:solidFill>
              <w14:schemeClr w14:val="tx1"/>
            </w14:solidFill>
          </w14:textFill>
        </w:rPr>
        <w:t>四川省阿坝州九寨沟县漳扎镇九寨沟风景名胜区管理局沟口智慧管理中心一楼会议室。</w:t>
      </w:r>
    </w:p>
    <w:p w14:paraId="4CE145AA">
      <w:pPr>
        <w:spacing w:line="420" w:lineRule="exact"/>
        <w:ind w:firstLine="482" w:firstLineChars="200"/>
        <w:outlineLvl w:val="0"/>
        <w:rPr>
          <w:rFonts w:hint="default" w:ascii="Times New Roman" w:hAnsi="Times New Roman" w:eastAsia="仿宋" w:cs="Times New Roman"/>
          <w:b/>
          <w:color w:val="000000" w:themeColor="text1"/>
          <w:sz w:val="24"/>
          <w14:textFill>
            <w14:solidFill>
              <w14:schemeClr w14:val="tx1"/>
            </w14:solidFill>
          </w14:textFill>
        </w:rPr>
      </w:pPr>
      <w:bookmarkStart w:id="32" w:name="_Toc16520"/>
      <w:bookmarkStart w:id="33" w:name="_Toc16566"/>
      <w:r>
        <w:rPr>
          <w:rFonts w:hint="default" w:ascii="Times New Roman" w:hAnsi="Times New Roman" w:eastAsia="仿宋" w:cs="Times New Roman"/>
          <w:b/>
          <w:color w:val="000000" w:themeColor="text1"/>
          <w:sz w:val="24"/>
          <w14:textFill>
            <w14:solidFill>
              <w14:schemeClr w14:val="tx1"/>
            </w14:solidFill>
          </w14:textFill>
        </w:rPr>
        <w:t>十、联系方式</w:t>
      </w:r>
      <w:bookmarkEnd w:id="32"/>
      <w:bookmarkEnd w:id="33"/>
    </w:p>
    <w:p w14:paraId="1B2ADBF6">
      <w:pPr>
        <w:spacing w:line="560" w:lineRule="exact"/>
        <w:ind w:firstLine="960" w:firstLineChars="4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采购</w:t>
      </w:r>
      <w:r>
        <w:rPr>
          <w:rFonts w:hint="eastAsia" w:ascii="Times New Roman" w:hAnsi="Times New Roman" w:eastAsia="方正仿宋_GBK" w:cs="Times New Roman"/>
          <w:color w:val="auto"/>
          <w:sz w:val="24"/>
          <w:lang w:eastAsia="zh-CN"/>
        </w:rPr>
        <w:t>人</w:t>
      </w:r>
      <w:r>
        <w:rPr>
          <w:rFonts w:hint="default" w:ascii="Times New Roman" w:hAnsi="Times New Roman" w:eastAsia="方正仿宋_GBK" w:cs="Times New Roman"/>
          <w:color w:val="auto"/>
          <w:sz w:val="24"/>
        </w:rPr>
        <w:t>：九寨沟风景名胜区管理局</w:t>
      </w:r>
    </w:p>
    <w:p w14:paraId="44CA0B81">
      <w:pPr>
        <w:spacing w:line="560" w:lineRule="exact"/>
        <w:ind w:firstLine="960" w:firstLineChars="4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通讯地址：四川省阿坝州九寨沟县漳扎镇九寨沟管理局</w:t>
      </w:r>
    </w:p>
    <w:p w14:paraId="07618E49">
      <w:pPr>
        <w:spacing w:line="560" w:lineRule="exact"/>
        <w:ind w:firstLine="960" w:firstLineChars="4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联系人：</w:t>
      </w:r>
      <w:r>
        <w:rPr>
          <w:rFonts w:hint="eastAsia" w:ascii="Times New Roman" w:hAnsi="Times New Roman" w:eastAsia="方正仿宋_GBK" w:cs="Times New Roman"/>
          <w:color w:val="auto"/>
          <w:sz w:val="24"/>
          <w:lang w:val="en-US" w:eastAsia="zh-CN"/>
        </w:rPr>
        <w:t>李</w:t>
      </w:r>
      <w:r>
        <w:rPr>
          <w:rFonts w:hint="default" w:ascii="Times New Roman" w:hAnsi="Times New Roman" w:eastAsia="方正仿宋_GBK" w:cs="Times New Roman"/>
          <w:color w:val="auto"/>
          <w:sz w:val="24"/>
        </w:rPr>
        <w:t>女士</w:t>
      </w:r>
    </w:p>
    <w:p w14:paraId="0B060627">
      <w:pPr>
        <w:spacing w:line="560" w:lineRule="exact"/>
        <w:ind w:firstLine="960" w:firstLineChars="4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联系电话：0837-7739707</w:t>
      </w:r>
    </w:p>
    <w:p w14:paraId="44772C8F">
      <w:pPr>
        <w:pStyle w:val="17"/>
        <w:spacing w:before="0" w:beforeAutospacing="0" w:after="0" w:afterAutospacing="0" w:line="440" w:lineRule="exact"/>
        <w:ind w:firstLine="6000" w:firstLineChars="2500"/>
        <w:rPr>
          <w:rFonts w:hint="default" w:ascii="Times New Roman" w:hAnsi="Times New Roman" w:cs="Times New Roman"/>
          <w:color w:val="auto"/>
          <w:sz w:val="24"/>
          <w:szCs w:val="24"/>
        </w:rPr>
      </w:pPr>
    </w:p>
    <w:p w14:paraId="211CFE9D">
      <w:pPr>
        <w:pStyle w:val="17"/>
        <w:spacing w:before="0" w:beforeAutospacing="0" w:after="0" w:afterAutospacing="0" w:line="440" w:lineRule="exact"/>
        <w:ind w:firstLine="6000" w:firstLineChars="2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24</w:t>
      </w:r>
      <w:r>
        <w:rPr>
          <w:rFonts w:hint="default" w:ascii="Times New Roman" w:hAnsi="Times New Roman" w:cs="Times New Roman"/>
          <w:color w:val="auto"/>
          <w:sz w:val="24"/>
          <w:szCs w:val="24"/>
        </w:rPr>
        <w:t>日</w:t>
      </w:r>
    </w:p>
    <w:p w14:paraId="3DAFF849">
      <w:pPr>
        <w:outlineLvl w:val="9"/>
        <w:rPr>
          <w:rFonts w:hint="default" w:ascii="Times New Roman" w:hAnsi="Times New Roman" w:eastAsia="黑体" w:cs="Times New Roman"/>
          <w:b/>
          <w:bCs/>
          <w:color w:val="auto"/>
          <w:sz w:val="32"/>
          <w:szCs w:val="32"/>
        </w:rPr>
      </w:pPr>
      <w:bookmarkStart w:id="34" w:name="_Toc112053977"/>
    </w:p>
    <w:p w14:paraId="3538C1C9">
      <w:pPr>
        <w:pStyle w:val="7"/>
        <w:rPr>
          <w:rFonts w:hint="default" w:ascii="Times New Roman" w:hAnsi="Times New Roman" w:cs="Times New Roman"/>
          <w:color w:val="auto"/>
        </w:rPr>
      </w:pPr>
    </w:p>
    <w:p w14:paraId="786DFC9F">
      <w:pPr>
        <w:spacing w:before="240" w:after="60"/>
        <w:jc w:val="center"/>
        <w:outlineLvl w:val="9"/>
        <w:rPr>
          <w:rFonts w:hint="default" w:ascii="Times New Roman" w:hAnsi="Times New Roman" w:eastAsia="仿宋" w:cs="Times New Roman"/>
          <w:b/>
          <w:color w:val="auto"/>
          <w:sz w:val="36"/>
          <w:szCs w:val="36"/>
        </w:rPr>
      </w:pPr>
      <w:bookmarkStart w:id="35" w:name="_Toc11915"/>
    </w:p>
    <w:p w14:paraId="0BE6AAB7">
      <w:pPr>
        <w:spacing w:before="240" w:after="60"/>
        <w:jc w:val="center"/>
        <w:outlineLvl w:val="9"/>
        <w:rPr>
          <w:rFonts w:hint="default" w:ascii="Times New Roman" w:hAnsi="Times New Roman" w:eastAsia="仿宋" w:cs="Times New Roman"/>
          <w:b/>
          <w:color w:val="auto"/>
          <w:sz w:val="36"/>
          <w:szCs w:val="36"/>
        </w:rPr>
      </w:pPr>
    </w:p>
    <w:p w14:paraId="77559F73">
      <w:pPr>
        <w:spacing w:before="240" w:after="60"/>
        <w:jc w:val="center"/>
        <w:outlineLvl w:val="9"/>
        <w:rPr>
          <w:rFonts w:hint="default" w:ascii="Times New Roman" w:hAnsi="Times New Roman" w:eastAsia="仿宋" w:cs="Times New Roman"/>
          <w:b/>
          <w:color w:val="auto"/>
          <w:sz w:val="36"/>
          <w:szCs w:val="36"/>
        </w:rPr>
      </w:pPr>
    </w:p>
    <w:p w14:paraId="06E83CCF">
      <w:pPr>
        <w:spacing w:before="240" w:after="60"/>
        <w:jc w:val="center"/>
        <w:outlineLvl w:val="9"/>
        <w:rPr>
          <w:rFonts w:hint="default" w:ascii="Times New Roman" w:hAnsi="Times New Roman" w:eastAsia="仿宋" w:cs="Times New Roman"/>
          <w:b/>
          <w:color w:val="auto"/>
          <w:sz w:val="36"/>
          <w:szCs w:val="36"/>
        </w:rPr>
      </w:pPr>
    </w:p>
    <w:p w14:paraId="28ABC4B1">
      <w:pPr>
        <w:spacing w:before="240" w:after="60"/>
        <w:jc w:val="center"/>
        <w:outlineLvl w:val="9"/>
        <w:rPr>
          <w:rFonts w:hint="default" w:ascii="Times New Roman" w:hAnsi="Times New Roman" w:eastAsia="仿宋" w:cs="Times New Roman"/>
          <w:b/>
          <w:color w:val="auto"/>
          <w:sz w:val="36"/>
          <w:szCs w:val="36"/>
        </w:rPr>
      </w:pPr>
    </w:p>
    <w:p w14:paraId="31B2819A">
      <w:pPr>
        <w:spacing w:before="240" w:after="60"/>
        <w:jc w:val="center"/>
        <w:outlineLvl w:val="0"/>
        <w:rPr>
          <w:rFonts w:hint="default" w:ascii="Times New Roman" w:hAnsi="Times New Roman" w:eastAsia="仿宋" w:cs="Times New Roman"/>
          <w:b/>
          <w:color w:val="auto"/>
          <w:sz w:val="36"/>
          <w:szCs w:val="36"/>
        </w:rPr>
      </w:pPr>
      <w:bookmarkStart w:id="36" w:name="_Toc27457"/>
      <w:r>
        <w:rPr>
          <w:rFonts w:hint="default" w:ascii="Times New Roman" w:hAnsi="Times New Roman" w:eastAsia="仿宋" w:cs="Times New Roman"/>
          <w:b/>
          <w:color w:val="auto"/>
          <w:sz w:val="36"/>
          <w:szCs w:val="36"/>
        </w:rPr>
        <w:t>第二章  磋商须知</w:t>
      </w:r>
      <w:bookmarkEnd w:id="34"/>
      <w:bookmarkEnd w:id="35"/>
      <w:bookmarkEnd w:id="36"/>
    </w:p>
    <w:p w14:paraId="51591B97">
      <w:pPr>
        <w:spacing w:before="260" w:after="260"/>
        <w:jc w:val="center"/>
        <w:outlineLvl w:val="0"/>
        <w:rPr>
          <w:rFonts w:hint="default" w:ascii="Times New Roman" w:hAnsi="Times New Roman" w:eastAsia="仿宋" w:cs="Times New Roman"/>
          <w:b/>
          <w:color w:val="auto"/>
          <w:sz w:val="32"/>
        </w:rPr>
      </w:pPr>
      <w:bookmarkStart w:id="37" w:name="_Toc9242"/>
      <w:bookmarkStart w:id="38" w:name="_Toc24244"/>
      <w:r>
        <w:rPr>
          <w:rFonts w:hint="default" w:ascii="Times New Roman" w:hAnsi="Times New Roman" w:eastAsia="仿宋" w:cs="Times New Roman"/>
          <w:b/>
          <w:color w:val="auto"/>
          <w:sz w:val="32"/>
        </w:rPr>
        <w:t>一、供应商须知附表</w:t>
      </w:r>
      <w:bookmarkEnd w:id="37"/>
      <w:bookmarkEnd w:id="38"/>
    </w:p>
    <w:tbl>
      <w:tblPr>
        <w:tblStyle w:val="19"/>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8D404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 w:hRule="atLeast"/>
          <w:tblHeader/>
          <w:jc w:val="center"/>
        </w:trPr>
        <w:tc>
          <w:tcPr>
            <w:tcW w:w="1013" w:type="dxa"/>
            <w:vAlign w:val="center"/>
          </w:tcPr>
          <w:p w14:paraId="38E43AC2">
            <w:pPr>
              <w:pStyle w:val="32"/>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序号</w:t>
            </w:r>
          </w:p>
        </w:tc>
        <w:tc>
          <w:tcPr>
            <w:tcW w:w="2409" w:type="dxa"/>
            <w:vAlign w:val="center"/>
          </w:tcPr>
          <w:p w14:paraId="7432AF99">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应知事项</w:t>
            </w:r>
          </w:p>
        </w:tc>
        <w:tc>
          <w:tcPr>
            <w:tcW w:w="6084" w:type="dxa"/>
            <w:vAlign w:val="center"/>
          </w:tcPr>
          <w:p w14:paraId="1122D573">
            <w:pPr>
              <w:pStyle w:val="32"/>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440E2A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7819A81">
            <w:pPr>
              <w:pStyle w:val="32"/>
              <w:ind w:right="2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409" w:type="dxa"/>
            <w:vAlign w:val="center"/>
          </w:tcPr>
          <w:p w14:paraId="1551F09D">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采购预算</w:t>
            </w:r>
          </w:p>
          <w:p w14:paraId="28309334">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（实质性要求）</w:t>
            </w:r>
          </w:p>
        </w:tc>
        <w:tc>
          <w:tcPr>
            <w:tcW w:w="6084" w:type="dxa"/>
          </w:tcPr>
          <w:p w14:paraId="16A1FF31">
            <w:pPr>
              <w:spacing w:line="340" w:lineRule="exact"/>
              <w:ind w:left="105" w:leftChars="50" w:right="105" w:rightChars="50"/>
              <w:rPr>
                <w:rFonts w:hint="default" w:ascii="Times New Roman" w:hAnsi="Times New Roman" w:eastAsia="仿宋" w:cs="Times New Roman"/>
                <w:color w:val="auto"/>
                <w:szCs w:val="21"/>
              </w:rPr>
            </w:pPr>
            <w:bookmarkStart w:id="39" w:name="PO_预算分包信息_1"/>
            <w:r>
              <w:rPr>
                <w:rFonts w:hint="default" w:ascii="Times New Roman" w:hAnsi="Times New Roman" w:eastAsia="仿宋" w:cs="Times New Roman"/>
                <w:color w:val="auto"/>
                <w:szCs w:val="21"/>
              </w:rPr>
              <w:t>1包采购预算：</w:t>
            </w:r>
            <w:r>
              <w:rPr>
                <w:rFonts w:hint="eastAsia" w:ascii="Times New Roman" w:hAnsi="Times New Roman" w:eastAsia="仿宋" w:cs="Times New Roman"/>
                <w:b/>
                <w:bCs/>
                <w:color w:val="auto"/>
                <w:sz w:val="24"/>
                <w:lang w:val="en-US" w:eastAsia="zh-CN"/>
              </w:rPr>
              <w:t>29</w:t>
            </w:r>
            <w:r>
              <w:rPr>
                <w:rFonts w:hint="default" w:ascii="Times New Roman" w:hAnsi="Times New Roman" w:eastAsia="仿宋" w:cs="Times New Roman"/>
                <w:color w:val="auto"/>
                <w:szCs w:val="21"/>
              </w:rPr>
              <w:t xml:space="preserve">万元 </w:t>
            </w:r>
            <w:bookmarkEnd w:id="39"/>
          </w:p>
          <w:p w14:paraId="29901140">
            <w:pPr>
              <w:spacing w:line="340" w:lineRule="exact"/>
              <w:ind w:left="105" w:leftChars="50" w:right="105" w:rightChars="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超过采购预算的报价,其响应文件按无效处理。</w:t>
            </w:r>
          </w:p>
        </w:tc>
      </w:tr>
      <w:tr w14:paraId="5B3E0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B18AA08">
            <w:pPr>
              <w:pStyle w:val="32"/>
              <w:ind w:right="2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409" w:type="dxa"/>
            <w:vAlign w:val="center"/>
          </w:tcPr>
          <w:p w14:paraId="17D92AB2">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p w14:paraId="631D2981">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（实质性要求）</w:t>
            </w:r>
          </w:p>
        </w:tc>
        <w:tc>
          <w:tcPr>
            <w:tcW w:w="6084" w:type="dxa"/>
            <w:vAlign w:val="center"/>
          </w:tcPr>
          <w:p w14:paraId="0C0B26CA">
            <w:pPr>
              <w:spacing w:line="340" w:lineRule="exact"/>
              <w:ind w:left="105" w:leftChars="50" w:right="105" w:rightChars="50"/>
              <w:rPr>
                <w:rFonts w:hint="default" w:ascii="Times New Roman" w:hAnsi="Times New Roman" w:eastAsia="仿宋" w:cs="Times New Roman"/>
                <w:color w:val="auto"/>
                <w:szCs w:val="21"/>
              </w:rPr>
            </w:pPr>
            <w:bookmarkStart w:id="40" w:name="PO_限价分包信息_1"/>
            <w:r>
              <w:rPr>
                <w:rFonts w:hint="default" w:ascii="Times New Roman" w:hAnsi="Times New Roman" w:eastAsia="仿宋" w:cs="Times New Roman"/>
                <w:color w:val="auto"/>
                <w:szCs w:val="21"/>
              </w:rPr>
              <w:t>1包最高限价：</w:t>
            </w:r>
            <w:r>
              <w:rPr>
                <w:rFonts w:hint="eastAsia" w:ascii="Times New Roman" w:hAnsi="Times New Roman" w:eastAsia="仿宋" w:cs="Times New Roman"/>
                <w:b/>
                <w:bCs/>
                <w:color w:val="auto"/>
                <w:sz w:val="24"/>
                <w:lang w:val="en-US" w:eastAsia="zh-CN"/>
              </w:rPr>
              <w:t>29</w:t>
            </w:r>
            <w:r>
              <w:rPr>
                <w:rFonts w:hint="default" w:ascii="Times New Roman" w:hAnsi="Times New Roman" w:eastAsia="仿宋" w:cs="Times New Roman"/>
                <w:color w:val="auto"/>
                <w:szCs w:val="21"/>
              </w:rPr>
              <w:t xml:space="preserve">万元 </w:t>
            </w:r>
            <w:bookmarkEnd w:id="40"/>
          </w:p>
          <w:p w14:paraId="1A7A3EC4">
            <w:pPr>
              <w:spacing w:line="340" w:lineRule="exact"/>
              <w:ind w:left="105" w:leftChars="50" w:right="105" w:rightChars="50"/>
              <w:rPr>
                <w:rFonts w:hint="default" w:ascii="Times New Roman" w:hAnsi="Times New Roman" w:eastAsia="仿宋" w:cs="Times New Roman"/>
                <w:color w:val="auto"/>
                <w:szCs w:val="21"/>
              </w:rPr>
            </w:pPr>
            <w:bookmarkStart w:id="41" w:name="PO_默认文件内容_8"/>
            <w:r>
              <w:rPr>
                <w:rFonts w:hint="default" w:ascii="Times New Roman" w:hAnsi="Times New Roman" w:eastAsia="仿宋" w:cs="Times New Roman"/>
                <w:color w:val="auto"/>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41"/>
          </w:p>
        </w:tc>
      </w:tr>
      <w:tr w14:paraId="5FE301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48B679A">
            <w:pPr>
              <w:pStyle w:val="32"/>
              <w:ind w:right="2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3</w:t>
            </w:r>
          </w:p>
        </w:tc>
        <w:tc>
          <w:tcPr>
            <w:tcW w:w="2409" w:type="dxa"/>
            <w:vAlign w:val="center"/>
          </w:tcPr>
          <w:p w14:paraId="2368B1E5">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不正当竞争预防措施</w:t>
            </w:r>
          </w:p>
          <w:p w14:paraId="0260B107">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（实质性要求）</w:t>
            </w:r>
          </w:p>
        </w:tc>
        <w:tc>
          <w:tcPr>
            <w:tcW w:w="6084" w:type="dxa"/>
          </w:tcPr>
          <w:p w14:paraId="23159F50">
            <w:pPr>
              <w:spacing w:line="340" w:lineRule="exact"/>
              <w:ind w:left="105" w:leftChars="50" w:right="105" w:rightChars="50"/>
              <w:jc w:val="both"/>
              <w:rPr>
                <w:rFonts w:hint="default" w:ascii="Times New Roman" w:hAnsi="Times New Roman" w:eastAsia="仿宋" w:cs="Times New Roman"/>
                <w:color w:val="auto"/>
                <w:szCs w:val="21"/>
              </w:rPr>
            </w:pPr>
            <w:bookmarkStart w:id="42" w:name="PO_默认文件内容_111"/>
            <w:r>
              <w:rPr>
                <w:rFonts w:hint="default" w:ascii="Times New Roman" w:hAnsi="Times New Roman" w:eastAsia="仿宋" w:cs="Times New Roman"/>
                <w:color w:val="auto"/>
                <w:szCs w:val="21"/>
              </w:rPr>
              <w:t>在评审过程中，供应商报价金额低于采购预算金额的</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0E364A52">
            <w:pPr>
              <w:spacing w:line="340" w:lineRule="exact"/>
              <w:ind w:left="105" w:leftChars="50" w:right="105" w:rightChars="5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供应商的书面说明材料应当按照国家财务会计制度的规定要求，逐项就供应商提供的货物和服务的主营业务成本、税金及附加、销售费用、管理费用、财务费用等成本构成事项详细陈述）。</w:t>
            </w:r>
          </w:p>
          <w:p w14:paraId="0ED8A037">
            <w:pPr>
              <w:spacing w:line="340" w:lineRule="exact"/>
              <w:ind w:left="105" w:leftChars="50" w:right="105" w:rightChars="5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DE9A6D2">
            <w:pPr>
              <w:spacing w:line="340" w:lineRule="exact"/>
              <w:ind w:left="105" w:leftChars="50" w:right="105" w:rightChars="5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42"/>
          </w:p>
        </w:tc>
      </w:tr>
      <w:tr w14:paraId="169612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A29E8D5">
            <w:pPr>
              <w:pStyle w:val="32"/>
              <w:ind w:right="23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w:t>
            </w:r>
          </w:p>
        </w:tc>
        <w:tc>
          <w:tcPr>
            <w:tcW w:w="2409" w:type="dxa"/>
            <w:vAlign w:val="center"/>
          </w:tcPr>
          <w:p w14:paraId="24052F5E">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磋商情况公告</w:t>
            </w:r>
          </w:p>
        </w:tc>
        <w:tc>
          <w:tcPr>
            <w:tcW w:w="6084" w:type="dxa"/>
            <w:vAlign w:val="center"/>
          </w:tcPr>
          <w:p w14:paraId="5ED26165">
            <w:pPr>
              <w:spacing w:line="340" w:lineRule="exact"/>
              <w:ind w:left="105" w:leftChars="50" w:right="105" w:rightChars="50"/>
              <w:rPr>
                <w:rFonts w:hint="default" w:ascii="Times New Roman" w:hAnsi="Times New Roman" w:eastAsia="仿宋" w:cs="Times New Roman"/>
                <w:color w:val="auto"/>
                <w:szCs w:val="21"/>
              </w:rPr>
            </w:pPr>
            <w:bookmarkStart w:id="43" w:name="PO_默认文件内容_16"/>
            <w:r>
              <w:rPr>
                <w:rFonts w:hint="default" w:ascii="Times New Roman" w:hAnsi="Times New Roman" w:eastAsia="仿宋" w:cs="Times New Roman"/>
                <w:color w:val="auto"/>
                <w:szCs w:val="21"/>
              </w:rPr>
              <w:t>供应商资格审查情况、磋商结果等在九寨沟景区官方网站上</w:t>
            </w:r>
            <w:bookmarkEnd w:id="43"/>
            <w:r>
              <w:rPr>
                <w:rFonts w:hint="default" w:ascii="Times New Roman" w:hAnsi="Times New Roman" w:eastAsia="仿宋" w:cs="Times New Roman"/>
                <w:color w:val="auto"/>
                <w:szCs w:val="21"/>
                <w:lang w:val="zh-CN"/>
              </w:rPr>
              <w:t>政务工作政务公告栏中予以公告。</w:t>
            </w:r>
          </w:p>
        </w:tc>
      </w:tr>
      <w:tr w14:paraId="118881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7F43B82">
            <w:pPr>
              <w:pStyle w:val="32"/>
              <w:ind w:right="2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5</w:t>
            </w:r>
          </w:p>
        </w:tc>
        <w:tc>
          <w:tcPr>
            <w:tcW w:w="2409" w:type="dxa"/>
            <w:vAlign w:val="center"/>
          </w:tcPr>
          <w:p w14:paraId="1DB391CE">
            <w:pPr>
              <w:ind w:firstLine="630" w:firstLineChars="300"/>
              <w:jc w:val="left"/>
              <w:rPr>
                <w:rFonts w:hint="default" w:ascii="Times New Roman" w:hAnsi="Times New Roman" w:eastAsia="仿宋" w:cs="Times New Roman"/>
                <w:color w:val="auto"/>
                <w:szCs w:val="21"/>
                <w:lang w:val="zh-CN"/>
              </w:rPr>
            </w:pPr>
            <w:r>
              <w:rPr>
                <w:rFonts w:hint="default" w:ascii="Times New Roman" w:hAnsi="Times New Roman" w:eastAsia="仿宋" w:cs="Times New Roman"/>
                <w:color w:val="auto"/>
                <w:szCs w:val="21"/>
                <w:lang w:val="zh-CN"/>
              </w:rPr>
              <w:t>合同分包</w:t>
            </w:r>
          </w:p>
          <w:p w14:paraId="36DF1971">
            <w:pPr>
              <w:pStyle w:val="32"/>
              <w:ind w:left="38"/>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color w:val="auto"/>
                <w:sz w:val="21"/>
                <w:szCs w:val="21"/>
                <w:lang w:val="zh-CN"/>
              </w:rPr>
              <w:t>（实质性要求）</w:t>
            </w:r>
          </w:p>
        </w:tc>
        <w:tc>
          <w:tcPr>
            <w:tcW w:w="6084" w:type="dxa"/>
            <w:vAlign w:val="center"/>
          </w:tcPr>
          <w:p w14:paraId="0EF86ABD">
            <w:pPr>
              <w:spacing w:line="340" w:lineRule="exact"/>
              <w:ind w:left="105" w:leftChars="50" w:right="105" w:rightChars="50"/>
              <w:rPr>
                <w:rFonts w:hint="default" w:ascii="Times New Roman" w:hAnsi="Times New Roman" w:eastAsia="仿宋" w:cs="Times New Roman"/>
                <w:color w:val="auto"/>
                <w:szCs w:val="21"/>
              </w:rPr>
            </w:pPr>
            <w:r>
              <w:rPr>
                <w:rFonts w:hint="default" w:ascii="Times New Roman" w:hAnsi="Times New Roman" w:eastAsia="MS Gothic" w:cs="Times New Roman"/>
                <w:color w:val="auto"/>
                <w:szCs w:val="21"/>
              </w:rPr>
              <w:t>✔</w:t>
            </w:r>
            <w:r>
              <w:rPr>
                <w:rFonts w:hint="default" w:ascii="Times New Roman" w:hAnsi="Times New Roman" w:eastAsia="仿宋" w:cs="Times New Roman"/>
                <w:color w:val="auto"/>
                <w:szCs w:val="21"/>
              </w:rPr>
              <w:t>本项目不接受合同分包。</w:t>
            </w:r>
          </w:p>
          <w:p w14:paraId="4450A13D">
            <w:pPr>
              <w:spacing w:line="340" w:lineRule="exact"/>
              <w:ind w:left="105" w:leftChars="50" w:right="105" w:rightChars="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□本项目接受合同分包，具体要求如下：</w:t>
            </w:r>
          </w:p>
          <w:p w14:paraId="3EF32510">
            <w:pPr>
              <w:spacing w:line="340" w:lineRule="exact"/>
              <w:ind w:left="105" w:leftChars="50" w:right="105" w:rightChars="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25939AAF">
            <w:pPr>
              <w:spacing w:line="340" w:lineRule="exact"/>
              <w:ind w:left="105" w:leftChars="50" w:right="105" w:rightChars="50"/>
              <w:rPr>
                <w:rFonts w:hint="default" w:ascii="Times New Roman" w:hAnsi="Times New Roman" w:eastAsia="仿宋" w:cs="Times New Roman"/>
                <w:b/>
                <w:color w:val="auto"/>
                <w:szCs w:val="21"/>
                <w:lang w:val="zh-CN"/>
              </w:rPr>
            </w:pPr>
            <w:r>
              <w:rPr>
                <w:rFonts w:hint="default" w:ascii="Times New Roman" w:hAnsi="Times New Roman" w:eastAsia="仿宋" w:cs="Times New Roman"/>
                <w:color w:val="auto"/>
                <w:szCs w:val="21"/>
              </w:rPr>
              <w:t>2.分包履行合同的部分应当为采购项目的非主体、非关键性工作，不属于成交供应商的主要合同义务。本项目可以分包履行的具体内容、金额或者比例：</w:t>
            </w:r>
          </w:p>
        </w:tc>
      </w:tr>
      <w:tr w14:paraId="0DDD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2359C50D">
            <w:pPr>
              <w:pStyle w:val="32"/>
              <w:ind w:right="2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6</w:t>
            </w:r>
          </w:p>
        </w:tc>
        <w:tc>
          <w:tcPr>
            <w:tcW w:w="2409" w:type="dxa"/>
            <w:vAlign w:val="center"/>
          </w:tcPr>
          <w:p w14:paraId="755334CB">
            <w:pPr>
              <w:pStyle w:val="32"/>
              <w:ind w:left="38"/>
              <w:jc w:val="center"/>
              <w:rPr>
                <w:rFonts w:hint="default" w:ascii="Times New Roman" w:hAnsi="Times New Roman" w:eastAsia="仿宋" w:cs="Times New Roman"/>
                <w:b w:val="0"/>
                <w:bCs w:val="0"/>
                <w:color w:val="auto"/>
                <w:sz w:val="21"/>
                <w:szCs w:val="21"/>
                <w:lang w:val="zh-CN"/>
              </w:rPr>
            </w:pPr>
            <w:r>
              <w:rPr>
                <w:rFonts w:hint="default" w:ascii="Times New Roman" w:hAnsi="Times New Roman" w:eastAsia="仿宋" w:cs="Times New Roman"/>
                <w:b w:val="0"/>
                <w:bCs w:val="0"/>
                <w:color w:val="auto"/>
                <w:sz w:val="21"/>
                <w:szCs w:val="21"/>
              </w:rPr>
              <w:t>磋商</w:t>
            </w:r>
            <w:r>
              <w:rPr>
                <w:rFonts w:hint="default" w:ascii="Times New Roman" w:hAnsi="Times New Roman" w:eastAsia="仿宋" w:cs="Times New Roman"/>
                <w:b w:val="0"/>
                <w:bCs w:val="0"/>
                <w:color w:val="auto"/>
                <w:sz w:val="21"/>
                <w:szCs w:val="21"/>
                <w:lang w:val="zh-CN"/>
              </w:rPr>
              <w:t>咨询</w:t>
            </w:r>
          </w:p>
        </w:tc>
        <w:tc>
          <w:tcPr>
            <w:tcW w:w="6084" w:type="dxa"/>
            <w:vAlign w:val="center"/>
          </w:tcPr>
          <w:p w14:paraId="139D8CA1">
            <w:pPr>
              <w:pStyle w:val="32"/>
              <w:ind w:firstLine="210" w:firstLineChars="100"/>
              <w:jc w:val="both"/>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zh-CN"/>
              </w:rPr>
              <w:t>联系人：</w:t>
            </w:r>
            <w:r>
              <w:rPr>
                <w:rFonts w:hint="eastAsia" w:ascii="Times New Roman" w:eastAsia="仿宋" w:cs="Times New Roman"/>
                <w:b w:val="0"/>
                <w:bCs w:val="0"/>
                <w:color w:val="auto"/>
                <w:sz w:val="21"/>
                <w:szCs w:val="21"/>
                <w:lang w:val="en-US" w:eastAsia="zh-CN"/>
              </w:rPr>
              <w:t>李</w:t>
            </w:r>
            <w:r>
              <w:rPr>
                <w:rFonts w:hint="default" w:ascii="Times New Roman" w:hAnsi="Times New Roman" w:eastAsia="仿宋" w:cs="Times New Roman"/>
                <w:b w:val="0"/>
                <w:bCs w:val="0"/>
                <w:color w:val="auto"/>
                <w:sz w:val="21"/>
                <w:szCs w:val="21"/>
                <w:lang w:val="zh-CN"/>
              </w:rPr>
              <w:t>女士</w:t>
            </w:r>
          </w:p>
          <w:p w14:paraId="634A72ED">
            <w:pPr>
              <w:spacing w:line="340" w:lineRule="exact"/>
              <w:ind w:left="105" w:leftChars="50" w:right="105" w:rightChars="50"/>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Cs w:val="21"/>
                <w:lang w:val="zh-CN"/>
              </w:rPr>
              <w:t>联系电话：</w:t>
            </w:r>
            <w:r>
              <w:rPr>
                <w:rFonts w:hint="default" w:ascii="Times New Roman" w:hAnsi="Times New Roman" w:eastAsia="仿宋" w:cs="Times New Roman"/>
                <w:b w:val="0"/>
                <w:bCs w:val="0"/>
                <w:color w:val="auto"/>
                <w:szCs w:val="21"/>
              </w:rPr>
              <w:t>0837-7739707</w:t>
            </w:r>
            <w:r>
              <w:rPr>
                <w:rFonts w:hint="default" w:ascii="Times New Roman" w:hAnsi="Times New Roman" w:eastAsia="仿宋" w:cs="Times New Roman"/>
                <w:b w:val="0"/>
                <w:bCs w:val="0"/>
                <w:color w:val="auto"/>
                <w:szCs w:val="21"/>
                <w:lang w:val="zh-CN"/>
              </w:rPr>
              <w:t xml:space="preserve">  </w:t>
            </w:r>
          </w:p>
        </w:tc>
      </w:tr>
      <w:tr w14:paraId="3D36EE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97AD6D">
            <w:pPr>
              <w:pStyle w:val="32"/>
              <w:ind w:right="2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7</w:t>
            </w:r>
          </w:p>
        </w:tc>
        <w:tc>
          <w:tcPr>
            <w:tcW w:w="2409" w:type="dxa"/>
            <w:vAlign w:val="center"/>
          </w:tcPr>
          <w:p w14:paraId="0374B27C">
            <w:pPr>
              <w:pStyle w:val="32"/>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成交通知书领取</w:t>
            </w:r>
          </w:p>
        </w:tc>
        <w:tc>
          <w:tcPr>
            <w:tcW w:w="6084" w:type="dxa"/>
            <w:vAlign w:val="center"/>
          </w:tcPr>
          <w:p w14:paraId="270930E2">
            <w:pPr>
              <w:pStyle w:val="32"/>
              <w:ind w:right="230"/>
              <w:jc w:val="both"/>
              <w:rPr>
                <w:rFonts w:hint="default" w:ascii="Times New Roman" w:hAnsi="Times New Roman" w:eastAsia="仿宋" w:cs="Times New Roman"/>
                <w:color w:val="auto"/>
                <w:sz w:val="21"/>
                <w:szCs w:val="21"/>
                <w:lang w:val="zh-CN"/>
              </w:rPr>
            </w:pPr>
            <w:bookmarkStart w:id="44" w:name="PO_默认文件内容_18"/>
            <w:r>
              <w:rPr>
                <w:rFonts w:hint="default" w:ascii="Times New Roman" w:hAnsi="Times New Roman" w:eastAsia="仿宋" w:cs="Times New Roman"/>
                <w:color w:val="auto"/>
                <w:sz w:val="21"/>
                <w:szCs w:val="21"/>
                <w:lang w:val="zh-CN"/>
              </w:rPr>
              <w:t>采购结果公告在</w:t>
            </w:r>
            <w:r>
              <w:rPr>
                <w:rFonts w:hint="default" w:ascii="Times New Roman" w:hAnsi="Times New Roman" w:eastAsia="仿宋" w:cs="Times New Roman"/>
                <w:color w:val="auto"/>
                <w:sz w:val="21"/>
                <w:szCs w:val="21"/>
                <w:u w:val="single"/>
                <w:lang w:val="zh-CN"/>
              </w:rPr>
              <w:t>九寨沟景区官方网站</w:t>
            </w:r>
            <w:r>
              <w:rPr>
                <w:rFonts w:hint="default" w:ascii="Times New Roman" w:hAnsi="Times New Roman" w:eastAsia="仿宋" w:cs="Times New Roman"/>
                <w:color w:val="auto"/>
                <w:sz w:val="21"/>
                <w:szCs w:val="21"/>
                <w:lang w:val="zh-CN"/>
              </w:rPr>
              <w:t>上发布后，请成交供应商凭有效身份证明证件到采购组织部门领取成交通知书。</w:t>
            </w:r>
          </w:p>
          <w:p w14:paraId="1CF4EC18">
            <w:pPr>
              <w:pStyle w:val="32"/>
              <w:ind w:right="230"/>
              <w:jc w:val="both"/>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 系 人：</w:t>
            </w:r>
            <w:r>
              <w:rPr>
                <w:rFonts w:hint="eastAsia" w:ascii="Times New Roman" w:eastAsia="仿宋" w:cs="Times New Roman"/>
                <w:color w:val="auto"/>
                <w:sz w:val="21"/>
                <w:szCs w:val="21"/>
                <w:lang w:val="en-US" w:eastAsia="zh-CN"/>
              </w:rPr>
              <w:t>李</w:t>
            </w:r>
            <w:r>
              <w:rPr>
                <w:rFonts w:hint="default" w:ascii="Times New Roman" w:hAnsi="Times New Roman" w:eastAsia="仿宋" w:cs="Times New Roman"/>
                <w:color w:val="auto"/>
                <w:sz w:val="21"/>
                <w:szCs w:val="21"/>
                <w:lang w:val="zh-CN"/>
              </w:rPr>
              <w:t>女士</w:t>
            </w:r>
          </w:p>
          <w:p w14:paraId="6C9AFC15">
            <w:pPr>
              <w:pStyle w:val="32"/>
              <w:ind w:right="230"/>
              <w:jc w:val="both"/>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联系电话：</w:t>
            </w:r>
            <w:r>
              <w:rPr>
                <w:rFonts w:hint="default" w:ascii="Times New Roman" w:hAnsi="Times New Roman" w:eastAsia="仿宋" w:cs="Times New Roman"/>
                <w:color w:val="auto"/>
                <w:sz w:val="21"/>
                <w:szCs w:val="21"/>
              </w:rPr>
              <w:t>0837-7739707</w:t>
            </w:r>
            <w:r>
              <w:rPr>
                <w:rFonts w:hint="default" w:ascii="Times New Roman" w:hAnsi="Times New Roman" w:eastAsia="仿宋" w:cs="Times New Roman"/>
                <w:color w:val="auto"/>
                <w:sz w:val="21"/>
                <w:szCs w:val="21"/>
                <w:lang w:val="zh-CN"/>
              </w:rPr>
              <w:t>。</w:t>
            </w:r>
          </w:p>
          <w:p w14:paraId="50F4E8B1">
            <w:pPr>
              <w:spacing w:line="340" w:lineRule="exact"/>
              <w:ind w:left="105" w:leftChars="50" w:right="105" w:rightChars="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zh-CN"/>
              </w:rPr>
              <w:t>联系地址：四川省阿坝州九寨沟县漳扎镇九寨沟管理局智慧管理中心。</w:t>
            </w:r>
            <w:bookmarkEnd w:id="44"/>
          </w:p>
        </w:tc>
      </w:tr>
      <w:tr w14:paraId="1142C2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4B28DF7">
            <w:pPr>
              <w:pStyle w:val="32"/>
              <w:ind w:right="23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8</w:t>
            </w:r>
          </w:p>
        </w:tc>
        <w:tc>
          <w:tcPr>
            <w:tcW w:w="2409" w:type="dxa"/>
            <w:vAlign w:val="center"/>
          </w:tcPr>
          <w:p w14:paraId="02EEC960">
            <w:pPr>
              <w:pStyle w:val="32"/>
              <w:ind w:left="96"/>
              <w:jc w:val="center"/>
              <w:rPr>
                <w:rFonts w:hint="default" w:ascii="Times New Roman" w:hAnsi="Times New Roman" w:eastAsia="仿宋" w:cs="Times New Roman"/>
                <w:b/>
                <w:color w:val="auto"/>
                <w:sz w:val="21"/>
                <w:szCs w:val="21"/>
                <w:lang w:val="zh-CN"/>
              </w:rPr>
            </w:pPr>
            <w:r>
              <w:rPr>
                <w:rFonts w:hint="default" w:ascii="Times New Roman" w:hAnsi="Times New Roman" w:eastAsia="仿宋" w:cs="Times New Roman"/>
                <w:color w:val="auto"/>
                <w:sz w:val="21"/>
                <w:szCs w:val="21"/>
                <w:lang w:val="zh-CN"/>
              </w:rPr>
              <w:t>联合体（实质性要求）</w:t>
            </w:r>
          </w:p>
        </w:tc>
        <w:tc>
          <w:tcPr>
            <w:tcW w:w="6084" w:type="dxa"/>
            <w:vAlign w:val="center"/>
          </w:tcPr>
          <w:p w14:paraId="2BBAA354">
            <w:pPr>
              <w:spacing w:line="340" w:lineRule="exact"/>
              <w:ind w:left="105" w:leftChars="50" w:right="105" w:rightChars="50"/>
              <w:rPr>
                <w:rFonts w:hint="default" w:ascii="Times New Roman" w:hAnsi="Times New Roman" w:eastAsia="仿宋" w:cs="Times New Roman"/>
                <w:color w:val="auto"/>
                <w:szCs w:val="21"/>
              </w:rPr>
            </w:pPr>
            <w:r>
              <w:rPr>
                <w:rFonts w:hint="default" w:ascii="Times New Roman" w:hAnsi="Times New Roman" w:eastAsia="MS Gothic" w:cs="Times New Roman"/>
                <w:color w:val="auto"/>
                <w:szCs w:val="21"/>
              </w:rPr>
              <w:t>✔</w:t>
            </w:r>
            <w:r>
              <w:rPr>
                <w:rFonts w:hint="default" w:ascii="Times New Roman" w:hAnsi="Times New Roman" w:eastAsia="仿宋" w:cs="Times New Roman"/>
                <w:color w:val="auto"/>
                <w:szCs w:val="21"/>
              </w:rPr>
              <w:t xml:space="preserve">本项目不允许联合体参加    </w:t>
            </w:r>
          </w:p>
          <w:p w14:paraId="7B25ACA8">
            <w:pPr>
              <w:spacing w:line="340" w:lineRule="exact"/>
              <w:ind w:left="105" w:leftChars="50" w:right="105" w:rightChars="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□本项目允许联合体参加</w:t>
            </w:r>
          </w:p>
        </w:tc>
      </w:tr>
      <w:tr w14:paraId="751A0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3ED2C2">
            <w:pPr>
              <w:pStyle w:val="32"/>
              <w:ind w:right="23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409" w:type="dxa"/>
            <w:vAlign w:val="center"/>
          </w:tcPr>
          <w:p w14:paraId="212029A1">
            <w:pPr>
              <w:pStyle w:val="32"/>
              <w:ind w:right="2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供应商质疑</w:t>
            </w:r>
          </w:p>
        </w:tc>
        <w:tc>
          <w:tcPr>
            <w:tcW w:w="6084" w:type="dxa"/>
            <w:vAlign w:val="center"/>
          </w:tcPr>
          <w:p w14:paraId="53CA9B98">
            <w:pPr>
              <w:spacing w:line="340" w:lineRule="exact"/>
              <w:ind w:left="105" w:leftChars="50" w:right="105" w:rightChars="50"/>
              <w:rPr>
                <w:rFonts w:hint="default" w:ascii="Times New Roman" w:hAnsi="Times New Roman" w:eastAsia="仿宋" w:cs="Times New Roman"/>
                <w:color w:val="auto"/>
                <w:szCs w:val="21"/>
                <w:lang w:val="zh-CN"/>
              </w:rPr>
            </w:pPr>
            <w:r>
              <w:rPr>
                <w:rFonts w:hint="default" w:ascii="Times New Roman" w:hAnsi="Times New Roman" w:eastAsia="仿宋" w:cs="Times New Roman"/>
                <w:color w:val="auto"/>
                <w:szCs w:val="21"/>
                <w:lang w:val="zh-CN"/>
              </w:rPr>
              <w:t>供应商质疑由采购组织部门负责答复。</w:t>
            </w:r>
          </w:p>
          <w:p w14:paraId="76B201A2">
            <w:pPr>
              <w:spacing w:line="340" w:lineRule="exact"/>
              <w:ind w:left="105" w:leftChars="50" w:right="105" w:rightChars="50"/>
              <w:rPr>
                <w:rFonts w:hint="default" w:ascii="Times New Roman" w:hAnsi="Times New Roman" w:eastAsia="仿宋" w:cs="Times New Roman"/>
                <w:color w:val="auto"/>
                <w:szCs w:val="21"/>
                <w:lang w:val="zh-CN"/>
              </w:rPr>
            </w:pPr>
            <w:r>
              <w:rPr>
                <w:rFonts w:hint="default" w:ascii="Times New Roman" w:hAnsi="Times New Roman" w:eastAsia="仿宋" w:cs="Times New Roman"/>
                <w:color w:val="auto"/>
                <w:szCs w:val="21"/>
                <w:lang w:val="zh-CN"/>
              </w:rPr>
              <w:t>联 系 人：</w:t>
            </w:r>
            <w:r>
              <w:rPr>
                <w:rFonts w:hint="eastAsia" w:ascii="Times New Roman" w:hAnsi="Times New Roman" w:eastAsia="仿宋" w:cs="Times New Roman"/>
                <w:color w:val="auto"/>
                <w:szCs w:val="21"/>
                <w:lang w:val="zh-CN"/>
              </w:rPr>
              <w:t>刘</w:t>
            </w:r>
            <w:r>
              <w:rPr>
                <w:rFonts w:hint="default" w:ascii="Times New Roman" w:hAnsi="Times New Roman" w:eastAsia="仿宋" w:cs="Times New Roman"/>
                <w:color w:val="auto"/>
                <w:sz w:val="21"/>
                <w:szCs w:val="21"/>
                <w:lang w:val="zh-CN"/>
              </w:rPr>
              <w:t>女士</w:t>
            </w:r>
          </w:p>
          <w:p w14:paraId="7AEEE095">
            <w:pPr>
              <w:spacing w:line="340" w:lineRule="exact"/>
              <w:ind w:left="105" w:leftChars="50" w:right="105" w:rightChars="50"/>
              <w:rPr>
                <w:rFonts w:hint="default" w:ascii="Times New Roman" w:hAnsi="Times New Roman" w:eastAsia="仿宋" w:cs="Times New Roman"/>
                <w:color w:val="auto"/>
                <w:szCs w:val="21"/>
                <w:lang w:val="zh-CN"/>
              </w:rPr>
            </w:pPr>
            <w:r>
              <w:rPr>
                <w:rFonts w:hint="default" w:ascii="Times New Roman" w:hAnsi="Times New Roman" w:eastAsia="仿宋" w:cs="Times New Roman"/>
                <w:color w:val="auto"/>
                <w:szCs w:val="21"/>
                <w:lang w:val="zh-CN"/>
              </w:rPr>
              <w:t>联系电话：0837-7739707。</w:t>
            </w:r>
          </w:p>
          <w:p w14:paraId="6E61F75A">
            <w:pPr>
              <w:spacing w:line="340" w:lineRule="exact"/>
              <w:ind w:left="105" w:leftChars="50" w:right="105" w:rightChars="50"/>
              <w:rPr>
                <w:rFonts w:hint="default" w:ascii="Times New Roman" w:hAnsi="Times New Roman" w:eastAsia="仿宋" w:cs="Times New Roman"/>
                <w:color w:val="auto"/>
                <w:szCs w:val="21"/>
                <w:lang w:val="zh-CN"/>
              </w:rPr>
            </w:pPr>
            <w:r>
              <w:rPr>
                <w:rFonts w:hint="default" w:ascii="Times New Roman" w:hAnsi="Times New Roman" w:eastAsia="仿宋" w:cs="Times New Roman"/>
                <w:color w:val="auto"/>
                <w:szCs w:val="21"/>
                <w:lang w:val="zh-CN"/>
              </w:rPr>
              <w:t>联系地址：四川省阿坝州九寨沟县漳扎镇九寨沟管理局智慧管理中心。</w:t>
            </w:r>
          </w:p>
          <w:p w14:paraId="346E2CD4">
            <w:pPr>
              <w:spacing w:line="340" w:lineRule="exact"/>
              <w:ind w:left="105" w:leftChars="50" w:right="105" w:rightChars="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zh-CN"/>
              </w:rPr>
              <w:t>注：供应商质疑不得超出磋商</w:t>
            </w:r>
            <w:r>
              <w:rPr>
                <w:rFonts w:hint="eastAsia" w:ascii="Times New Roman" w:hAnsi="Times New Roman" w:eastAsia="仿宋" w:cs="Times New Roman"/>
                <w:color w:val="auto"/>
                <w:szCs w:val="21"/>
                <w:lang w:val="zh-CN"/>
              </w:rPr>
              <w:t>文件</w:t>
            </w:r>
            <w:r>
              <w:rPr>
                <w:rFonts w:hint="default" w:ascii="Times New Roman" w:hAnsi="Times New Roman" w:eastAsia="仿宋" w:cs="Times New Roman"/>
                <w:color w:val="auto"/>
                <w:szCs w:val="21"/>
                <w:lang w:val="zh-CN"/>
              </w:rPr>
              <w:t>、磋商过程、磋商结果的范围。</w:t>
            </w:r>
          </w:p>
        </w:tc>
      </w:tr>
    </w:tbl>
    <w:p w14:paraId="4D7F84DE">
      <w:pPr>
        <w:spacing w:line="401" w:lineRule="auto"/>
        <w:jc w:val="center"/>
        <w:rPr>
          <w:rFonts w:hint="default" w:ascii="Times New Roman" w:hAnsi="Times New Roman" w:eastAsia="仿宋" w:cs="Times New Roman"/>
          <w:b/>
          <w:color w:val="auto"/>
          <w:sz w:val="32"/>
        </w:rPr>
      </w:pPr>
    </w:p>
    <w:p w14:paraId="41F6C7B7">
      <w:pPr>
        <w:spacing w:line="401" w:lineRule="auto"/>
        <w:jc w:val="center"/>
        <w:outlineLvl w:val="0"/>
        <w:rPr>
          <w:rFonts w:hint="default" w:ascii="Times New Roman" w:hAnsi="Times New Roman" w:eastAsia="仿宋" w:cs="Times New Roman"/>
          <w:b/>
          <w:color w:val="auto"/>
          <w:sz w:val="32"/>
          <w:szCs w:val="32"/>
        </w:rPr>
      </w:pPr>
      <w:bookmarkStart w:id="45" w:name="_Toc817"/>
      <w:bookmarkStart w:id="46" w:name="_Toc5678"/>
      <w:r>
        <w:rPr>
          <w:rFonts w:hint="default" w:ascii="Times New Roman" w:hAnsi="Times New Roman" w:eastAsia="仿宋" w:cs="Times New Roman"/>
          <w:b/>
          <w:color w:val="auto"/>
          <w:sz w:val="32"/>
          <w:szCs w:val="32"/>
        </w:rPr>
        <w:t>二、总  则</w:t>
      </w:r>
      <w:bookmarkEnd w:id="45"/>
      <w:bookmarkEnd w:id="46"/>
    </w:p>
    <w:p w14:paraId="4064F685">
      <w:pPr>
        <w:pStyle w:val="4"/>
        <w:keepNext w:val="0"/>
        <w:keepLines w:val="0"/>
        <w:spacing w:before="0" w:after="0" w:line="400" w:lineRule="exact"/>
        <w:ind w:firstLine="482" w:firstLineChars="200"/>
        <w:outlineLvl w:val="1"/>
        <w:rPr>
          <w:rFonts w:hint="default" w:ascii="Times New Roman" w:hAnsi="Times New Roman" w:eastAsia="仿宋" w:cs="Times New Roman"/>
          <w:color w:val="auto"/>
          <w:sz w:val="24"/>
        </w:rPr>
      </w:pPr>
      <w:bookmarkStart w:id="47" w:name="PO_默认文件内容_22"/>
      <w:r>
        <w:rPr>
          <w:rFonts w:hint="default" w:ascii="Times New Roman" w:hAnsi="Times New Roman" w:eastAsia="仿宋" w:cs="Times New Roman"/>
          <w:color w:val="auto"/>
          <w:sz w:val="24"/>
        </w:rPr>
        <w:t>1.</w:t>
      </w:r>
      <w:r>
        <w:rPr>
          <w:rFonts w:hint="default" w:ascii="Times New Roman" w:hAnsi="Times New Roman" w:eastAsia="仿宋" w:cs="Times New Roman"/>
          <w:color w:val="auto"/>
          <w:sz w:val="24"/>
          <w:szCs w:val="24"/>
        </w:rPr>
        <w:t>适用范围</w:t>
      </w:r>
    </w:p>
    <w:p w14:paraId="2A01F1C1">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1.1 本磋商文件仅适用于本次磋商采购项目。</w:t>
      </w:r>
    </w:p>
    <w:p w14:paraId="256C549F">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1.2 本磋商文件的解释权归采购需求部门和采购组织部门所有。</w:t>
      </w:r>
      <w:bookmarkEnd w:id="47"/>
    </w:p>
    <w:p w14:paraId="3F4FE936">
      <w:pPr>
        <w:outlineLvl w:val="9"/>
        <w:rPr>
          <w:rFonts w:hint="default" w:ascii="Times New Roman" w:hAnsi="Times New Roman" w:eastAsia="仿宋" w:cs="Times New Roman"/>
          <w:b/>
          <w:bCs/>
          <w:color w:val="auto"/>
          <w:sz w:val="24"/>
          <w:szCs w:val="32"/>
        </w:rPr>
      </w:pPr>
      <w:bookmarkStart w:id="48" w:name="_Toc183682343"/>
      <w:bookmarkStart w:id="49" w:name="_Toc183582206"/>
      <w:bookmarkStart w:id="50" w:name="_Toc217446035"/>
    </w:p>
    <w:p w14:paraId="5E021D5C">
      <w:pPr>
        <w:pStyle w:val="4"/>
        <w:keepNext w:val="0"/>
        <w:keepLines w:val="0"/>
        <w:spacing w:before="0" w:after="0" w:line="400" w:lineRule="exact"/>
        <w:ind w:firstLine="482" w:firstLineChars="200"/>
        <w:outlineLvl w:val="1"/>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bookmarkEnd w:id="48"/>
      <w:bookmarkEnd w:id="49"/>
      <w:bookmarkEnd w:id="50"/>
      <w:r>
        <w:rPr>
          <w:rFonts w:hint="default" w:ascii="Times New Roman" w:hAnsi="Times New Roman" w:eastAsia="仿宋" w:cs="Times New Roman"/>
          <w:color w:val="auto"/>
          <w:sz w:val="24"/>
        </w:rPr>
        <w:t>采购主体</w:t>
      </w:r>
    </w:p>
    <w:p w14:paraId="47A1823F">
      <w:pPr>
        <w:tabs>
          <w:tab w:val="left" w:pos="7665"/>
        </w:tabs>
        <w:spacing w:line="400" w:lineRule="exact"/>
        <w:ind w:firstLine="480" w:firstLineChars="200"/>
        <w:rPr>
          <w:rFonts w:hint="default" w:ascii="Times New Roman" w:hAnsi="Times New Roman" w:eastAsia="仿宋" w:cs="Times New Roman"/>
          <w:b w:val="0"/>
          <w:bCs/>
          <w:color w:val="auto"/>
          <w:sz w:val="24"/>
          <w:u w:val="single"/>
        </w:rPr>
      </w:pPr>
      <w:r>
        <w:rPr>
          <w:rFonts w:hint="default" w:ascii="Times New Roman" w:hAnsi="Times New Roman" w:eastAsia="仿宋" w:cs="Times New Roman"/>
          <w:color w:val="auto"/>
          <w:sz w:val="24"/>
        </w:rPr>
        <w:t>2.1本次磋商的采购</w:t>
      </w:r>
      <w:r>
        <w:rPr>
          <w:rFonts w:hint="eastAsia" w:ascii="Times New Roman" w:hAnsi="Times New Roman" w:eastAsia="仿宋" w:cs="Times New Roman"/>
          <w:color w:val="auto"/>
          <w:sz w:val="24"/>
          <w:lang w:eastAsia="zh-CN"/>
        </w:rPr>
        <w:t>人</w:t>
      </w:r>
      <w:r>
        <w:rPr>
          <w:rFonts w:hint="default" w:ascii="Times New Roman" w:hAnsi="Times New Roman" w:eastAsia="仿宋" w:cs="Times New Roman"/>
          <w:color w:val="auto"/>
          <w:sz w:val="24"/>
        </w:rPr>
        <w:t>是</w:t>
      </w:r>
      <w:bookmarkStart w:id="51" w:name="PO_采购人_4"/>
      <w:r>
        <w:rPr>
          <w:rFonts w:hint="default" w:ascii="Times New Roman" w:hAnsi="Times New Roman" w:eastAsia="仿宋" w:cs="Times New Roman"/>
          <w:color w:val="auto"/>
          <w:sz w:val="24"/>
          <w:u w:val="single"/>
        </w:rPr>
        <w:t>九寨沟风景名胜区管理局</w:t>
      </w:r>
      <w:bookmarkEnd w:id="51"/>
      <w:r>
        <w:rPr>
          <w:rFonts w:hint="default" w:ascii="Times New Roman" w:hAnsi="Times New Roman" w:eastAsia="仿宋" w:cs="Times New Roman"/>
          <w:b w:val="0"/>
          <w:bCs/>
          <w:color w:val="auto"/>
          <w:sz w:val="24"/>
          <w:u w:val="single"/>
        </w:rPr>
        <w:t>。</w:t>
      </w:r>
    </w:p>
    <w:p w14:paraId="18801857">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2.2本次磋商的采购组织部门是九寨沟风景名胜区管理局机关事务管理处。</w:t>
      </w:r>
    </w:p>
    <w:p w14:paraId="7F2A95B1">
      <w:pPr>
        <w:outlineLvl w:val="9"/>
        <w:rPr>
          <w:rFonts w:hint="default" w:ascii="Times New Roman" w:hAnsi="Times New Roman" w:eastAsia="仿宋" w:cs="Times New Roman"/>
          <w:b/>
          <w:bCs/>
          <w:color w:val="auto"/>
          <w:sz w:val="24"/>
          <w:szCs w:val="32"/>
        </w:rPr>
      </w:pPr>
    </w:p>
    <w:p w14:paraId="2779C683">
      <w:pPr>
        <w:pStyle w:val="4"/>
        <w:keepNext w:val="0"/>
        <w:keepLines w:val="0"/>
        <w:spacing w:before="0" w:after="0" w:line="400" w:lineRule="exact"/>
        <w:ind w:firstLine="482" w:firstLineChars="200"/>
        <w:outlineLvl w:val="1"/>
        <w:rPr>
          <w:rFonts w:hint="default" w:ascii="Times New Roman" w:hAnsi="Times New Roman" w:eastAsia="仿宋" w:cs="Times New Roman"/>
          <w:color w:val="auto"/>
          <w:sz w:val="24"/>
        </w:rPr>
      </w:pPr>
      <w:bookmarkStart w:id="52" w:name="_Toc217390843"/>
      <w:bookmarkStart w:id="53" w:name="_Toc183582207"/>
      <w:bookmarkStart w:id="54" w:name="_Toc183682344"/>
      <w:bookmarkStart w:id="55" w:name="_Toc217446036"/>
      <w:r>
        <w:rPr>
          <w:rFonts w:hint="default" w:ascii="Times New Roman" w:hAnsi="Times New Roman" w:eastAsia="仿宋" w:cs="Times New Roman"/>
          <w:color w:val="auto"/>
          <w:sz w:val="24"/>
        </w:rPr>
        <w:t>3. 合格</w:t>
      </w:r>
      <w:bookmarkEnd w:id="52"/>
      <w:bookmarkEnd w:id="53"/>
      <w:bookmarkEnd w:id="54"/>
      <w:bookmarkEnd w:id="55"/>
      <w:r>
        <w:rPr>
          <w:rFonts w:hint="default" w:ascii="Times New Roman" w:hAnsi="Times New Roman" w:eastAsia="仿宋" w:cs="Times New Roman"/>
          <w:color w:val="auto"/>
          <w:sz w:val="24"/>
        </w:rPr>
        <w:t>供应商</w:t>
      </w:r>
    </w:p>
    <w:p w14:paraId="37881224">
      <w:pPr>
        <w:tabs>
          <w:tab w:val="left" w:pos="7665"/>
        </w:tabs>
        <w:spacing w:line="400" w:lineRule="exac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合格供应商应具备以下条件：</w:t>
      </w:r>
    </w:p>
    <w:p w14:paraId="1FCC4398">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3.1 具备法律法规和本采购文件规定的资格条件；</w:t>
      </w:r>
    </w:p>
    <w:p w14:paraId="792FF432">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3.2 不属于禁止参加本项目采购活动的供应商；</w:t>
      </w:r>
    </w:p>
    <w:p w14:paraId="3C11BCDA">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3.3</w:t>
      </w:r>
      <w:r>
        <w:rPr>
          <w:rFonts w:hint="default" w:ascii="Times New Roman" w:hAnsi="Times New Roman" w:eastAsia="仿宋" w:cs="Times New Roman"/>
          <w:color w:val="auto"/>
          <w:spacing w:val="-4"/>
          <w:sz w:val="24"/>
        </w:rPr>
        <w:t>按照规定报名领取了采购文件</w:t>
      </w:r>
    </w:p>
    <w:p w14:paraId="064CE809">
      <w:pPr>
        <w:pStyle w:val="4"/>
        <w:keepNext w:val="0"/>
        <w:keepLines w:val="0"/>
        <w:spacing w:before="0" w:after="0" w:line="400" w:lineRule="exact"/>
        <w:ind w:firstLine="482" w:firstLineChars="200"/>
        <w:outlineLvl w:val="1"/>
        <w:rPr>
          <w:rFonts w:hint="default" w:ascii="Times New Roman" w:hAnsi="Times New Roman" w:eastAsia="仿宋" w:cs="Times New Roman"/>
          <w:color w:val="auto"/>
          <w:sz w:val="24"/>
        </w:rPr>
      </w:pPr>
      <w:bookmarkStart w:id="56" w:name="_Toc183682345"/>
      <w:bookmarkStart w:id="57" w:name="_Toc217446037"/>
      <w:bookmarkStart w:id="58" w:name="_Toc183582208"/>
      <w:r>
        <w:rPr>
          <w:rFonts w:hint="default" w:ascii="Times New Roman" w:hAnsi="Times New Roman" w:eastAsia="仿宋" w:cs="Times New Roman"/>
          <w:color w:val="auto"/>
          <w:sz w:val="24"/>
        </w:rPr>
        <w:t>4. 磋商费用</w:t>
      </w:r>
      <w:bookmarkEnd w:id="56"/>
      <w:bookmarkEnd w:id="57"/>
      <w:bookmarkEnd w:id="58"/>
      <w:r>
        <w:rPr>
          <w:rFonts w:hint="default" w:ascii="Times New Roman" w:hAnsi="Times New Roman" w:eastAsia="仿宋" w:cs="Times New Roman"/>
          <w:color w:val="auto"/>
          <w:sz w:val="24"/>
        </w:rPr>
        <w:t>（实质性要求）</w:t>
      </w:r>
    </w:p>
    <w:p w14:paraId="02FE7046">
      <w:pPr>
        <w:tabs>
          <w:tab w:val="left" w:pos="7665"/>
        </w:tabs>
        <w:spacing w:line="400" w:lineRule="exact"/>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供应商应自行承担参加磋商活动的全部费用。</w:t>
      </w:r>
    </w:p>
    <w:p w14:paraId="50158CEC">
      <w:pPr>
        <w:rPr>
          <w:rFonts w:hint="default" w:ascii="Times New Roman" w:hAnsi="Times New Roman" w:eastAsia="仿宋" w:cs="Times New Roman"/>
          <w:color w:val="auto"/>
        </w:rPr>
      </w:pPr>
    </w:p>
    <w:p w14:paraId="2AB13EE9">
      <w:pPr>
        <w:pStyle w:val="33"/>
        <w:spacing w:line="400" w:lineRule="exact"/>
        <w:ind w:left="1"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5.充分、公平竞争保障措施（实质性要求）</w:t>
      </w:r>
    </w:p>
    <w:p w14:paraId="32A4144B">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C605F64">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5.2利害关系授权代表处理。两家以上的供应商不得在同一合同项下的采购项目中，委托同一个自然人、同一家庭的人员、同一单位的人员作为其授权代表，否则，其响应文件作为无效处理。</w:t>
      </w:r>
    </w:p>
    <w:p w14:paraId="72A50A95">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3ED12C1">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5.4同一母公司的两家以上的子公司只能组成联合体参加本项目同一合同项下的采购活动，不得以不同供应商身份同时参加本项目同一合同项下的采购活动。</w:t>
      </w:r>
    </w:p>
    <w:p w14:paraId="6512BFB5">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5.5供应商与采购组织部门存在关联关系，不得参加本项目采购活动。</w:t>
      </w:r>
    </w:p>
    <w:p w14:paraId="3BF041F2">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5.6回避。采购活动中，采购人员及相关人员与供应商有下列利害关系之一的，应当回避：</w:t>
      </w:r>
    </w:p>
    <w:p w14:paraId="0506F1CD">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（1）与供应商的法定代表人或者负责人有夫妻、直系血亲关系；</w:t>
      </w:r>
    </w:p>
    <w:p w14:paraId="52BCB2AD">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（2）与供应商有其他可能影响采购活动公平、公正进行的关系。</w:t>
      </w:r>
    </w:p>
    <w:p w14:paraId="5C09BD19">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cs="Times New Roman"/>
          <w:color w:val="auto"/>
          <w:sz w:val="24"/>
          <w:lang w:val="en-US" w:eastAsia="zh-CN"/>
        </w:rPr>
        <w:t>磋商</w:t>
      </w:r>
      <w:r>
        <w:rPr>
          <w:rFonts w:hint="default" w:ascii="Times New Roman" w:hAnsi="Times New Roman" w:eastAsia="仿宋" w:cs="Times New Roman"/>
          <w:color w:val="auto"/>
          <w:sz w:val="24"/>
        </w:rPr>
        <w:t>小组成员。</w:t>
      </w:r>
    </w:p>
    <w:p w14:paraId="31017BD9">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4C0D47A9">
      <w:pPr>
        <w:pStyle w:val="33"/>
        <w:spacing w:line="400" w:lineRule="exact"/>
        <w:ind w:left="1" w:firstLine="482" w:firstLineChars="200"/>
        <w:rPr>
          <w:rFonts w:hint="default" w:ascii="Times New Roman" w:hAnsi="Times New Roman" w:eastAsia="仿宋" w:cs="Times New Roman"/>
          <w:b/>
          <w:color w:val="auto"/>
          <w:sz w:val="24"/>
        </w:rPr>
      </w:pPr>
    </w:p>
    <w:p w14:paraId="21673FDC">
      <w:pPr>
        <w:pStyle w:val="33"/>
        <w:spacing w:line="400" w:lineRule="exact"/>
        <w:ind w:left="1"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6.联合体竞争性磋商（仅适用于允许联合体参与的项目）</w:t>
      </w:r>
    </w:p>
    <w:p w14:paraId="4C2AEB8E">
      <w:pPr>
        <w:pStyle w:val="33"/>
        <w:spacing w:line="400" w:lineRule="exact"/>
        <w:ind w:left="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联合体各方应当共同与采购需求部门签订采购合同，就采购合同约定的事项对采购需求部门承担连带责任。</w:t>
      </w:r>
    </w:p>
    <w:p w14:paraId="6ADF1568">
      <w:pPr>
        <w:pStyle w:val="33"/>
        <w:spacing w:line="400" w:lineRule="exact"/>
        <w:ind w:left="1" w:firstLine="480" w:firstLineChars="200"/>
        <w:rPr>
          <w:rFonts w:hint="default" w:ascii="Times New Roman" w:hAnsi="Times New Roman" w:eastAsia="仿宋" w:cs="Times New Roman"/>
          <w:color w:val="auto"/>
          <w:sz w:val="24"/>
        </w:rPr>
      </w:pPr>
    </w:p>
    <w:p w14:paraId="2B557087">
      <w:pPr>
        <w:pStyle w:val="33"/>
        <w:spacing w:line="400" w:lineRule="exact"/>
        <w:ind w:left="1"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7.响应文件有效期（实质性要求）</w:t>
      </w:r>
    </w:p>
    <w:p w14:paraId="7856AEAF">
      <w:pPr>
        <w:spacing w:line="400" w:lineRule="exact"/>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本项目响应文件有效期为递交磋商响应文件截止之日起</w:t>
      </w:r>
      <w:r>
        <w:rPr>
          <w:rFonts w:hint="default" w:ascii="Times New Roman" w:hAnsi="Times New Roman" w:eastAsia="仿宋" w:cs="Times New Roman"/>
          <w:color w:val="auto"/>
          <w:sz w:val="24"/>
          <w:u w:val="single"/>
        </w:rPr>
        <w:t>90</w:t>
      </w:r>
      <w:r>
        <w:rPr>
          <w:rFonts w:hint="default" w:ascii="Times New Roman" w:hAnsi="Times New Roman" w:eastAsia="仿宋" w:cs="Times New Roman"/>
          <w:color w:val="auto"/>
          <w:sz w:val="24"/>
        </w:rPr>
        <w:t>天。供应商响应文件中必须载明响应文件有效期，响应文件中载明的响应文件有效期可以长于磋商文件规定的期限，但不得短于磋商文件规定的期限。否则，其响应文件将作为无效响应处理。</w:t>
      </w:r>
    </w:p>
    <w:p w14:paraId="11122412">
      <w:pPr>
        <w:spacing w:line="400" w:lineRule="exact"/>
        <w:ind w:firstLine="470" w:firstLineChars="196"/>
        <w:rPr>
          <w:rFonts w:hint="default" w:ascii="Times New Roman" w:hAnsi="Times New Roman" w:eastAsia="仿宋" w:cs="Times New Roman"/>
          <w:color w:val="auto"/>
          <w:sz w:val="24"/>
        </w:rPr>
      </w:pPr>
    </w:p>
    <w:p w14:paraId="28310207">
      <w:pPr>
        <w:pStyle w:val="9"/>
        <w:spacing w:line="400" w:lineRule="exact"/>
        <w:ind w:firstLine="482" w:firstLineChars="200"/>
        <w:outlineLvl w:val="1"/>
        <w:rPr>
          <w:rFonts w:hint="default" w:ascii="Times New Roman" w:hAnsi="Times New Roman" w:eastAsia="仿宋" w:cs="Times New Roman"/>
          <w:b/>
          <w:bCs/>
          <w:color w:val="auto"/>
          <w:sz w:val="24"/>
          <w:szCs w:val="24"/>
        </w:rPr>
      </w:pPr>
      <w:r>
        <w:rPr>
          <w:rFonts w:hint="default" w:ascii="Times New Roman" w:hAnsi="Times New Roman" w:eastAsia="仿宋" w:cs="Times New Roman"/>
          <w:b/>
          <w:color w:val="auto"/>
          <w:sz w:val="24"/>
        </w:rPr>
        <w:t>8.</w:t>
      </w:r>
      <w:r>
        <w:rPr>
          <w:rFonts w:hint="default" w:ascii="Times New Roman" w:hAnsi="Times New Roman" w:eastAsia="仿宋" w:cs="Times New Roman"/>
          <w:b/>
          <w:bCs/>
          <w:color w:val="auto"/>
          <w:sz w:val="24"/>
          <w:szCs w:val="24"/>
        </w:rPr>
        <w:t>知识产权（实质性要求）</w:t>
      </w:r>
    </w:p>
    <w:p w14:paraId="58838508">
      <w:pPr>
        <w:pStyle w:val="9"/>
        <w:spacing w:line="40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8.1</w:t>
      </w:r>
      <w:r>
        <w:rPr>
          <w:rFonts w:hint="default" w:ascii="Times New Roman" w:hAnsi="Times New Roman" w:eastAsia="仿宋" w:cs="Times New Roman"/>
          <w:color w:val="auto"/>
          <w:sz w:val="24"/>
        </w:rPr>
        <w:t>供应商</w:t>
      </w:r>
      <w:r>
        <w:rPr>
          <w:rFonts w:hint="default" w:ascii="Times New Roman" w:hAnsi="Times New Roman" w:eastAsia="仿宋" w:cs="Times New Roman"/>
          <w:color w:val="auto"/>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default" w:ascii="Times New Roman" w:hAnsi="Times New Roman" w:eastAsia="仿宋" w:cs="Times New Roman"/>
          <w:color w:val="auto"/>
          <w:sz w:val="24"/>
        </w:rPr>
        <w:t>供应商</w:t>
      </w:r>
      <w:r>
        <w:rPr>
          <w:rFonts w:hint="default" w:ascii="Times New Roman" w:hAnsi="Times New Roman" w:eastAsia="仿宋" w:cs="Times New Roman"/>
          <w:color w:val="auto"/>
          <w:sz w:val="24"/>
          <w:szCs w:val="24"/>
        </w:rPr>
        <w:t>承担所有相关责任。</w:t>
      </w:r>
    </w:p>
    <w:p w14:paraId="3C49EAE3">
      <w:pPr>
        <w:pStyle w:val="9"/>
        <w:spacing w:line="40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8.2 除非磋商文件特别规定，采购需求部门享有本项目实施过程中产生的知识成果及知识产权。</w:t>
      </w:r>
    </w:p>
    <w:p w14:paraId="5CA75CB4">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6301935C">
      <w:pPr>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8.4 如采用供应商所不拥有的知识产权，则在报价中必须包括合法获取该知识产权的相关费用。 </w:t>
      </w:r>
    </w:p>
    <w:p w14:paraId="67FAFC5A">
      <w:pPr>
        <w:spacing w:line="401" w:lineRule="auto"/>
        <w:jc w:val="center"/>
        <w:outlineLvl w:val="0"/>
        <w:rPr>
          <w:rFonts w:hint="default" w:ascii="Times New Roman" w:hAnsi="Times New Roman" w:eastAsia="仿宋" w:cs="Times New Roman"/>
          <w:b/>
          <w:color w:val="auto"/>
          <w:sz w:val="32"/>
          <w:szCs w:val="32"/>
        </w:rPr>
      </w:pPr>
      <w:bookmarkStart w:id="59" w:name="_Toc27387"/>
      <w:bookmarkStart w:id="60" w:name="_Toc14605"/>
      <w:r>
        <w:rPr>
          <w:rFonts w:hint="default" w:ascii="Times New Roman" w:hAnsi="Times New Roman" w:eastAsia="仿宋" w:cs="Times New Roman"/>
          <w:b/>
          <w:color w:val="auto"/>
          <w:sz w:val="32"/>
          <w:szCs w:val="32"/>
        </w:rPr>
        <w:t>三、磋商文件</w:t>
      </w:r>
      <w:bookmarkEnd w:id="59"/>
      <w:bookmarkEnd w:id="60"/>
    </w:p>
    <w:p w14:paraId="241BD32A">
      <w:pPr>
        <w:pStyle w:val="4"/>
        <w:keepNext w:val="0"/>
        <w:keepLines w:val="0"/>
        <w:spacing w:before="0" w:after="0" w:line="400" w:lineRule="exact"/>
        <w:ind w:firstLine="482" w:firstLineChars="200"/>
        <w:outlineLvl w:val="1"/>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9．磋商文件的构成（实质性要求）</w:t>
      </w:r>
    </w:p>
    <w:p w14:paraId="28481776">
      <w:pPr>
        <w:tabs>
          <w:tab w:val="left" w:pos="720"/>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9</w:t>
      </w:r>
      <w:r>
        <w:rPr>
          <w:rFonts w:hint="default" w:ascii="Times New Roman" w:hAnsi="Times New Roman" w:eastAsia="仿宋" w:cs="Times New Roman"/>
          <w:b/>
          <w:bCs/>
          <w:color w:val="auto"/>
          <w:sz w:val="24"/>
        </w:rPr>
        <w:t>.</w:t>
      </w:r>
      <w:r>
        <w:rPr>
          <w:rFonts w:hint="default" w:ascii="Times New Roman" w:hAnsi="Times New Roman" w:eastAsia="仿宋" w:cs="Times New Roman"/>
          <w:color w:val="auto"/>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C75A2AE">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9</w:t>
      </w:r>
      <w:r>
        <w:rPr>
          <w:rFonts w:hint="default" w:ascii="Times New Roman" w:hAnsi="Times New Roman" w:eastAsia="仿宋" w:cs="Times New Roman"/>
          <w:b/>
          <w:bCs/>
          <w:color w:val="auto"/>
          <w:sz w:val="24"/>
        </w:rPr>
        <w:t>.</w:t>
      </w:r>
      <w:r>
        <w:rPr>
          <w:rFonts w:hint="default" w:ascii="Times New Roman" w:hAnsi="Times New Roman" w:eastAsia="仿宋" w:cs="Times New Roman"/>
          <w:color w:val="auto"/>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27987C9E">
      <w:pPr>
        <w:outlineLvl w:val="9"/>
        <w:rPr>
          <w:rFonts w:hint="default" w:ascii="Times New Roman" w:hAnsi="Times New Roman" w:eastAsia="仿宋" w:cs="Times New Roman"/>
          <w:b/>
          <w:bCs/>
          <w:color w:val="auto"/>
          <w:sz w:val="24"/>
          <w:szCs w:val="32"/>
        </w:rPr>
      </w:pPr>
      <w:bookmarkStart w:id="61" w:name="_Toc183582211"/>
      <w:bookmarkStart w:id="62" w:name="_Toc183682348"/>
      <w:bookmarkStart w:id="63" w:name="_Toc217446040"/>
    </w:p>
    <w:p w14:paraId="0D0A135D">
      <w:pPr>
        <w:pStyle w:val="4"/>
        <w:keepNext w:val="0"/>
        <w:keepLines w:val="0"/>
        <w:spacing w:before="0" w:after="0" w:line="400" w:lineRule="exact"/>
        <w:ind w:firstLine="482" w:firstLineChars="200"/>
        <w:outlineLvl w:val="1"/>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10. 磋商文件的澄清</w:t>
      </w:r>
      <w:bookmarkEnd w:id="61"/>
      <w:bookmarkEnd w:id="62"/>
      <w:r>
        <w:rPr>
          <w:rFonts w:hint="default" w:ascii="Times New Roman" w:hAnsi="Times New Roman" w:eastAsia="仿宋" w:cs="Times New Roman"/>
          <w:color w:val="auto"/>
          <w:sz w:val="24"/>
        </w:rPr>
        <w:t>和修改</w:t>
      </w:r>
      <w:bookmarkEnd w:id="63"/>
    </w:p>
    <w:p w14:paraId="1EF4A19D">
      <w:pPr>
        <w:tabs>
          <w:tab w:val="left" w:pos="720"/>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10.1 在递交响应文件截止时间前，采购需求部门、采购组织部门可以对磋商文件进行澄清或者修改。</w:t>
      </w:r>
    </w:p>
    <w:p w14:paraId="7617E90B">
      <w:pPr>
        <w:tabs>
          <w:tab w:val="left" w:pos="720"/>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07FE34F2">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1E4DD414">
      <w:pPr>
        <w:tabs>
          <w:tab w:val="left" w:pos="7665"/>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2099BA6A">
      <w:pPr>
        <w:tabs>
          <w:tab w:val="left" w:pos="720"/>
        </w:tabs>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10.4供应商认为需要对磋商文件进行澄清或者修改的，可以以书面形式向采购需求部门或采购组织部门提出申请，由采购需求部门或采购组织部门决定是否采纳供应商的申请事项。</w:t>
      </w:r>
    </w:p>
    <w:p w14:paraId="44237FE9">
      <w:pPr>
        <w:pStyle w:val="4"/>
        <w:keepNext w:val="0"/>
        <w:keepLines w:val="0"/>
        <w:spacing w:before="0" w:after="0" w:line="400" w:lineRule="exact"/>
        <w:ind w:firstLine="482" w:firstLineChars="200"/>
        <w:outlineLvl w:val="1"/>
        <w:rPr>
          <w:rFonts w:hint="default" w:ascii="Times New Roman" w:hAnsi="Times New Roman" w:eastAsia="仿宋" w:cs="Times New Roman"/>
          <w:color w:val="auto"/>
          <w:sz w:val="24"/>
        </w:rPr>
      </w:pPr>
      <w:bookmarkStart w:id="64" w:name="_Toc217446041"/>
      <w:bookmarkStart w:id="65" w:name="_Toc208848971"/>
      <w:r>
        <w:rPr>
          <w:rFonts w:hint="default" w:ascii="Times New Roman" w:hAnsi="Times New Roman" w:eastAsia="仿宋" w:cs="Times New Roman"/>
          <w:color w:val="auto"/>
          <w:sz w:val="24"/>
        </w:rPr>
        <w:t>11. 答疑会和现场考察</w:t>
      </w:r>
      <w:bookmarkEnd w:id="64"/>
      <w:bookmarkEnd w:id="65"/>
    </w:p>
    <w:p w14:paraId="2FDDB5E0">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11.1 根据采购项目和具体情况，采购需求部门、采购组织部门认为有必要，可以在磋商文件提供期限截止后响应文件提交截止前，组织已获取磋商文件的潜在供应商现场考察或者召开答疑会。</w:t>
      </w:r>
    </w:p>
    <w:p w14:paraId="49834F3D">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3CC5695">
      <w:pPr>
        <w:adjustRightInd w:val="0"/>
        <w:snapToGrid w:val="0"/>
        <w:spacing w:line="400" w:lineRule="exact"/>
        <w:ind w:firstLine="420" w:firstLineChars="175"/>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11.3供应商考察现场或者参加答疑会所发生的一切费用由供应商自己承担。</w:t>
      </w:r>
    </w:p>
    <w:p w14:paraId="6DDD4CC2">
      <w:pPr>
        <w:outlineLvl w:val="9"/>
        <w:rPr>
          <w:rFonts w:hint="default" w:ascii="Times New Roman" w:hAnsi="Times New Roman" w:eastAsia="仿宋" w:cs="Times New Roman"/>
          <w:b/>
          <w:bCs w:val="0"/>
          <w:color w:val="auto"/>
          <w:sz w:val="32"/>
          <w:szCs w:val="32"/>
        </w:rPr>
      </w:pPr>
      <w:bookmarkStart w:id="66" w:name="_Toc217446042"/>
      <w:bookmarkStart w:id="67" w:name="_Toc183582214"/>
      <w:bookmarkStart w:id="68" w:name="_Toc183682351"/>
      <w:bookmarkStart w:id="69" w:name="_Toc89075876"/>
      <w:bookmarkStart w:id="70" w:name="_Toc77400780"/>
    </w:p>
    <w:p w14:paraId="0F7C899E">
      <w:pPr>
        <w:pStyle w:val="3"/>
        <w:keepNext w:val="0"/>
        <w:keepLines w:val="0"/>
        <w:spacing w:before="0" w:after="0" w:line="400" w:lineRule="exact"/>
        <w:jc w:val="center"/>
        <w:outlineLvl w:val="0"/>
        <w:rPr>
          <w:rFonts w:hint="default" w:ascii="Times New Roman" w:hAnsi="Times New Roman" w:eastAsia="仿宋" w:cs="Times New Roman"/>
          <w:bCs w:val="0"/>
          <w:color w:val="auto"/>
        </w:rPr>
      </w:pPr>
      <w:bookmarkStart w:id="71" w:name="_Toc32411"/>
      <w:bookmarkStart w:id="72" w:name="_Toc20731"/>
      <w:r>
        <w:rPr>
          <w:rFonts w:hint="default" w:ascii="Times New Roman" w:hAnsi="Times New Roman" w:eastAsia="仿宋" w:cs="Times New Roman"/>
          <w:bCs w:val="0"/>
          <w:color w:val="auto"/>
        </w:rPr>
        <w:t>四、响应文件</w:t>
      </w:r>
      <w:bookmarkEnd w:id="66"/>
      <w:bookmarkEnd w:id="67"/>
      <w:bookmarkEnd w:id="68"/>
      <w:bookmarkEnd w:id="69"/>
      <w:bookmarkEnd w:id="70"/>
      <w:bookmarkEnd w:id="71"/>
      <w:bookmarkEnd w:id="72"/>
    </w:p>
    <w:p w14:paraId="10DF40C6">
      <w:pPr>
        <w:outlineLvl w:val="9"/>
        <w:rPr>
          <w:rFonts w:hint="default" w:ascii="Times New Roman" w:hAnsi="Times New Roman" w:eastAsia="仿宋" w:cs="Times New Roman"/>
          <w:b/>
          <w:bCs w:val="0"/>
          <w:color w:val="auto"/>
          <w:sz w:val="24"/>
          <w:szCs w:val="32"/>
        </w:rPr>
      </w:pPr>
      <w:bookmarkStart w:id="73" w:name="_Toc183682352"/>
      <w:bookmarkStart w:id="74" w:name="_Toc217446043"/>
      <w:bookmarkStart w:id="75" w:name="_Toc183582215"/>
    </w:p>
    <w:p w14:paraId="24824DD1">
      <w:pPr>
        <w:pStyle w:val="4"/>
        <w:keepNext w:val="0"/>
        <w:keepLines w:val="0"/>
        <w:spacing w:before="0" w:after="0" w:line="400" w:lineRule="exact"/>
        <w:ind w:firstLine="482" w:firstLineChars="200"/>
        <w:outlineLvl w:val="9"/>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12.响应文件的组成</w:t>
      </w:r>
    </w:p>
    <w:p w14:paraId="743EF8E0">
      <w:pPr>
        <w:pStyle w:val="4"/>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rPr>
      </w:pPr>
      <w:r>
        <w:rPr>
          <w:rFonts w:hint="default" w:ascii="Times New Roman" w:hAnsi="Times New Roman" w:eastAsia="仿宋" w:cs="Times New Roman"/>
          <w:b w:val="0"/>
          <w:color w:val="auto"/>
          <w:sz w:val="24"/>
        </w:rPr>
        <w:t>12.1供应商应按照</w:t>
      </w:r>
      <w:r>
        <w:rPr>
          <w:rFonts w:hint="default" w:ascii="Times New Roman" w:hAnsi="Times New Roman" w:eastAsia="仿宋" w:cs="Times New Roman"/>
          <w:b w:val="0"/>
          <w:color w:val="auto"/>
          <w:sz w:val="24"/>
          <w:szCs w:val="18"/>
        </w:rPr>
        <w:t>磋商</w:t>
      </w:r>
      <w:r>
        <w:rPr>
          <w:rFonts w:hint="default" w:ascii="Times New Roman" w:hAnsi="Times New Roman" w:eastAsia="仿宋" w:cs="Times New Roman"/>
          <w:b w:val="0"/>
          <w:color w:val="auto"/>
          <w:sz w:val="24"/>
        </w:rPr>
        <w:t>文件的规定和要求编制响应文件。供应商在成交后将成交项目的非主体、非关键性工作分包他人完成的，应当在响应文件中载明或磋商过程中澄清。</w:t>
      </w:r>
      <w:r>
        <w:rPr>
          <w:rFonts w:hint="default" w:ascii="Times New Roman" w:hAnsi="Times New Roman" w:eastAsia="仿宋" w:cs="Times New Roman"/>
          <w:color w:val="auto"/>
          <w:sz w:val="24"/>
        </w:rPr>
        <w:t>（实质性要求）</w:t>
      </w:r>
    </w:p>
    <w:p w14:paraId="2E45FF0D">
      <w:pPr>
        <w:pStyle w:val="4"/>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rPr>
      </w:pPr>
      <w:r>
        <w:rPr>
          <w:rFonts w:hint="default" w:ascii="Times New Roman" w:hAnsi="Times New Roman" w:eastAsia="仿宋" w:cs="Times New Roman"/>
          <w:b w:val="0"/>
          <w:color w:val="auto"/>
          <w:sz w:val="24"/>
        </w:rPr>
        <w:t>12.2供应商编写的响应文件应包括资格性响应文件和其他响应文件两部分，分册装订。</w:t>
      </w:r>
    </w:p>
    <w:p w14:paraId="062B8BF4">
      <w:pPr>
        <w:spacing w:line="400" w:lineRule="exact"/>
        <w:ind w:left="2" w:leftChars="1" w:firstLine="420" w:firstLineChars="200"/>
        <w:rPr>
          <w:rFonts w:hint="default" w:ascii="Times New Roman" w:hAnsi="Times New Roman" w:eastAsia="仿宋" w:cs="Times New Roman"/>
          <w:color w:val="auto"/>
        </w:rPr>
      </w:pPr>
    </w:p>
    <w:p w14:paraId="308F23BA">
      <w:pPr>
        <w:pStyle w:val="4"/>
        <w:keepNext w:val="0"/>
        <w:keepLines w:val="0"/>
        <w:spacing w:before="0" w:after="0" w:line="400" w:lineRule="exact"/>
        <w:ind w:firstLine="482" w:firstLineChars="200"/>
        <w:outlineLvl w:val="9"/>
        <w:rPr>
          <w:rFonts w:hint="default" w:ascii="Times New Roman" w:hAnsi="Times New Roman" w:eastAsia="仿宋" w:cs="Times New Roman"/>
          <w:bCs w:val="0"/>
          <w:color w:val="auto"/>
          <w:sz w:val="24"/>
        </w:rPr>
      </w:pPr>
      <w:r>
        <w:rPr>
          <w:rFonts w:hint="default" w:ascii="Times New Roman" w:hAnsi="Times New Roman" w:eastAsia="仿宋" w:cs="Times New Roman"/>
          <w:bCs w:val="0"/>
          <w:color w:val="auto"/>
          <w:sz w:val="24"/>
        </w:rPr>
        <w:t>13.响应文件的语言</w:t>
      </w:r>
      <w:bookmarkEnd w:id="73"/>
      <w:bookmarkEnd w:id="74"/>
      <w:bookmarkEnd w:id="75"/>
      <w:r>
        <w:rPr>
          <w:rFonts w:hint="default" w:ascii="Times New Roman" w:hAnsi="Times New Roman" w:eastAsia="仿宋" w:cs="Times New Roman"/>
          <w:bCs w:val="0"/>
          <w:color w:val="auto"/>
          <w:sz w:val="24"/>
        </w:rPr>
        <w:t>（实质性要求）</w:t>
      </w:r>
    </w:p>
    <w:p w14:paraId="26FB07C7">
      <w:pPr>
        <w:tabs>
          <w:tab w:val="left" w:pos="1134"/>
        </w:tabs>
        <w:spacing w:line="360" w:lineRule="auto"/>
        <w:ind w:firstLine="480" w:firstLineChars="20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46B0110">
      <w:pPr>
        <w:tabs>
          <w:tab w:val="left" w:pos="1134"/>
        </w:tabs>
        <w:spacing w:line="360" w:lineRule="auto"/>
        <w:ind w:firstLine="480" w:firstLineChars="20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13.2 翻译的中文资料与外文资料如果出现差异和矛盾时，以中文为准。涉嫌虚假响应的按照相关法律法规处理。</w:t>
      </w:r>
    </w:p>
    <w:p w14:paraId="1E175AEA">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13.3 如因未翻译而造成的响应文件无效风险，由供应商承担。</w:t>
      </w:r>
    </w:p>
    <w:p w14:paraId="1DE8F488">
      <w:pPr>
        <w:pStyle w:val="4"/>
        <w:keepNext w:val="0"/>
        <w:keepLines w:val="0"/>
        <w:spacing w:before="0" w:after="0" w:line="400" w:lineRule="exact"/>
        <w:ind w:firstLine="482" w:firstLineChars="200"/>
        <w:outlineLvl w:val="9"/>
        <w:rPr>
          <w:rFonts w:hint="default" w:ascii="Times New Roman" w:hAnsi="Times New Roman" w:eastAsia="仿宋" w:cs="Times New Roman"/>
          <w:color w:val="auto"/>
          <w:sz w:val="24"/>
        </w:rPr>
      </w:pPr>
      <w:bookmarkStart w:id="76" w:name="_Toc183682353"/>
      <w:bookmarkStart w:id="77" w:name="_Toc183582216"/>
      <w:bookmarkStart w:id="78" w:name="_Toc217446044"/>
      <w:r>
        <w:rPr>
          <w:rFonts w:hint="default" w:ascii="Times New Roman" w:hAnsi="Times New Roman" w:eastAsia="仿宋" w:cs="Times New Roman"/>
          <w:color w:val="auto"/>
          <w:sz w:val="24"/>
        </w:rPr>
        <w:t>14．计量单位</w:t>
      </w:r>
      <w:bookmarkEnd w:id="76"/>
      <w:bookmarkEnd w:id="77"/>
      <w:bookmarkEnd w:id="78"/>
      <w:r>
        <w:rPr>
          <w:rFonts w:hint="default" w:ascii="Times New Roman" w:hAnsi="Times New Roman" w:eastAsia="仿宋" w:cs="Times New Roman"/>
          <w:color w:val="auto"/>
          <w:sz w:val="24"/>
        </w:rPr>
        <w:t>（实质性要求）</w:t>
      </w:r>
    </w:p>
    <w:p w14:paraId="5B2C0B94">
      <w:pPr>
        <w:spacing w:line="400" w:lineRule="exact"/>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除磋商文件中另有规定外，本次采购项目所有合同项下的报价均采用国家法定的计量单位。</w:t>
      </w:r>
    </w:p>
    <w:p w14:paraId="0EB4A976">
      <w:pPr>
        <w:spacing w:line="400" w:lineRule="exact"/>
        <w:ind w:firstLine="470" w:firstLineChars="195"/>
        <w:rPr>
          <w:rFonts w:hint="default" w:ascii="Times New Roman" w:hAnsi="Times New Roman" w:eastAsia="仿宋" w:cs="Times New Roman"/>
          <w:b/>
          <w:bCs/>
          <w:color w:val="auto"/>
          <w:sz w:val="24"/>
        </w:rPr>
      </w:pPr>
    </w:p>
    <w:p w14:paraId="559DE7FC">
      <w:pPr>
        <w:spacing w:line="400" w:lineRule="exact"/>
        <w:ind w:firstLine="470" w:firstLineChars="195"/>
        <w:rPr>
          <w:rFonts w:hint="default" w:ascii="Times New Roman" w:hAnsi="Times New Roman" w:eastAsia="仿宋" w:cs="Times New Roman"/>
          <w:b/>
          <w:bCs/>
          <w:color w:val="auto"/>
          <w:sz w:val="24"/>
        </w:rPr>
      </w:pPr>
      <w:r>
        <w:rPr>
          <w:rFonts w:hint="default" w:ascii="Times New Roman" w:hAnsi="Times New Roman" w:eastAsia="仿宋" w:cs="Times New Roman"/>
          <w:b/>
          <w:bCs/>
          <w:color w:val="auto"/>
          <w:sz w:val="24"/>
        </w:rPr>
        <w:t xml:space="preserve">15. </w:t>
      </w:r>
      <w:r>
        <w:rPr>
          <w:rFonts w:hint="default" w:ascii="Times New Roman" w:hAnsi="Times New Roman" w:eastAsia="仿宋" w:cs="Times New Roman"/>
          <w:b/>
          <w:color w:val="auto"/>
          <w:sz w:val="24"/>
        </w:rPr>
        <w:t>报价</w:t>
      </w:r>
    </w:p>
    <w:p w14:paraId="32387120">
      <w:pPr>
        <w:spacing w:line="401" w:lineRule="auto"/>
        <w:ind w:firstLine="468"/>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15.1本次磋商项目的报价货币为人民币，报价以磋商文件规定为准。</w:t>
      </w:r>
      <w:r>
        <w:rPr>
          <w:rFonts w:hint="default" w:ascii="Times New Roman" w:hAnsi="Times New Roman" w:eastAsia="仿宋" w:cs="Times New Roman"/>
          <w:b/>
          <w:color w:val="auto"/>
          <w:sz w:val="24"/>
        </w:rPr>
        <w:t>（实质性要求）</w:t>
      </w:r>
    </w:p>
    <w:p w14:paraId="76F5F67C">
      <w:pPr>
        <w:spacing w:line="401" w:lineRule="auto"/>
        <w:ind w:firstLine="468"/>
        <w:rPr>
          <w:rFonts w:hint="default" w:ascii="Times New Roman" w:hAnsi="Times New Roman" w:eastAsia="仿宋" w:cs="Times New Roman"/>
          <w:b/>
          <w:color w:val="auto"/>
          <w:sz w:val="24"/>
        </w:rPr>
      </w:pPr>
      <w:r>
        <w:rPr>
          <w:rFonts w:hint="default" w:ascii="Times New Roman" w:hAnsi="Times New Roman" w:eastAsia="仿宋" w:cs="Times New Roman"/>
          <w:color w:val="auto"/>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41EF4C2B">
      <w:pPr>
        <w:spacing w:line="400" w:lineRule="exact"/>
        <w:ind w:left="2" w:leftChars="1" w:firstLine="482" w:firstLineChars="200"/>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16.响应文件格式</w:t>
      </w:r>
    </w:p>
    <w:p w14:paraId="6728660F">
      <w:pPr>
        <w:spacing w:line="400" w:lineRule="exact"/>
        <w:ind w:left="2" w:leftChars="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16.1 供应商应执行磋商文件第七章的规定要求。</w:t>
      </w:r>
    </w:p>
    <w:p w14:paraId="6A52CFAE">
      <w:pPr>
        <w:spacing w:line="400" w:lineRule="exact"/>
        <w:ind w:left="2" w:leftChars="1"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16.2 对于没有格式要求的磋商文件由供应商自行编写。</w:t>
      </w:r>
    </w:p>
    <w:p w14:paraId="67EFCC83">
      <w:pPr>
        <w:spacing w:line="400" w:lineRule="exact"/>
        <w:ind w:firstLine="470" w:firstLineChars="196"/>
        <w:rPr>
          <w:rFonts w:hint="default" w:ascii="Times New Roman" w:hAnsi="Times New Roman" w:eastAsia="仿宋" w:cs="Times New Roman"/>
          <w:color w:val="auto"/>
          <w:sz w:val="24"/>
        </w:rPr>
      </w:pPr>
      <w:bookmarkStart w:id="79" w:name="_Toc217446051"/>
      <w:bookmarkStart w:id="80" w:name="_Toc183682361"/>
      <w:bookmarkStart w:id="81" w:name="_Toc183582224"/>
    </w:p>
    <w:p w14:paraId="60917F25">
      <w:pPr>
        <w:spacing w:line="400" w:lineRule="exact"/>
        <w:ind w:firstLine="472" w:firstLineChars="196"/>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17.响应文件的编制和签署</w:t>
      </w:r>
    </w:p>
    <w:p w14:paraId="4890439C">
      <w:pPr>
        <w:spacing w:line="400" w:lineRule="exact"/>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31DAF893">
      <w:pPr>
        <w:spacing w:line="400" w:lineRule="exact"/>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79"/>
    <w:bookmarkEnd w:id="80"/>
    <w:bookmarkEnd w:id="81"/>
    <w:p w14:paraId="37730FC0">
      <w:pPr>
        <w:tabs>
          <w:tab w:val="left" w:pos="1095"/>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17.3 响应文件正本和副本均需打印或用不褪色、不变质的墨水书写，并在规定签章处签字和盖章。响应文件副本可采用正本的复印件。</w:t>
      </w:r>
    </w:p>
    <w:p w14:paraId="7C5F8FB2">
      <w:pPr>
        <w:tabs>
          <w:tab w:val="left" w:pos="1095"/>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17.4响应文件的打印和书写应清楚工整，任何行间插字、涂改或增删，必须由供应商的法定代表人/单位负责人或其授权代表签字并盖供应商公章。字迹潦草、表达不清或可能导致非唯一理解的响应文件可能被作为无效处理。</w:t>
      </w:r>
    </w:p>
    <w:p w14:paraId="77EF0A17">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17.5</w:t>
      </w:r>
      <w:r>
        <w:rPr>
          <w:rFonts w:hint="default" w:ascii="Times New Roman" w:hAnsi="Times New Roman" w:eastAsia="仿宋" w:cs="Times New Roman"/>
          <w:b/>
          <w:color w:val="auto"/>
          <w:sz w:val="24"/>
        </w:rPr>
        <w:t>（实质性要求）</w:t>
      </w:r>
      <w:r>
        <w:rPr>
          <w:rFonts w:hint="default" w:ascii="Times New Roman" w:hAnsi="Times New Roman" w:eastAsia="仿宋" w:cs="Times New Roman"/>
          <w:color w:val="auto"/>
          <w:sz w:val="24"/>
        </w:rPr>
        <w:t>响应文件应由供应商法定代表人/主要负责人/本人或其授权代表在响应文件要求的地方签字</w:t>
      </w:r>
      <w:r>
        <w:rPr>
          <w:rFonts w:hint="default" w:ascii="Times New Roman" w:hAnsi="Times New Roman" w:eastAsia="仿宋" w:cs="Times New Roman"/>
          <w:bCs/>
          <w:color w:val="auto"/>
          <w:sz w:val="24"/>
        </w:rPr>
        <w:t>（注：</w:t>
      </w:r>
      <w:r>
        <w:rPr>
          <w:rFonts w:hint="default" w:ascii="Times New Roman" w:hAnsi="Times New Roman" w:eastAsia="仿宋" w:cs="Times New Roman"/>
          <w:color w:val="auto"/>
          <w:sz w:val="24"/>
        </w:rPr>
        <w:t>供应商为法人的，应当由其法定代表人或者</w:t>
      </w:r>
      <w:r>
        <w:rPr>
          <w:rFonts w:hint="default" w:ascii="Times New Roman" w:hAnsi="Times New Roman" w:eastAsia="仿宋" w:cs="Times New Roman"/>
          <w:bCs/>
          <w:color w:val="auto"/>
          <w:sz w:val="24"/>
        </w:rPr>
        <w:t>授权代表</w:t>
      </w:r>
      <w:r>
        <w:rPr>
          <w:rFonts w:hint="default" w:ascii="Times New Roman" w:hAnsi="Times New Roman" w:eastAsia="仿宋" w:cs="Times New Roman"/>
          <w:color w:val="auto"/>
          <w:sz w:val="24"/>
        </w:rPr>
        <w:t>签字确认；供应商为其他组织的，应当由其主要负责人或者</w:t>
      </w:r>
      <w:r>
        <w:rPr>
          <w:rFonts w:hint="default" w:ascii="Times New Roman" w:hAnsi="Times New Roman" w:eastAsia="仿宋" w:cs="Times New Roman"/>
          <w:bCs/>
          <w:color w:val="auto"/>
          <w:sz w:val="24"/>
        </w:rPr>
        <w:t>授权代表</w:t>
      </w:r>
      <w:r>
        <w:rPr>
          <w:rFonts w:hint="default" w:ascii="Times New Roman" w:hAnsi="Times New Roman" w:eastAsia="仿宋" w:cs="Times New Roman"/>
          <w:color w:val="auto"/>
          <w:sz w:val="24"/>
        </w:rPr>
        <w:t>签字确认；供应商为自然人的，应当由其本人或者</w:t>
      </w:r>
      <w:r>
        <w:rPr>
          <w:rFonts w:hint="default" w:ascii="Times New Roman" w:hAnsi="Times New Roman" w:eastAsia="仿宋" w:cs="Times New Roman"/>
          <w:bCs/>
          <w:color w:val="auto"/>
          <w:sz w:val="24"/>
        </w:rPr>
        <w:t>授权代表</w:t>
      </w:r>
      <w:r>
        <w:rPr>
          <w:rFonts w:hint="default" w:ascii="Times New Roman" w:hAnsi="Times New Roman" w:eastAsia="仿宋" w:cs="Times New Roman"/>
          <w:color w:val="auto"/>
          <w:sz w:val="24"/>
        </w:rPr>
        <w:t>签字确认</w:t>
      </w:r>
      <w:r>
        <w:rPr>
          <w:rFonts w:hint="default" w:ascii="Times New Roman" w:hAnsi="Times New Roman" w:eastAsia="仿宋" w:cs="Times New Roman"/>
          <w:bCs/>
          <w:color w:val="auto"/>
          <w:sz w:val="24"/>
        </w:rPr>
        <w:t>）或加盖私人印章</w:t>
      </w:r>
      <w:r>
        <w:rPr>
          <w:rFonts w:hint="default" w:ascii="Times New Roman" w:hAnsi="Times New Roman" w:eastAsia="仿宋" w:cs="Times New Roman"/>
          <w:color w:val="auto"/>
          <w:sz w:val="24"/>
        </w:rPr>
        <w:t>，要求加盖公章的地方加盖单位公章，不得使用专用章（如经济合同章、投标专用章等）或下属单位印章代替。</w:t>
      </w:r>
    </w:p>
    <w:p w14:paraId="4CCADCD0">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17.6响应文件正本和副本需要逐页编目编码。</w:t>
      </w:r>
    </w:p>
    <w:p w14:paraId="13554BD0">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17.7响应文件正本和副本应当采用胶装方式装订成册，不得散装或者合页装订。</w:t>
      </w:r>
    </w:p>
    <w:p w14:paraId="288491DE">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17.8</w:t>
      </w:r>
      <w:r>
        <w:rPr>
          <w:rFonts w:hint="default" w:ascii="Times New Roman" w:hAnsi="Times New Roman" w:eastAsia="仿宋" w:cs="Times New Roman"/>
          <w:b/>
          <w:color w:val="auto"/>
          <w:sz w:val="24"/>
        </w:rPr>
        <w:t>（实质性要求）</w:t>
      </w:r>
      <w:r>
        <w:rPr>
          <w:rFonts w:hint="default" w:ascii="Times New Roman" w:hAnsi="Times New Roman" w:eastAsia="仿宋" w:cs="Times New Roman"/>
          <w:color w:val="auto"/>
          <w:sz w:val="24"/>
        </w:rPr>
        <w:t>响应文件应根据磋商文件的要求签署、盖章（第八章2.4.6规定的例外情形除外）。</w:t>
      </w:r>
    </w:p>
    <w:p w14:paraId="7012203C">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17.9响应文件统一用A4幅面纸印制，除另有规定外。</w:t>
      </w:r>
    </w:p>
    <w:p w14:paraId="687E4162">
      <w:pPr>
        <w:tabs>
          <w:tab w:val="left" w:pos="1080"/>
        </w:tabs>
        <w:spacing w:line="400" w:lineRule="exact"/>
        <w:ind w:firstLine="463" w:firstLineChars="192"/>
        <w:rPr>
          <w:rFonts w:hint="default" w:ascii="Times New Roman" w:hAnsi="Times New Roman" w:eastAsia="仿宋" w:cs="Times New Roman"/>
          <w:b/>
          <w:color w:val="auto"/>
          <w:sz w:val="24"/>
        </w:rPr>
      </w:pPr>
    </w:p>
    <w:p w14:paraId="43F788A5">
      <w:pPr>
        <w:tabs>
          <w:tab w:val="left" w:pos="1080"/>
        </w:tabs>
        <w:spacing w:line="400" w:lineRule="exact"/>
        <w:ind w:firstLine="463" w:firstLineChars="192"/>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18.响应文件的密封和标注（不属于本项目磋商小组评审范畴，由采购需求部门、采购组织部门在接收响应文件时及时处理）</w:t>
      </w:r>
    </w:p>
    <w:p w14:paraId="7A6B9B26">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18.1 响应文件可以单独密封包装，也可以所有响应文件密封包装在一个密封袋内。</w:t>
      </w:r>
    </w:p>
    <w:p w14:paraId="65580C56">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18.2 响应文件密封袋的最外层应清楚地标明采购项目名称、采购项目编号、包件号及名称（若有）、供应商名称。</w:t>
      </w:r>
    </w:p>
    <w:p w14:paraId="53FFBE79">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18.3 所有外层密封袋的封口处应粘贴牢固。</w:t>
      </w:r>
    </w:p>
    <w:p w14:paraId="2A394B99">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18.4 未密封的响应文件，采购需求部门、采购组织部门将拒收或者在时间允许的范围内，要求修改完善后接收。</w:t>
      </w:r>
    </w:p>
    <w:p w14:paraId="5102555D">
      <w:pPr>
        <w:tabs>
          <w:tab w:val="left" w:pos="1080"/>
        </w:tabs>
        <w:spacing w:line="400" w:lineRule="exact"/>
        <w:ind w:firstLine="460" w:firstLineChars="192"/>
        <w:rPr>
          <w:rFonts w:hint="default" w:ascii="Times New Roman" w:hAnsi="Times New Roman" w:eastAsia="仿宋" w:cs="Times New Roman"/>
          <w:color w:val="auto"/>
          <w:sz w:val="24"/>
        </w:rPr>
      </w:pPr>
    </w:p>
    <w:p w14:paraId="0A852207">
      <w:pPr>
        <w:tabs>
          <w:tab w:val="left" w:pos="1080"/>
        </w:tabs>
        <w:spacing w:line="400" w:lineRule="exact"/>
        <w:ind w:firstLine="463" w:firstLineChars="192"/>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19.响应文件的递交</w:t>
      </w:r>
    </w:p>
    <w:p w14:paraId="77BDA5EF">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19.1 资格性响应文件和其他响应文件应于递交响应文件截止时间前送达指定地点，采购组织部门拒绝接收截止时间后送达的响应文件。 </w:t>
      </w:r>
    </w:p>
    <w:p w14:paraId="28D0A862">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19.2 采购组织部门将向通过资格审查的供应商发出磋商邀请；告知未通过资格审查的供应商未通过的原因。</w:t>
      </w:r>
    </w:p>
    <w:p w14:paraId="630A8F10">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19.3 报价表在磋商后，磋商小组要求供应商进行报价时递交。</w:t>
      </w:r>
    </w:p>
    <w:p w14:paraId="7DDB27C6">
      <w:pPr>
        <w:tabs>
          <w:tab w:val="left" w:pos="1080"/>
        </w:tabs>
        <w:spacing w:line="400" w:lineRule="exact"/>
        <w:ind w:firstLine="460" w:firstLineChars="19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19.4 本次采购不接收邮寄的响应文件。</w:t>
      </w:r>
    </w:p>
    <w:p w14:paraId="5AA1E4C6">
      <w:pPr>
        <w:tabs>
          <w:tab w:val="left" w:pos="1080"/>
        </w:tabs>
        <w:spacing w:line="400" w:lineRule="exact"/>
        <w:ind w:firstLine="463" w:firstLineChars="192"/>
        <w:rPr>
          <w:rFonts w:hint="default" w:ascii="Times New Roman" w:hAnsi="Times New Roman" w:eastAsia="仿宋" w:cs="Times New Roman"/>
          <w:b/>
          <w:color w:val="auto"/>
          <w:sz w:val="24"/>
        </w:rPr>
      </w:pPr>
      <w:bookmarkStart w:id="82" w:name="_Toc183682365"/>
      <w:bookmarkStart w:id="83" w:name="_Toc183582228"/>
      <w:bookmarkStart w:id="84" w:name="_Toc217446055"/>
    </w:p>
    <w:p w14:paraId="7992D5F4">
      <w:pPr>
        <w:tabs>
          <w:tab w:val="left" w:pos="1080"/>
        </w:tabs>
        <w:spacing w:line="400" w:lineRule="exact"/>
        <w:ind w:firstLine="463" w:firstLineChars="192"/>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20.响应文件的修改和撤回（补充、修改响应文件的密封和标注按照本章“18.响应文件的密封和标注”规定处理）</w:t>
      </w:r>
    </w:p>
    <w:p w14:paraId="634D5FA1">
      <w:pPr>
        <w:pStyle w:val="5"/>
        <w:spacing w:line="400" w:lineRule="exact"/>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20.1供应商在提交响应文件后可对其响应文件进行修改或撤回，但该修改或撤回的书面通知须在递交截止时间之前送达采购组织部门，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B83241D">
      <w:pPr>
        <w:adjustRightInd w:val="0"/>
        <w:snapToGrid w:val="0"/>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20.2供应商对响应文件修改的书面材料或撤回的通知应该按规定进行编写、密封、标注和递送，并注明“修改响应文件”字样。</w:t>
      </w:r>
    </w:p>
    <w:p w14:paraId="6DA0D211">
      <w:pPr>
        <w:adjustRightInd w:val="0"/>
        <w:snapToGrid w:val="0"/>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20.3 供应商不得在递交截止时间起至响应文件有效期期满前撤回其响应文件。否则其磋商保证金将按相关规定不予退还。</w:t>
      </w:r>
    </w:p>
    <w:p w14:paraId="0045BE53">
      <w:pPr>
        <w:spacing w:line="400" w:lineRule="exact"/>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20.4供应商对其提交的响应文件的真实性、合法性承担法律责任。</w:t>
      </w:r>
      <w:bookmarkEnd w:id="82"/>
      <w:bookmarkEnd w:id="83"/>
      <w:bookmarkEnd w:id="84"/>
    </w:p>
    <w:p w14:paraId="55839C60">
      <w:pPr>
        <w:pStyle w:val="3"/>
        <w:keepNext w:val="0"/>
        <w:keepLines w:val="0"/>
        <w:spacing w:line="400" w:lineRule="exact"/>
        <w:jc w:val="center"/>
        <w:outlineLvl w:val="0"/>
        <w:rPr>
          <w:rFonts w:hint="default" w:ascii="Times New Roman" w:hAnsi="Times New Roman" w:eastAsia="仿宋" w:cs="Times New Roman"/>
          <w:color w:val="auto"/>
        </w:rPr>
      </w:pPr>
      <w:bookmarkStart w:id="85" w:name="_Toc12864"/>
      <w:bookmarkStart w:id="86" w:name="_Toc5171"/>
      <w:r>
        <w:rPr>
          <w:rFonts w:hint="default" w:ascii="Times New Roman" w:hAnsi="Times New Roman" w:eastAsia="仿宋" w:cs="Times New Roman"/>
          <w:color w:val="auto"/>
        </w:rPr>
        <w:t>五、评审</w:t>
      </w:r>
      <w:bookmarkEnd w:id="85"/>
      <w:bookmarkEnd w:id="86"/>
    </w:p>
    <w:p w14:paraId="072BC962">
      <w:pPr>
        <w:pStyle w:val="3"/>
        <w:keepNext w:val="0"/>
        <w:keepLines w:val="0"/>
        <w:spacing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bCs w:val="0"/>
          <w:color w:val="auto"/>
          <w:sz w:val="24"/>
          <w:szCs w:val="24"/>
        </w:rPr>
        <w:t>21.</w:t>
      </w:r>
      <w:r>
        <w:rPr>
          <w:rFonts w:hint="default" w:ascii="Times New Roman" w:hAnsi="Times New Roman" w:eastAsia="仿宋" w:cs="Times New Roman"/>
          <w:b w:val="0"/>
          <w:color w:val="auto"/>
          <w:sz w:val="24"/>
          <w:szCs w:val="24"/>
        </w:rPr>
        <w:t>磋商小组的组建及其评审工作按照有关法律制度和本文件第八章的规定进行。</w:t>
      </w:r>
    </w:p>
    <w:p w14:paraId="4959A545">
      <w:pPr>
        <w:outlineLvl w:val="9"/>
        <w:rPr>
          <w:rFonts w:hint="default" w:ascii="Times New Roman" w:hAnsi="Times New Roman" w:eastAsia="仿宋" w:cs="Times New Roman"/>
          <w:b w:val="0"/>
          <w:bCs/>
          <w:color w:val="auto"/>
          <w:sz w:val="24"/>
          <w:szCs w:val="24"/>
        </w:rPr>
      </w:pPr>
    </w:p>
    <w:p w14:paraId="6BD6E58A">
      <w:pPr>
        <w:pStyle w:val="3"/>
        <w:keepNext w:val="0"/>
        <w:keepLines w:val="0"/>
        <w:spacing w:line="400" w:lineRule="exact"/>
        <w:jc w:val="center"/>
        <w:outlineLvl w:val="0"/>
        <w:rPr>
          <w:rFonts w:hint="default" w:ascii="Times New Roman" w:hAnsi="Times New Roman" w:eastAsia="仿宋" w:cs="Times New Roman"/>
          <w:color w:val="auto"/>
        </w:rPr>
      </w:pPr>
      <w:bookmarkStart w:id="87" w:name="_Toc3508"/>
      <w:bookmarkStart w:id="88" w:name="_Toc21300"/>
      <w:r>
        <w:rPr>
          <w:rFonts w:hint="default" w:ascii="Times New Roman" w:hAnsi="Times New Roman" w:eastAsia="仿宋" w:cs="Times New Roman"/>
          <w:color w:val="auto"/>
        </w:rPr>
        <w:t>六、成交事项</w:t>
      </w:r>
      <w:bookmarkEnd w:id="87"/>
      <w:bookmarkEnd w:id="88"/>
    </w:p>
    <w:p w14:paraId="08AD7F33">
      <w:pPr>
        <w:pStyle w:val="3"/>
        <w:keepNext w:val="0"/>
        <w:keepLines w:val="0"/>
        <w:spacing w:before="0" w:after="0" w:line="400" w:lineRule="exact"/>
        <w:ind w:firstLine="482"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22.确定成交供应商</w:t>
      </w:r>
    </w:p>
    <w:p w14:paraId="3243A913">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采购需求部门将按磋商小组推荐的成交候选供应商顺序确定成交供应商。</w:t>
      </w:r>
    </w:p>
    <w:p w14:paraId="4880D5BB">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22.1采购组织部门自评审结束后2个工作日内将磋商报告及有关资料送交采购需求部门确定成交供应商。</w:t>
      </w:r>
    </w:p>
    <w:p w14:paraId="42F98C42">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75142EB4">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22.3采购需求部门确定成交供应商过程中，发现成交候选供应商有下列情形之一的，应当不予确定其为成交供应商：</w:t>
      </w:r>
    </w:p>
    <w:p w14:paraId="6EE93A74">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（1）发现成交候选供应商存在禁止参加本项目采购活动的违法行为的；</w:t>
      </w:r>
    </w:p>
    <w:p w14:paraId="72532CCE">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（2）成交候选供应商因不可抗力，不能继续参加采购活动。</w:t>
      </w:r>
    </w:p>
    <w:p w14:paraId="77155F3D">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（3）成交候选供应商无偿赠与或者低于成本价竞争；</w:t>
      </w:r>
    </w:p>
    <w:p w14:paraId="16E55A8E">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（4）成交候选供应商提供虚假材料；</w:t>
      </w:r>
    </w:p>
    <w:p w14:paraId="52ED5E9D">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（5）成交候选供应商恶意串通。</w:t>
      </w:r>
    </w:p>
    <w:p w14:paraId="2D9CA3A7">
      <w:pPr>
        <w:rPr>
          <w:rFonts w:hint="default" w:ascii="Times New Roman" w:hAnsi="Times New Roman" w:eastAsia="仿宋" w:cs="Times New Roman"/>
          <w:color w:val="auto"/>
        </w:rPr>
      </w:pPr>
    </w:p>
    <w:p w14:paraId="18D04AFF">
      <w:pPr>
        <w:ind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23.成交结果</w:t>
      </w:r>
    </w:p>
    <w:p w14:paraId="094247AD">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23.1采购需求部门确定成交供应商后，将及时书面通知采购组织部门，发出成交通知书并发布成交结果公告。</w:t>
      </w:r>
    </w:p>
    <w:p w14:paraId="3E8E16B0">
      <w:pPr>
        <w:ind w:firstLine="465"/>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23.2成交供应商应当及时领取成交通知书。</w:t>
      </w:r>
    </w:p>
    <w:p w14:paraId="2BF4CDEE">
      <w:pPr>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23.3成交供应商不能及时领取成交通知书，采购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或者采购组织部门应当通过邮寄、快递等方式将项目成交通知书送达成交供应商。</w:t>
      </w:r>
    </w:p>
    <w:p w14:paraId="46430066">
      <w:pPr>
        <w:ind w:firstLine="480" w:firstLineChars="200"/>
        <w:rPr>
          <w:rFonts w:hint="default" w:ascii="Times New Roman" w:hAnsi="Times New Roman" w:eastAsia="仿宋" w:cs="Times New Roman"/>
          <w:color w:val="auto"/>
          <w:sz w:val="24"/>
        </w:rPr>
      </w:pPr>
    </w:p>
    <w:p w14:paraId="74DDD983">
      <w:pPr>
        <w:pStyle w:val="3"/>
        <w:keepNext w:val="0"/>
        <w:keepLines w:val="0"/>
        <w:spacing w:before="0" w:after="0" w:line="400" w:lineRule="exact"/>
        <w:ind w:firstLine="482"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24.成交通知书</w:t>
      </w:r>
    </w:p>
    <w:p w14:paraId="59771421">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24.1成交通知书为签订采购合同的依据之一，是合同的有效组成部分。</w:t>
      </w:r>
    </w:p>
    <w:p w14:paraId="63E2AA81">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6D9EAFDE">
      <w:pPr>
        <w:pStyle w:val="3"/>
        <w:keepNext w:val="0"/>
        <w:keepLines w:val="0"/>
        <w:spacing w:before="0" w:after="0" w:line="400" w:lineRule="exact"/>
        <w:ind w:firstLine="480" w:firstLineChars="200"/>
        <w:outlineLvl w:val="9"/>
        <w:rPr>
          <w:rFonts w:hint="default" w:ascii="Times New Roman" w:hAnsi="Times New Roman" w:eastAsia="仿宋" w:cs="Times New Roman"/>
          <w:b w:val="0"/>
          <w:color w:val="auto"/>
          <w:sz w:val="24"/>
          <w:szCs w:val="24"/>
        </w:rPr>
      </w:pPr>
      <w:r>
        <w:rPr>
          <w:rFonts w:hint="default" w:ascii="Times New Roman" w:hAnsi="Times New Roman" w:eastAsia="仿宋" w:cs="Times New Roman"/>
          <w:b w:val="0"/>
          <w:color w:val="auto"/>
          <w:sz w:val="24"/>
          <w:szCs w:val="24"/>
        </w:rPr>
        <w:t>24.3成交供应商的响应文件作为无效响应文件处理或者有采购法律法规规章制度规定的成交无效情形的，采购需求部门/采购组织部门在取得有权主体的认定以后，有权宣布发出的成交通知书无效，并收回发出的成交通知书，依法重新确定成交供应商或者重新开展采购活动。</w:t>
      </w:r>
    </w:p>
    <w:p w14:paraId="2F7C74BC">
      <w:pPr>
        <w:pStyle w:val="3"/>
        <w:keepNext w:val="0"/>
        <w:keepLines w:val="0"/>
        <w:spacing w:line="400" w:lineRule="exact"/>
        <w:jc w:val="center"/>
        <w:outlineLvl w:val="0"/>
        <w:rPr>
          <w:rFonts w:hint="default" w:ascii="Times New Roman" w:hAnsi="Times New Roman" w:eastAsia="仿宋" w:cs="Times New Roman"/>
          <w:color w:val="auto"/>
        </w:rPr>
      </w:pPr>
      <w:bookmarkStart w:id="89" w:name="_Toc8769"/>
      <w:bookmarkStart w:id="90" w:name="_Toc12099"/>
      <w:r>
        <w:rPr>
          <w:rFonts w:hint="default" w:ascii="Times New Roman" w:hAnsi="Times New Roman" w:eastAsia="仿宋" w:cs="Times New Roman"/>
          <w:color w:val="auto"/>
        </w:rPr>
        <w:t>七、合同事项</w:t>
      </w:r>
      <w:bookmarkEnd w:id="89"/>
      <w:bookmarkEnd w:id="90"/>
    </w:p>
    <w:p w14:paraId="7362EE2D">
      <w:pPr>
        <w:pStyle w:val="3"/>
        <w:keepNext w:val="0"/>
        <w:keepLines w:val="0"/>
        <w:spacing w:before="0" w:after="0" w:line="400" w:lineRule="exact"/>
        <w:ind w:firstLine="472" w:firstLineChars="196"/>
        <w:rPr>
          <w:rFonts w:hint="default" w:ascii="Times New Roman" w:hAnsi="Times New Roman" w:eastAsia="仿宋" w:cs="Times New Roman"/>
          <w:color w:val="auto"/>
          <w:sz w:val="24"/>
          <w:szCs w:val="24"/>
        </w:rPr>
      </w:pPr>
      <w:bookmarkStart w:id="91" w:name="_Toc430773927"/>
      <w:bookmarkStart w:id="92" w:name="_Toc101174151"/>
      <w:bookmarkStart w:id="93" w:name="_Toc101338364"/>
      <w:bookmarkStart w:id="94" w:name="_Toc209847069"/>
      <w:bookmarkStart w:id="95" w:name="_Toc101250646"/>
      <w:r>
        <w:rPr>
          <w:rFonts w:hint="default" w:ascii="Times New Roman" w:hAnsi="Times New Roman" w:eastAsia="仿宋" w:cs="Times New Roman"/>
          <w:color w:val="auto"/>
          <w:sz w:val="24"/>
          <w:szCs w:val="24"/>
        </w:rPr>
        <w:t>25.签订合同</w:t>
      </w:r>
      <w:bookmarkEnd w:id="91"/>
      <w:bookmarkEnd w:id="92"/>
      <w:bookmarkEnd w:id="93"/>
      <w:bookmarkEnd w:id="94"/>
      <w:bookmarkEnd w:id="95"/>
    </w:p>
    <w:p w14:paraId="33041A3B">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25.1 成交供应商应在成交通知书发出之日起三十日内与采购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签订采购合同。由于成交供应商的原因逾期未与采购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签订采购合同的，将视为放弃成交，取消其成交资格并将按相关规定进行处理。</w:t>
      </w:r>
    </w:p>
    <w:p w14:paraId="1CEA1F08">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25.2 磋商文件、成交供应商的响应文件及双方确认的澄清文件等，均为有法律约束力的经济合同的组成部分。</w:t>
      </w:r>
    </w:p>
    <w:p w14:paraId="34D38B61">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25.3 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D11E018">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25.4 成交供应商因不可抗力原因不能履行采购合同或放弃成交的，采购需求部门可以与排在成交供应商之后第一位的成交候选人签订采购合同，以此类推。</w:t>
      </w:r>
    </w:p>
    <w:p w14:paraId="52B31902">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25.5 竞争性磋商文件、成交供应商提交的响应文件、磋商中的最后报价、成交供应商承诺书、成交通知书等均</w:t>
      </w:r>
      <w:r>
        <w:rPr>
          <w:rFonts w:hint="eastAsia" w:ascii="Times New Roman" w:hAnsi="Times New Roman" w:eastAsia="仿宋" w:cs="Times New Roman"/>
          <w:color w:val="auto"/>
          <w:sz w:val="24"/>
          <w:lang w:eastAsia="zh-CN"/>
        </w:rPr>
        <w:t>成为</w:t>
      </w:r>
      <w:r>
        <w:rPr>
          <w:rFonts w:hint="default" w:ascii="Times New Roman" w:hAnsi="Times New Roman" w:eastAsia="仿宋" w:cs="Times New Roman"/>
          <w:color w:val="auto"/>
          <w:sz w:val="24"/>
        </w:rPr>
        <w:t>有法律约束力的合同组成内容。</w:t>
      </w:r>
    </w:p>
    <w:p w14:paraId="2B16EF6F">
      <w:pPr>
        <w:spacing w:line="400" w:lineRule="exact"/>
        <w:ind w:firstLine="480" w:firstLineChars="200"/>
        <w:rPr>
          <w:rFonts w:hint="default" w:ascii="Times New Roman" w:hAnsi="Times New Roman" w:eastAsia="仿宋" w:cs="Times New Roman"/>
          <w:color w:val="auto"/>
          <w:sz w:val="24"/>
        </w:rPr>
      </w:pPr>
    </w:p>
    <w:p w14:paraId="2216B537">
      <w:pPr>
        <w:spacing w:line="400" w:lineRule="exact"/>
        <w:ind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26.合同分包（实质性要求）</w:t>
      </w:r>
    </w:p>
    <w:p w14:paraId="73C29D3E">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本项目合同接受分包与否，以“供应商须知附表”勾选项为准。</w:t>
      </w:r>
    </w:p>
    <w:p w14:paraId="2BE6B884">
      <w:pPr>
        <w:spacing w:line="400" w:lineRule="exact"/>
        <w:ind w:firstLine="480" w:firstLineChars="200"/>
        <w:rPr>
          <w:rFonts w:hint="default" w:ascii="Times New Roman" w:hAnsi="Times New Roman" w:eastAsia="仿宋" w:cs="Times New Roman"/>
          <w:color w:val="auto"/>
          <w:sz w:val="24"/>
        </w:rPr>
      </w:pPr>
    </w:p>
    <w:p w14:paraId="1DEF00CE">
      <w:pPr>
        <w:spacing w:line="400" w:lineRule="exact"/>
        <w:ind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27.合同转包（实质性要求）</w:t>
      </w:r>
    </w:p>
    <w:p w14:paraId="4606C484">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68D469B">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成交供应商转包的，视同拒绝履行采购合同义务，将依法追究法律责任。</w:t>
      </w:r>
    </w:p>
    <w:p w14:paraId="11F46BAC">
      <w:pPr>
        <w:spacing w:line="400" w:lineRule="exact"/>
        <w:ind w:firstLine="480" w:firstLineChars="200"/>
        <w:rPr>
          <w:rFonts w:hint="default" w:ascii="Times New Roman" w:hAnsi="Times New Roman" w:eastAsia="仿宋" w:cs="Times New Roman"/>
          <w:color w:val="auto"/>
          <w:sz w:val="24"/>
        </w:rPr>
      </w:pPr>
    </w:p>
    <w:p w14:paraId="79BF25A6">
      <w:pPr>
        <w:spacing w:line="400" w:lineRule="exact"/>
        <w:ind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28.补充合同</w:t>
      </w:r>
    </w:p>
    <w:p w14:paraId="0F5B68A6">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采购合同履行过程中，采购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10730E">
      <w:pPr>
        <w:spacing w:line="400" w:lineRule="exact"/>
        <w:rPr>
          <w:rFonts w:hint="default" w:ascii="Times New Roman" w:hAnsi="Times New Roman" w:eastAsia="仿宋" w:cs="Times New Roman"/>
          <w:color w:val="auto"/>
          <w:sz w:val="24"/>
        </w:rPr>
      </w:pPr>
    </w:p>
    <w:p w14:paraId="7835A22C">
      <w:pPr>
        <w:spacing w:line="400" w:lineRule="exact"/>
        <w:ind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29.履行合同</w:t>
      </w:r>
    </w:p>
    <w:p w14:paraId="227351AD">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29.1 成交供应商与采购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签订合同后，合同双方应严格执行合同条款，履行合同规定的义务，保证合同的顺利完成。</w:t>
      </w:r>
    </w:p>
    <w:p w14:paraId="3524CF84">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29.2 在合同履行过程中，如发生合同纠纷，合同双方应按照《中华人民共和国民法典》的有关规定进行处理。</w:t>
      </w:r>
    </w:p>
    <w:p w14:paraId="41D0C8B3">
      <w:pPr>
        <w:spacing w:line="400" w:lineRule="exact"/>
        <w:ind w:firstLine="480" w:firstLineChars="200"/>
        <w:rPr>
          <w:rFonts w:hint="default" w:ascii="Times New Roman" w:hAnsi="Times New Roman" w:eastAsia="仿宋" w:cs="Times New Roman"/>
          <w:color w:val="auto"/>
          <w:sz w:val="24"/>
        </w:rPr>
      </w:pPr>
    </w:p>
    <w:p w14:paraId="58D78DA7">
      <w:pPr>
        <w:spacing w:line="400" w:lineRule="exact"/>
        <w:ind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30.验收</w:t>
      </w:r>
    </w:p>
    <w:p w14:paraId="6C623572">
      <w:pPr>
        <w:spacing w:line="400" w:lineRule="exact"/>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30.1本项目采购需求部门及采购组织部门将严格按照有关履约验收制度规定的要求进行验收。</w:t>
      </w:r>
    </w:p>
    <w:p w14:paraId="263BB5C2">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33.2 验收结果合格的，成交供应商凭验收报告办理相关手续。</w:t>
      </w:r>
    </w:p>
    <w:p w14:paraId="640C8298">
      <w:pPr>
        <w:spacing w:line="400" w:lineRule="exact"/>
        <w:rPr>
          <w:rFonts w:hint="default" w:ascii="Times New Roman" w:hAnsi="Times New Roman" w:eastAsia="仿宋" w:cs="Times New Roman"/>
          <w:color w:val="auto"/>
          <w:sz w:val="24"/>
        </w:rPr>
      </w:pPr>
    </w:p>
    <w:p w14:paraId="485837C2">
      <w:pPr>
        <w:spacing w:line="400" w:lineRule="exact"/>
        <w:ind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31.资金支付</w:t>
      </w:r>
    </w:p>
    <w:p w14:paraId="3821F7CC">
      <w:pPr>
        <w:spacing w:line="400" w:lineRule="exact"/>
        <w:ind w:firstLine="480" w:firstLineChars="200"/>
        <w:jc w:val="left"/>
        <w:rPr>
          <w:rFonts w:hint="default" w:ascii="Times New Roman" w:hAnsi="Times New Roman" w:eastAsia="仿宋" w:cs="Times New Roman"/>
          <w:b/>
          <w:color w:val="auto"/>
          <w:sz w:val="32"/>
          <w:szCs w:val="32"/>
        </w:rPr>
      </w:pPr>
      <w:r>
        <w:rPr>
          <w:rFonts w:hint="default" w:ascii="Times New Roman" w:hAnsi="Times New Roman" w:eastAsia="仿宋" w:cs="Times New Roman"/>
          <w:color w:val="auto"/>
          <w:sz w:val="24"/>
        </w:rPr>
        <w:t>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将按照采购合同规定，及时向成交供应商支付采购资金。</w:t>
      </w:r>
    </w:p>
    <w:p w14:paraId="50C9C265">
      <w:pPr>
        <w:pStyle w:val="3"/>
        <w:keepNext w:val="0"/>
        <w:keepLines w:val="0"/>
        <w:spacing w:before="0" w:after="0" w:line="400" w:lineRule="exact"/>
        <w:jc w:val="center"/>
        <w:outlineLvl w:val="0"/>
        <w:rPr>
          <w:rFonts w:hint="default" w:ascii="Times New Roman" w:hAnsi="Times New Roman" w:eastAsia="仿宋" w:cs="Times New Roman"/>
          <w:color w:val="auto"/>
        </w:rPr>
      </w:pPr>
      <w:bookmarkStart w:id="96" w:name="_Toc24269"/>
      <w:bookmarkStart w:id="97" w:name="_Toc10643"/>
      <w:r>
        <w:rPr>
          <w:rFonts w:hint="default" w:ascii="Times New Roman" w:hAnsi="Times New Roman" w:eastAsia="仿宋" w:cs="Times New Roman"/>
          <w:color w:val="auto"/>
        </w:rPr>
        <w:t>八、磋商纪律要求</w:t>
      </w:r>
      <w:bookmarkEnd w:id="96"/>
      <w:bookmarkEnd w:id="97"/>
    </w:p>
    <w:p w14:paraId="7E26D072">
      <w:pPr>
        <w:tabs>
          <w:tab w:val="left" w:pos="851"/>
        </w:tabs>
        <w:spacing w:line="360" w:lineRule="auto"/>
        <w:jc w:val="center"/>
        <w:rPr>
          <w:rFonts w:hint="default" w:ascii="Times New Roman" w:hAnsi="Times New Roman" w:eastAsia="仿宋" w:cs="Times New Roman"/>
          <w:color w:val="auto"/>
          <w:sz w:val="24"/>
        </w:rPr>
      </w:pPr>
    </w:p>
    <w:p w14:paraId="149BA1F1">
      <w:pPr>
        <w:tabs>
          <w:tab w:val="left" w:pos="851"/>
        </w:tabs>
        <w:spacing w:line="360" w:lineRule="auto"/>
        <w:ind w:firstLine="482" w:firstLineChars="200"/>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32.供应商不得具有的情形</w:t>
      </w:r>
    </w:p>
    <w:p w14:paraId="62EB0CC3">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供应商参加本项目磋商不得有下列情形：</w:t>
      </w:r>
    </w:p>
    <w:p w14:paraId="4730C515">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（1）提供虚假材料谋取成交；</w:t>
      </w:r>
    </w:p>
    <w:p w14:paraId="2DAC1A0E">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（2）采取不正当手段诋毁、排挤其他供应商；</w:t>
      </w:r>
    </w:p>
    <w:p w14:paraId="1F79F219">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（3）与采购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、采购组织部门</w:t>
      </w:r>
      <w:r>
        <w:rPr>
          <w:rFonts w:hint="eastAsia" w:ascii="Times New Roman" w:hAnsi="Times New Roman" w:eastAsia="仿宋" w:cs="Times New Roman"/>
          <w:color w:val="auto"/>
          <w:sz w:val="24"/>
          <w:lang w:eastAsia="zh-CN"/>
        </w:rPr>
        <w:t>或</w:t>
      </w:r>
      <w:r>
        <w:rPr>
          <w:rFonts w:hint="default" w:ascii="Times New Roman" w:hAnsi="Times New Roman" w:eastAsia="仿宋" w:cs="Times New Roman"/>
          <w:color w:val="auto"/>
          <w:sz w:val="24"/>
        </w:rPr>
        <w:t>其他供应商恶意串通；</w:t>
      </w:r>
    </w:p>
    <w:p w14:paraId="6457A33E">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（4）向采购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、采购组织部门、磋商小组成员行贿或者提供其他不正当利益；</w:t>
      </w:r>
    </w:p>
    <w:p w14:paraId="146246C3">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（5）在磋商过程中与采购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、采购组织部门进行协商；</w:t>
      </w:r>
    </w:p>
    <w:p w14:paraId="3DCB48BB">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（6）成交后无正当理由拒不与采购</w:t>
      </w:r>
      <w:r>
        <w:rPr>
          <w:rFonts w:hint="default" w:ascii="Times New Roman" w:hAnsi="Times New Roman" w:eastAsia="仿宋" w:cs="Times New Roman"/>
          <w:color w:val="auto"/>
          <w:sz w:val="24"/>
          <w:szCs w:val="24"/>
        </w:rPr>
        <w:t>需求部门</w:t>
      </w:r>
      <w:r>
        <w:rPr>
          <w:rFonts w:hint="default" w:ascii="Times New Roman" w:hAnsi="Times New Roman" w:eastAsia="仿宋" w:cs="Times New Roman"/>
          <w:color w:val="auto"/>
          <w:sz w:val="24"/>
        </w:rPr>
        <w:t>签订 采购合同；</w:t>
      </w:r>
    </w:p>
    <w:p w14:paraId="267ECE33">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（7）未按照磋商文件确定的事项签订采购合同；</w:t>
      </w:r>
    </w:p>
    <w:p w14:paraId="09DB79C2">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（8）将采购合同转包或者违规分包；</w:t>
      </w:r>
    </w:p>
    <w:p w14:paraId="770191BF">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（9）提供假冒伪劣产品；</w:t>
      </w:r>
    </w:p>
    <w:p w14:paraId="30E25094">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（10）擅自变更、中止或者终止采购合同；</w:t>
      </w:r>
    </w:p>
    <w:p w14:paraId="1494AF25">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（11）法律法规规定的其他情形。</w:t>
      </w:r>
    </w:p>
    <w:p w14:paraId="16DD86D6">
      <w:pPr>
        <w:tabs>
          <w:tab w:val="left" w:pos="851"/>
        </w:tabs>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供应商有上述情形的，按照规定追究法律责任，具备（1）-（10）条情形之一的，同时将取消被确认为成交供应商的资格或者认定成交无效。</w:t>
      </w:r>
    </w:p>
    <w:p w14:paraId="72ACABAF">
      <w:pPr>
        <w:tabs>
          <w:tab w:val="left" w:pos="851"/>
        </w:tabs>
        <w:spacing w:line="360" w:lineRule="auto"/>
        <w:jc w:val="center"/>
        <w:rPr>
          <w:rFonts w:hint="default" w:ascii="Times New Roman" w:hAnsi="Times New Roman" w:eastAsia="仿宋" w:cs="Times New Roman"/>
          <w:b/>
          <w:color w:val="auto"/>
          <w:sz w:val="32"/>
          <w:szCs w:val="32"/>
        </w:rPr>
      </w:pPr>
    </w:p>
    <w:p w14:paraId="72835AAA">
      <w:pPr>
        <w:tabs>
          <w:tab w:val="left" w:pos="851"/>
        </w:tabs>
        <w:spacing w:line="360" w:lineRule="auto"/>
        <w:jc w:val="center"/>
        <w:outlineLvl w:val="0"/>
        <w:rPr>
          <w:rFonts w:hint="default" w:ascii="Times New Roman" w:hAnsi="Times New Roman" w:eastAsia="仿宋" w:cs="Times New Roman"/>
          <w:b/>
          <w:color w:val="auto"/>
          <w:sz w:val="32"/>
          <w:szCs w:val="32"/>
        </w:rPr>
      </w:pPr>
      <w:bookmarkStart w:id="98" w:name="_Toc11708"/>
      <w:bookmarkStart w:id="99" w:name="_Toc16921"/>
      <w:r>
        <w:rPr>
          <w:rFonts w:hint="default" w:ascii="Times New Roman" w:hAnsi="Times New Roman" w:eastAsia="仿宋" w:cs="Times New Roman"/>
          <w:b/>
          <w:color w:val="auto"/>
          <w:sz w:val="32"/>
          <w:szCs w:val="32"/>
        </w:rPr>
        <w:t>九、其他</w:t>
      </w:r>
      <w:bookmarkEnd w:id="98"/>
      <w:bookmarkEnd w:id="99"/>
    </w:p>
    <w:p w14:paraId="2414F24F">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33.</w:t>
      </w:r>
      <w:r>
        <w:rPr>
          <w:rFonts w:hint="default" w:ascii="Times New Roman" w:hAnsi="Times New Roman" w:eastAsia="仿宋" w:cs="Times New Roman"/>
          <w:b/>
          <w:color w:val="auto"/>
          <w:sz w:val="24"/>
        </w:rPr>
        <w:t>（实质性要求）</w:t>
      </w:r>
      <w:r>
        <w:rPr>
          <w:rFonts w:hint="default" w:ascii="Times New Roman" w:hAnsi="Times New Roman" w:eastAsia="仿宋" w:cs="Times New Roman"/>
          <w:color w:val="auto"/>
          <w:sz w:val="24"/>
        </w:rPr>
        <w:t>在本次递交响应文件之前一周年内，供应商本次</w:t>
      </w:r>
      <w:r>
        <w:rPr>
          <w:rFonts w:hint="default" w:ascii="Times New Roman" w:hAnsi="Times New Roman" w:eastAsia="仿宋" w:cs="Times New Roman"/>
          <w:color w:val="auto"/>
          <w:sz w:val="24"/>
          <w:lang w:eastAsia="zh-CN"/>
        </w:rPr>
        <w:t>磋商</w:t>
      </w:r>
      <w:r>
        <w:rPr>
          <w:rFonts w:hint="default" w:ascii="Times New Roman" w:hAnsi="Times New Roman" w:eastAsia="仿宋" w:cs="Times New Roman"/>
          <w:color w:val="auto"/>
          <w:sz w:val="24"/>
        </w:rPr>
        <w:t>采购中对同一品牌同一型号的产品报价与其在中国境内其他地方的最低报价相比不得高于</w:t>
      </w:r>
      <w:r>
        <w:rPr>
          <w:rFonts w:hint="default" w:ascii="Times New Roman" w:hAnsi="Times New Roman" w:eastAsia="仿宋" w:cs="Times New Roman"/>
          <w:color w:val="auto"/>
          <w:sz w:val="24"/>
          <w:lang w:val="zh-CN"/>
        </w:rPr>
        <w:t>20%</w:t>
      </w:r>
      <w:r>
        <w:rPr>
          <w:rFonts w:hint="default" w:ascii="Times New Roman" w:hAnsi="Times New Roman" w:eastAsia="仿宋" w:cs="Times New Roman"/>
          <w:color w:val="auto"/>
          <w:sz w:val="24"/>
        </w:rPr>
        <w:t>。</w:t>
      </w:r>
    </w:p>
    <w:p w14:paraId="31D1B416">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34.</w:t>
      </w:r>
      <w:r>
        <w:rPr>
          <w:rFonts w:hint="default" w:ascii="Times New Roman" w:hAnsi="Times New Roman" w:eastAsia="仿宋" w:cs="Times New Roman"/>
          <w:b/>
          <w:color w:val="auto"/>
          <w:sz w:val="24"/>
        </w:rPr>
        <w:t>（实质性要求）</w:t>
      </w:r>
      <w:r>
        <w:rPr>
          <w:rFonts w:hint="default" w:ascii="Times New Roman" w:hAnsi="Times New Roman" w:eastAsia="仿宋" w:cs="Times New Roman"/>
          <w:color w:val="auto"/>
          <w:sz w:val="24"/>
        </w:rPr>
        <w:t>国家或行业主管部门对采购产品的技术标准、质量标准和资格资质条件等有强制性规定的，必须符合其要求。</w:t>
      </w:r>
    </w:p>
    <w:p w14:paraId="1A55FC78">
      <w:pPr>
        <w:spacing w:line="400" w:lineRule="exact"/>
        <w:ind w:firstLine="420" w:firstLineChars="200"/>
        <w:rPr>
          <w:rFonts w:hint="default" w:ascii="Times New Roman" w:hAnsi="Times New Roman" w:eastAsia="仿宋" w:cs="Times New Roman"/>
          <w:b/>
          <w:color w:val="auto"/>
          <w:sz w:val="32"/>
        </w:rPr>
      </w:pPr>
      <w:r>
        <w:rPr>
          <w:rFonts w:hint="default" w:ascii="Times New Roman" w:hAnsi="Times New Roman" w:eastAsia="仿宋" w:cs="Times New Roman"/>
          <w:color w:val="auto"/>
        </w:rPr>
        <w:br w:type="page"/>
      </w:r>
    </w:p>
    <w:p w14:paraId="375EDF2D">
      <w:pPr>
        <w:pStyle w:val="18"/>
        <w:jc w:val="center"/>
        <w:rPr>
          <w:rFonts w:hint="default" w:ascii="Times New Roman" w:hAnsi="Times New Roman" w:eastAsia="仿宋" w:cs="Times New Roman"/>
          <w:color w:val="auto"/>
        </w:rPr>
      </w:pPr>
      <w:bookmarkStart w:id="100" w:name="_Toc13528"/>
      <w:bookmarkStart w:id="101" w:name="_Toc28201"/>
      <w:bookmarkStart w:id="102" w:name="_Toc511210238"/>
      <w:r>
        <w:rPr>
          <w:rFonts w:hint="default" w:ascii="Times New Roman" w:hAnsi="Times New Roman" w:eastAsia="仿宋" w:cs="Times New Roman"/>
          <w:color w:val="auto"/>
        </w:rPr>
        <w:t>第三章  供应商和报价产品的资格、资质性及其他类似效力要求</w:t>
      </w:r>
      <w:bookmarkEnd w:id="100"/>
      <w:bookmarkEnd w:id="101"/>
      <w:bookmarkEnd w:id="102"/>
    </w:p>
    <w:p w14:paraId="005D573E">
      <w:pPr>
        <w:rPr>
          <w:rFonts w:hint="default" w:ascii="Times New Roman" w:hAnsi="Times New Roman" w:eastAsia="仿宋" w:cs="Times New Roman"/>
          <w:b/>
          <w:color w:val="auto"/>
          <w:sz w:val="32"/>
          <w:szCs w:val="32"/>
        </w:rPr>
      </w:pPr>
    </w:p>
    <w:p w14:paraId="009CEF3F">
      <w:pPr>
        <w:ind w:firstLine="542" w:firstLineChars="225"/>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参加磋商的供应商应具备下列资格条件：</w:t>
      </w:r>
    </w:p>
    <w:p w14:paraId="24778FE6">
      <w:pPr>
        <w:spacing w:line="360" w:lineRule="auto"/>
        <w:ind w:firstLine="540" w:firstLineChars="225"/>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1.具有独立承担民事责任的能力；</w:t>
      </w:r>
    </w:p>
    <w:p w14:paraId="07422DA3">
      <w:pPr>
        <w:spacing w:line="360" w:lineRule="auto"/>
        <w:ind w:firstLine="540" w:firstLineChars="225"/>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2.具有良好的商业信誉和健全的财务会计制度；</w:t>
      </w:r>
    </w:p>
    <w:p w14:paraId="3BC1D95E">
      <w:pPr>
        <w:spacing w:line="360" w:lineRule="auto"/>
        <w:ind w:firstLine="540" w:firstLineChars="225"/>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3.具有履行合同所必须的设备和专业技术能力；</w:t>
      </w:r>
    </w:p>
    <w:p w14:paraId="30A8BFF2">
      <w:pPr>
        <w:spacing w:line="360" w:lineRule="auto"/>
        <w:ind w:firstLine="540" w:firstLineChars="225"/>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4.具有依法缴纳税收和社会保障资金的良好记录；</w:t>
      </w:r>
    </w:p>
    <w:p w14:paraId="62A38DCA">
      <w:pPr>
        <w:spacing w:line="360" w:lineRule="auto"/>
        <w:ind w:firstLine="540" w:firstLineChars="225"/>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5.参加本次采购活动前三年内，在经营活动中没有重大违法记录;</w:t>
      </w:r>
    </w:p>
    <w:p w14:paraId="5F2B6686">
      <w:pPr>
        <w:spacing w:line="360" w:lineRule="auto"/>
        <w:ind w:firstLine="540" w:firstLineChars="225"/>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6.符合法律、行政法规规定的其他条件；</w:t>
      </w:r>
    </w:p>
    <w:p w14:paraId="6C0D8F66">
      <w:pPr>
        <w:pStyle w:val="30"/>
        <w:spacing w:line="420" w:lineRule="exact"/>
        <w:ind w:firstLine="600" w:firstLineChars="25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7.根据采购项目提出的特殊条件：</w:t>
      </w:r>
    </w:p>
    <w:p w14:paraId="08EF70B6">
      <w:pPr>
        <w:pStyle w:val="30"/>
        <w:spacing w:line="420" w:lineRule="exact"/>
        <w:ind w:firstLine="600" w:firstLineChars="250"/>
        <w:rPr>
          <w:rFonts w:hint="default" w:ascii="Times New Roman" w:hAnsi="Times New Roman" w:eastAsia="仿宋" w:cs="Times New Roman"/>
          <w:b w:val="0"/>
          <w:bCs w:val="0"/>
          <w:color w:val="auto"/>
          <w:kern w:val="0"/>
          <w:sz w:val="24"/>
          <w:szCs w:val="22"/>
        </w:rPr>
      </w:pPr>
      <w:r>
        <w:rPr>
          <w:rFonts w:hint="eastAsia" w:ascii="Times New Roman" w:hAnsi="Times New Roman" w:eastAsia="仿宋" w:cs="Times New Roman"/>
          <w:i w:val="0"/>
          <w:iCs w:val="0"/>
          <w:caps w:val="0"/>
          <w:color w:val="auto"/>
          <w:spacing w:val="0"/>
          <w:sz w:val="24"/>
          <w:szCs w:val="22"/>
          <w:shd w:val="clear"/>
          <w:lang w:eastAsia="zh-CN"/>
        </w:rPr>
        <w:t>无</w:t>
      </w:r>
      <w:r>
        <w:rPr>
          <w:rFonts w:hint="default" w:ascii="Times New Roman" w:hAnsi="Times New Roman" w:eastAsia="仿宋" w:cs="Times New Roman"/>
          <w:i w:val="0"/>
          <w:iCs w:val="0"/>
          <w:caps w:val="0"/>
          <w:color w:val="auto"/>
          <w:spacing w:val="0"/>
          <w:sz w:val="24"/>
          <w:szCs w:val="22"/>
          <w:shd w:val="clear"/>
        </w:rPr>
        <w:t>。</w:t>
      </w:r>
    </w:p>
    <w:p w14:paraId="3303D2E0">
      <w:pPr>
        <w:pStyle w:val="3"/>
        <w:spacing w:before="0" w:after="0" w:line="360" w:lineRule="auto"/>
        <w:ind w:firstLine="560"/>
        <w:outlineLvl w:val="9"/>
        <w:rPr>
          <w:rFonts w:hint="default" w:ascii="Times New Roman" w:hAnsi="Times New Roman" w:eastAsia="仿宋" w:cs="Times New Roman"/>
          <w:color w:val="auto"/>
          <w:sz w:val="24"/>
        </w:rPr>
      </w:pPr>
      <w:r>
        <w:rPr>
          <w:rFonts w:hint="default" w:ascii="Times New Roman" w:hAnsi="Times New Roman" w:eastAsia="仿宋" w:cs="Times New Roman"/>
          <w:b w:val="0"/>
          <w:bCs w:val="0"/>
          <w:color w:val="auto"/>
          <w:sz w:val="24"/>
        </w:rPr>
        <w:t>8.本项目不允许联合体参加。</w:t>
      </w:r>
    </w:p>
    <w:p w14:paraId="2B343B3D">
      <w:pPr>
        <w:pStyle w:val="7"/>
        <w:rPr>
          <w:rFonts w:hint="default" w:ascii="Times New Roman" w:hAnsi="Times New Roman" w:eastAsia="仿宋" w:cs="Times New Roman"/>
          <w:b/>
          <w:color w:val="auto"/>
          <w:sz w:val="32"/>
        </w:rPr>
      </w:pPr>
    </w:p>
    <w:p w14:paraId="5062350B">
      <w:pPr>
        <w:rPr>
          <w:rFonts w:hint="default" w:ascii="Times New Roman" w:hAnsi="Times New Roman" w:eastAsia="仿宋" w:cs="Times New Roman"/>
          <w:b/>
          <w:color w:val="auto"/>
          <w:sz w:val="32"/>
        </w:rPr>
      </w:pPr>
    </w:p>
    <w:p w14:paraId="2CCD24DE">
      <w:pPr>
        <w:outlineLvl w:val="9"/>
        <w:rPr>
          <w:rFonts w:hint="default" w:ascii="Times New Roman" w:hAnsi="Times New Roman" w:eastAsia="黑体" w:cs="Times New Roman"/>
          <w:b/>
          <w:bCs/>
          <w:color w:val="auto"/>
          <w:sz w:val="32"/>
          <w:szCs w:val="32"/>
        </w:rPr>
      </w:pPr>
    </w:p>
    <w:p w14:paraId="1FC590E4">
      <w:pPr>
        <w:rPr>
          <w:rFonts w:hint="default" w:ascii="Times New Roman" w:hAnsi="Times New Roman" w:eastAsia="仿宋" w:cs="Times New Roman"/>
          <w:b/>
          <w:color w:val="auto"/>
          <w:sz w:val="32"/>
        </w:rPr>
      </w:pPr>
    </w:p>
    <w:p w14:paraId="4BDC6927">
      <w:pPr>
        <w:pStyle w:val="7"/>
        <w:rPr>
          <w:rFonts w:hint="default" w:ascii="Times New Roman" w:hAnsi="Times New Roman" w:eastAsia="仿宋" w:cs="Times New Roman"/>
          <w:b/>
          <w:color w:val="auto"/>
          <w:sz w:val="32"/>
        </w:rPr>
      </w:pPr>
    </w:p>
    <w:p w14:paraId="5E79C135">
      <w:pPr>
        <w:rPr>
          <w:rFonts w:hint="default" w:ascii="Times New Roman" w:hAnsi="Times New Roman" w:eastAsia="仿宋" w:cs="Times New Roman"/>
          <w:b/>
          <w:color w:val="auto"/>
          <w:sz w:val="32"/>
        </w:rPr>
      </w:pPr>
    </w:p>
    <w:p w14:paraId="1674AF52">
      <w:pPr>
        <w:pStyle w:val="7"/>
        <w:rPr>
          <w:rFonts w:hint="default" w:ascii="Times New Roman" w:hAnsi="Times New Roman" w:eastAsia="仿宋" w:cs="Times New Roman"/>
          <w:b/>
          <w:color w:val="auto"/>
          <w:sz w:val="32"/>
        </w:rPr>
      </w:pPr>
    </w:p>
    <w:p w14:paraId="60D738D2">
      <w:pPr>
        <w:rPr>
          <w:rFonts w:hint="default" w:ascii="Times New Roman" w:hAnsi="Times New Roman" w:cs="Times New Roman"/>
          <w:color w:val="auto"/>
        </w:rPr>
      </w:pPr>
    </w:p>
    <w:p w14:paraId="563F128F">
      <w:pPr>
        <w:pStyle w:val="18"/>
        <w:jc w:val="both"/>
        <w:outlineLvl w:val="9"/>
        <w:rPr>
          <w:rFonts w:hint="default" w:ascii="Times New Roman" w:hAnsi="Times New Roman" w:eastAsia="仿宋" w:cs="Times New Roman"/>
          <w:bCs w:val="0"/>
          <w:color w:val="auto"/>
        </w:rPr>
      </w:pPr>
    </w:p>
    <w:p w14:paraId="59DB4324">
      <w:pPr>
        <w:rPr>
          <w:rFonts w:hint="default"/>
        </w:rPr>
      </w:pPr>
    </w:p>
    <w:p w14:paraId="02EDC766">
      <w:pPr>
        <w:pStyle w:val="18"/>
        <w:jc w:val="both"/>
        <w:outlineLvl w:val="9"/>
        <w:rPr>
          <w:rFonts w:hint="default" w:ascii="Times New Roman" w:hAnsi="Times New Roman" w:eastAsia="仿宋" w:cs="Times New Roman"/>
          <w:bCs w:val="0"/>
          <w:color w:val="auto"/>
        </w:rPr>
      </w:pPr>
      <w:bookmarkStart w:id="103" w:name="_Toc112053979"/>
      <w:bookmarkStart w:id="104" w:name="_Toc13412"/>
    </w:p>
    <w:p w14:paraId="234B9596">
      <w:pPr>
        <w:pStyle w:val="18"/>
        <w:outlineLvl w:val="9"/>
        <w:rPr>
          <w:rFonts w:hint="default" w:ascii="Times New Roman" w:hAnsi="Times New Roman" w:eastAsia="仿宋" w:cs="Times New Roman"/>
          <w:bCs w:val="0"/>
          <w:color w:val="auto"/>
        </w:rPr>
      </w:pPr>
    </w:p>
    <w:p w14:paraId="72DF6332">
      <w:pPr>
        <w:pStyle w:val="18"/>
        <w:outlineLvl w:val="9"/>
        <w:rPr>
          <w:rFonts w:hint="default" w:ascii="Times New Roman" w:hAnsi="Times New Roman" w:eastAsia="仿宋" w:cs="Times New Roman"/>
          <w:bCs w:val="0"/>
          <w:color w:val="auto"/>
        </w:rPr>
      </w:pPr>
    </w:p>
    <w:p w14:paraId="428FE7F9">
      <w:pPr>
        <w:pStyle w:val="18"/>
        <w:outlineLvl w:val="9"/>
        <w:rPr>
          <w:rFonts w:hint="default" w:ascii="Times New Roman" w:hAnsi="Times New Roman" w:eastAsia="仿宋" w:cs="Times New Roman"/>
          <w:bCs w:val="0"/>
          <w:color w:val="auto"/>
        </w:rPr>
      </w:pPr>
    </w:p>
    <w:p w14:paraId="6407D6E7">
      <w:pPr>
        <w:pStyle w:val="18"/>
        <w:outlineLvl w:val="9"/>
        <w:rPr>
          <w:rFonts w:hint="default" w:ascii="Times New Roman" w:hAnsi="Times New Roman" w:eastAsia="仿宋" w:cs="Times New Roman"/>
          <w:bCs w:val="0"/>
          <w:color w:val="auto"/>
        </w:rPr>
      </w:pPr>
    </w:p>
    <w:p w14:paraId="5EFD3398">
      <w:pPr>
        <w:pStyle w:val="18"/>
        <w:outlineLvl w:val="9"/>
        <w:rPr>
          <w:rFonts w:hint="default" w:ascii="Times New Roman" w:hAnsi="Times New Roman" w:eastAsia="仿宋" w:cs="Times New Roman"/>
          <w:bCs w:val="0"/>
          <w:color w:val="auto"/>
        </w:rPr>
      </w:pPr>
    </w:p>
    <w:p w14:paraId="18EF972A">
      <w:pPr>
        <w:pStyle w:val="18"/>
        <w:rPr>
          <w:rFonts w:hint="default" w:ascii="Times New Roman" w:hAnsi="Times New Roman" w:eastAsia="仿宋" w:cs="Times New Roman"/>
          <w:bCs w:val="0"/>
          <w:color w:val="auto"/>
        </w:rPr>
      </w:pPr>
      <w:bookmarkStart w:id="105" w:name="_Toc28567"/>
      <w:r>
        <w:rPr>
          <w:rFonts w:hint="default" w:ascii="Times New Roman" w:hAnsi="Times New Roman" w:eastAsia="仿宋" w:cs="Times New Roman"/>
          <w:bCs w:val="0"/>
          <w:color w:val="auto"/>
        </w:rPr>
        <w:t>第四章  供应商应当提供的资格、资质性及其他类似效力要求的相关证明材料</w:t>
      </w:r>
      <w:bookmarkEnd w:id="103"/>
      <w:bookmarkEnd w:id="104"/>
      <w:bookmarkEnd w:id="105"/>
    </w:p>
    <w:p w14:paraId="55487E08">
      <w:pPr>
        <w:ind w:firstLine="538"/>
        <w:rPr>
          <w:rFonts w:hint="default" w:ascii="Times New Roman" w:hAnsi="Times New Roman" w:eastAsia="仿宋" w:cs="Times New Roman"/>
          <w:color w:val="auto"/>
          <w:sz w:val="28"/>
          <w:szCs w:val="28"/>
        </w:rPr>
      </w:pPr>
    </w:p>
    <w:p w14:paraId="5CF33C71">
      <w:pPr>
        <w:ind w:firstLine="472" w:firstLineChars="196"/>
        <w:outlineLvl w:val="0"/>
        <w:rPr>
          <w:rFonts w:hint="default" w:ascii="Times New Roman" w:hAnsi="Times New Roman" w:eastAsia="仿宋" w:cs="Times New Roman"/>
          <w:b/>
          <w:color w:val="auto"/>
          <w:sz w:val="24"/>
        </w:rPr>
      </w:pPr>
      <w:bookmarkStart w:id="106" w:name="_Toc28309"/>
      <w:bookmarkStart w:id="107" w:name="_Toc23965"/>
      <w:bookmarkStart w:id="108" w:name="_Toc511210240"/>
      <w:bookmarkStart w:id="109" w:name="_Toc112053980"/>
      <w:r>
        <w:rPr>
          <w:rFonts w:hint="default" w:ascii="Times New Roman" w:hAnsi="Times New Roman" w:eastAsia="仿宋" w:cs="Times New Roman"/>
          <w:b/>
          <w:color w:val="auto"/>
          <w:sz w:val="24"/>
        </w:rPr>
        <w:t>一、应当提供的供应商资格、资质性及其他类似效力要求的相关证明材料</w:t>
      </w:r>
      <w:bookmarkEnd w:id="106"/>
      <w:bookmarkEnd w:id="107"/>
    </w:p>
    <w:p w14:paraId="5D20AF39">
      <w:pPr>
        <w:ind w:firstLine="472" w:firstLineChars="196"/>
        <w:outlineLvl w:val="1"/>
        <w:rPr>
          <w:rFonts w:hint="default" w:ascii="Times New Roman" w:hAnsi="Times New Roman" w:eastAsia="仿宋" w:cs="Times New Roman"/>
          <w:b/>
          <w:bCs/>
          <w:color w:val="auto"/>
          <w:sz w:val="24"/>
        </w:rPr>
      </w:pPr>
      <w:r>
        <w:rPr>
          <w:rFonts w:hint="default" w:ascii="Times New Roman" w:hAnsi="Times New Roman" w:eastAsia="仿宋" w:cs="Times New Roman"/>
          <w:b/>
          <w:bCs/>
          <w:color w:val="auto"/>
          <w:sz w:val="24"/>
        </w:rPr>
        <w:t>（一）资格要求相关证明材料：</w:t>
      </w:r>
    </w:p>
    <w:p w14:paraId="66FFAA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hint="default" w:ascii="Times New Roman" w:hAnsi="Times New Roman" w:eastAsia="仿宋" w:cs="Times New Roman"/>
          <w:color w:val="000000" w:themeColor="text1"/>
          <w:sz w:val="24"/>
          <w14:textFill>
            <w14:solidFill>
              <w14:schemeClr w14:val="tx1"/>
            </w14:solidFill>
          </w14:textFill>
        </w:rPr>
        <w:t>统一社会信用代码法人登记证书</w:t>
      </w:r>
      <w:r>
        <w:rPr>
          <w:rFonts w:hint="default" w:ascii="Times New Roman" w:hAnsi="Times New Roman" w:eastAsia="仿宋" w:cs="Times New Roman"/>
          <w:color w:val="auto"/>
          <w:sz w:val="24"/>
        </w:rPr>
        <w:t>”；未换证的提交“事业法人登记证书、组织机构代码证”；③若为其他组织：提供“对应主管部门颁发的准许执业证明文件或营业执照”；④若为自然人：提供“身份证明材料”。以上均提供复印件）</w:t>
      </w:r>
    </w:p>
    <w:p w14:paraId="6D9FB95F">
      <w:pPr>
        <w:spacing w:line="440" w:lineRule="exact"/>
        <w:ind w:firstLine="470" w:firstLineChars="196"/>
        <w:rPr>
          <w:rFonts w:ascii="仿宋" w:eastAsia="仿宋"/>
          <w:sz w:val="24"/>
        </w:rPr>
      </w:pPr>
      <w:r>
        <w:rPr>
          <w:rFonts w:hint="default" w:ascii="Times New Roman" w:hAnsi="Times New Roman" w:eastAsia="仿宋" w:cs="Times New Roman"/>
          <w:color w:val="000000" w:themeColor="text1"/>
          <w:sz w:val="24"/>
          <w14:textFill>
            <w14:solidFill>
              <w14:schemeClr w14:val="tx1"/>
            </w14:solidFill>
          </w14:textFill>
        </w:rPr>
        <w:t>2、具备良好商业信誉和健全的财务会计制度</w:t>
      </w:r>
      <w:r>
        <w:rPr>
          <w:rFonts w:hint="eastAsia" w:ascii="Times New Roman" w:hAnsi="Times New Roman" w:eastAsia="仿宋" w:cs="Times New Roman"/>
          <w:color w:val="000000" w:themeColor="text1"/>
          <w:sz w:val="24"/>
          <w:lang w:eastAsia="zh-CN"/>
          <w14:textFill>
            <w14:solidFill>
              <w14:schemeClr w14:val="tx1"/>
            </w14:solidFill>
          </w14:textFill>
        </w:rPr>
        <w:t>的证明材料</w:t>
      </w:r>
      <w:r>
        <w:rPr>
          <w:rFonts w:hint="default" w:ascii="Times New Roman" w:hAnsi="Times New Roman" w:eastAsia="仿宋" w:cs="Times New Roman"/>
          <w:color w:val="000000" w:themeColor="text1"/>
          <w:sz w:val="24"/>
          <w:lang w:eastAsia="zh-CN"/>
          <w14:textFill>
            <w14:solidFill>
              <w14:schemeClr w14:val="tx1"/>
            </w14:solidFill>
          </w14:textFill>
        </w:rPr>
        <w:t>。</w:t>
      </w:r>
      <w:r>
        <w:rPr>
          <w:rFonts w:hint="eastAsia" w:ascii="仿宋" w:eastAsia="仿宋"/>
          <w:sz w:val="24"/>
        </w:rPr>
        <w:t>（①供应商可提供202</w:t>
      </w:r>
      <w:r>
        <w:rPr>
          <w:rFonts w:hint="eastAsia" w:ascii="仿宋" w:eastAsia="仿宋"/>
          <w:sz w:val="24"/>
          <w:lang w:val="en-US" w:eastAsia="zh-CN"/>
        </w:rPr>
        <w:t>3</w:t>
      </w:r>
      <w:r>
        <w:rPr>
          <w:rFonts w:hint="eastAsia" w:ascii="仿宋" w:eastAsia="仿宋"/>
          <w:sz w:val="24"/>
        </w:rPr>
        <w:t>或202</w:t>
      </w:r>
      <w:r>
        <w:rPr>
          <w:rFonts w:hint="eastAsia" w:ascii="仿宋" w:eastAsia="仿宋"/>
          <w:sz w:val="24"/>
          <w:lang w:val="en-US" w:eastAsia="zh-CN"/>
        </w:rPr>
        <w:t>4</w:t>
      </w:r>
      <w:r>
        <w:rPr>
          <w:rFonts w:hint="eastAsia" w:ascii="仿宋" w:eastAsia="仿宋"/>
          <w:sz w:val="24"/>
        </w:rPr>
        <w:t>年度经审计的财务报告（包含审计报告和审计报告中所涉及的财务报表和报表附注），②也可提供供应商内部的202</w:t>
      </w:r>
      <w:r>
        <w:rPr>
          <w:rFonts w:hint="eastAsia" w:ascii="仿宋" w:eastAsia="仿宋"/>
          <w:sz w:val="24"/>
          <w:lang w:val="en-US" w:eastAsia="zh-CN"/>
        </w:rPr>
        <w:t>3</w:t>
      </w:r>
      <w:r>
        <w:rPr>
          <w:rFonts w:hint="eastAsia" w:ascii="仿宋" w:eastAsia="仿宋"/>
          <w:sz w:val="24"/>
        </w:rPr>
        <w:t>或202</w:t>
      </w:r>
      <w:r>
        <w:rPr>
          <w:rFonts w:hint="eastAsia" w:ascii="仿宋" w:eastAsia="仿宋"/>
          <w:sz w:val="24"/>
          <w:lang w:val="en-US" w:eastAsia="zh-CN"/>
        </w:rPr>
        <w:t>4</w:t>
      </w:r>
      <w:r>
        <w:rPr>
          <w:rFonts w:hint="eastAsia" w:ascii="仿宋" w:eastAsia="仿宋"/>
          <w:sz w:val="24"/>
        </w:rPr>
        <w:t>年度财务报表（至少包含资产负债表），③也可提供截至投标文件递交截止日一年内银行出具的资信证明，④供应商注册时间截至投标文件递交截止日不足一年的，也可提供加盖工商备案主管部门印章的公司章程。</w:t>
      </w:r>
    </w:p>
    <w:p w14:paraId="24241A07">
      <w:pPr>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3、具备履行合同所必需的设备和专业技术能力的证明材料（可提供承诺函，格式详见第七章）；</w:t>
      </w:r>
    </w:p>
    <w:p w14:paraId="4F5ADD65">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4、具有依法缴纳税收和社会保障资金的良好记录（可提供承诺函，格式详见第七章）</w:t>
      </w:r>
    </w:p>
    <w:p w14:paraId="63619EC6">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5、参加采购活动前3年内在经营活动中没有重大违法记录的承诺函（格式详见第七章）；</w:t>
      </w:r>
    </w:p>
    <w:p w14:paraId="0444D518">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6、具备法律、行政法规规定的其他条件的证明材料（可提供承诺函，格式详见第七章）；</w:t>
      </w:r>
    </w:p>
    <w:p w14:paraId="4AF3369F">
      <w:pPr>
        <w:spacing w:line="40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7、本项目的特定资格要求：</w:t>
      </w:r>
    </w:p>
    <w:p w14:paraId="4C9CDF8F">
      <w:pPr>
        <w:spacing w:line="400" w:lineRule="exact"/>
        <w:ind w:firstLine="480" w:firstLineChars="200"/>
        <w:rPr>
          <w:rFonts w:hint="default" w:ascii="Times New Roman" w:hAnsi="Times New Roman" w:eastAsia="仿宋" w:cs="Times New Roman"/>
          <w:bCs w:val="0"/>
          <w:color w:val="auto"/>
          <w:kern w:val="0"/>
          <w:sz w:val="24"/>
          <w:szCs w:val="22"/>
        </w:rPr>
      </w:pPr>
      <w:r>
        <w:rPr>
          <w:rFonts w:hint="eastAsia" w:ascii="Times New Roman" w:hAnsi="Times New Roman" w:eastAsia="仿宋" w:cs="Times New Roman"/>
          <w:i w:val="0"/>
          <w:iCs w:val="0"/>
          <w:caps w:val="0"/>
          <w:color w:val="auto"/>
          <w:spacing w:val="0"/>
          <w:sz w:val="24"/>
          <w:szCs w:val="22"/>
          <w:shd w:val="clear"/>
          <w:lang w:eastAsia="zh-CN"/>
        </w:rPr>
        <w:t>无</w:t>
      </w:r>
      <w:r>
        <w:rPr>
          <w:rFonts w:hint="default" w:ascii="Times New Roman" w:hAnsi="Times New Roman" w:eastAsia="仿宋" w:cs="Times New Roman"/>
          <w:i w:val="0"/>
          <w:iCs w:val="0"/>
          <w:caps w:val="0"/>
          <w:color w:val="auto"/>
          <w:spacing w:val="0"/>
          <w:sz w:val="24"/>
          <w:szCs w:val="22"/>
          <w:shd w:val="clear"/>
        </w:rPr>
        <w:t>。</w:t>
      </w:r>
    </w:p>
    <w:p w14:paraId="2A894AF5">
      <w:pPr>
        <w:spacing w:after="50" w:line="420" w:lineRule="exact"/>
        <w:ind w:firstLine="482" w:firstLineChars="200"/>
        <w:outlineLvl w:val="1"/>
        <w:rPr>
          <w:rFonts w:hint="default" w:ascii="Times New Roman" w:hAnsi="Times New Roman" w:eastAsia="仿宋" w:cs="Times New Roman"/>
          <w:b/>
          <w:bCs/>
          <w:color w:val="auto"/>
          <w:sz w:val="24"/>
        </w:rPr>
      </w:pPr>
      <w:r>
        <w:rPr>
          <w:rFonts w:hint="default" w:ascii="Times New Roman" w:hAnsi="Times New Roman" w:eastAsia="仿宋" w:cs="Times New Roman"/>
          <w:b/>
          <w:bCs/>
          <w:color w:val="auto"/>
          <w:sz w:val="24"/>
        </w:rPr>
        <w:t>（二）其他类似效力要求相关证明材料：</w:t>
      </w:r>
    </w:p>
    <w:p w14:paraId="75C18A31">
      <w:pPr>
        <w:spacing w:after="50" w:line="420" w:lineRule="exact"/>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（1）法定代表人/单位负责人身份证明材料复印件。</w:t>
      </w:r>
    </w:p>
    <w:p w14:paraId="7C32756D">
      <w:pPr>
        <w:spacing w:after="50" w:line="420" w:lineRule="exact"/>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01CBAE9B">
      <w:pPr>
        <w:spacing w:line="360" w:lineRule="auto"/>
        <w:rPr>
          <w:rFonts w:hint="default" w:ascii="Times New Roman" w:hAnsi="Times New Roman" w:eastAsia="仿宋" w:cs="Times New Roman"/>
          <w:b/>
          <w:bCs/>
          <w:color w:val="auto"/>
          <w:sz w:val="24"/>
        </w:rPr>
      </w:pPr>
      <w:r>
        <w:rPr>
          <w:rFonts w:hint="default" w:ascii="Times New Roman" w:hAnsi="Times New Roman" w:eastAsia="仿宋" w:cs="Times New Roman"/>
          <w:b/>
          <w:bCs/>
          <w:color w:val="auto"/>
          <w:sz w:val="24"/>
        </w:rPr>
        <w:t>注：1、以上要求的资料复印件均须加盖供应商单位的公章（鲜章）。</w:t>
      </w:r>
    </w:p>
    <w:p w14:paraId="316382A7">
      <w:pPr>
        <w:spacing w:line="360" w:lineRule="auto"/>
        <w:ind w:firstLine="482" w:firstLineChars="200"/>
        <w:rPr>
          <w:rFonts w:hint="default" w:ascii="Times New Roman" w:hAnsi="Times New Roman" w:eastAsia="仿宋" w:cs="Times New Roman"/>
          <w:color w:val="auto"/>
        </w:rPr>
      </w:pPr>
      <w:r>
        <w:rPr>
          <w:rFonts w:hint="default" w:ascii="Times New Roman" w:hAnsi="Times New Roman" w:eastAsia="仿宋" w:cs="Times New Roman"/>
          <w:b/>
          <w:bCs/>
          <w:color w:val="auto"/>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758B29E8">
      <w:pPr>
        <w:pStyle w:val="18"/>
        <w:ind w:firstLine="321" w:firstLineChars="100"/>
        <w:outlineLvl w:val="9"/>
        <w:rPr>
          <w:rFonts w:hint="default" w:ascii="Times New Roman" w:hAnsi="Times New Roman" w:eastAsia="仿宋" w:cs="Times New Roman"/>
          <w:color w:val="auto"/>
        </w:rPr>
      </w:pPr>
    </w:p>
    <w:p w14:paraId="5D32F3B8">
      <w:pPr>
        <w:pStyle w:val="18"/>
        <w:ind w:firstLine="321" w:firstLineChars="100"/>
        <w:outlineLvl w:val="9"/>
        <w:rPr>
          <w:rFonts w:hint="default" w:ascii="Times New Roman" w:hAnsi="Times New Roman" w:eastAsia="仿宋" w:cs="Times New Roman"/>
          <w:color w:val="auto"/>
        </w:rPr>
      </w:pPr>
    </w:p>
    <w:p w14:paraId="0D817E50">
      <w:pPr>
        <w:pStyle w:val="18"/>
        <w:ind w:firstLine="321" w:firstLineChars="100"/>
        <w:outlineLvl w:val="9"/>
        <w:rPr>
          <w:rFonts w:hint="default" w:ascii="Times New Roman" w:hAnsi="Times New Roman" w:eastAsia="仿宋" w:cs="Times New Roman"/>
          <w:color w:val="auto"/>
        </w:rPr>
      </w:pPr>
    </w:p>
    <w:p w14:paraId="473CBA89">
      <w:pPr>
        <w:pStyle w:val="18"/>
        <w:ind w:firstLine="321" w:firstLineChars="100"/>
        <w:outlineLvl w:val="9"/>
        <w:rPr>
          <w:rFonts w:hint="default" w:ascii="Times New Roman" w:hAnsi="Times New Roman" w:eastAsia="仿宋" w:cs="Times New Roman"/>
          <w:color w:val="auto"/>
        </w:rPr>
      </w:pPr>
    </w:p>
    <w:p w14:paraId="67200654">
      <w:pPr>
        <w:pStyle w:val="18"/>
        <w:ind w:firstLine="321" w:firstLineChars="100"/>
        <w:outlineLvl w:val="9"/>
        <w:rPr>
          <w:rFonts w:hint="default" w:ascii="Times New Roman" w:hAnsi="Times New Roman" w:eastAsia="仿宋" w:cs="Times New Roman"/>
          <w:color w:val="auto"/>
        </w:rPr>
      </w:pPr>
    </w:p>
    <w:p w14:paraId="14BE50F8">
      <w:pPr>
        <w:pStyle w:val="18"/>
        <w:ind w:firstLine="321" w:firstLineChars="100"/>
        <w:outlineLvl w:val="9"/>
        <w:rPr>
          <w:rFonts w:hint="default" w:ascii="Times New Roman" w:hAnsi="Times New Roman" w:eastAsia="仿宋" w:cs="Times New Roman"/>
          <w:color w:val="auto"/>
        </w:rPr>
      </w:pPr>
    </w:p>
    <w:p w14:paraId="09C759F5">
      <w:pPr>
        <w:pStyle w:val="18"/>
        <w:ind w:firstLine="321" w:firstLineChars="100"/>
        <w:outlineLvl w:val="9"/>
        <w:rPr>
          <w:rFonts w:hint="default" w:ascii="Times New Roman" w:hAnsi="Times New Roman" w:eastAsia="仿宋" w:cs="Times New Roman"/>
          <w:color w:val="auto"/>
        </w:rPr>
      </w:pPr>
    </w:p>
    <w:p w14:paraId="1465EDEB">
      <w:pPr>
        <w:pStyle w:val="18"/>
        <w:ind w:firstLine="321" w:firstLineChars="100"/>
        <w:outlineLvl w:val="9"/>
        <w:rPr>
          <w:rFonts w:hint="default" w:ascii="Times New Roman" w:hAnsi="Times New Roman" w:eastAsia="仿宋" w:cs="Times New Roman"/>
          <w:color w:val="auto"/>
        </w:rPr>
      </w:pPr>
    </w:p>
    <w:p w14:paraId="2E8C7CE1">
      <w:pPr>
        <w:pStyle w:val="18"/>
        <w:ind w:firstLine="321" w:firstLineChars="100"/>
        <w:outlineLvl w:val="9"/>
        <w:rPr>
          <w:rFonts w:hint="default" w:ascii="Times New Roman" w:hAnsi="Times New Roman" w:eastAsia="仿宋" w:cs="Times New Roman"/>
          <w:color w:val="auto"/>
        </w:rPr>
      </w:pPr>
    </w:p>
    <w:p w14:paraId="0EA18BAF">
      <w:pPr>
        <w:pStyle w:val="18"/>
        <w:ind w:firstLine="321" w:firstLineChars="100"/>
        <w:outlineLvl w:val="9"/>
        <w:rPr>
          <w:rFonts w:hint="default" w:ascii="Times New Roman" w:hAnsi="Times New Roman" w:eastAsia="仿宋" w:cs="Times New Roman"/>
          <w:color w:val="auto"/>
        </w:rPr>
      </w:pPr>
    </w:p>
    <w:p w14:paraId="31F6B86C">
      <w:pPr>
        <w:pStyle w:val="18"/>
        <w:ind w:firstLine="321" w:firstLineChars="100"/>
        <w:outlineLvl w:val="9"/>
        <w:rPr>
          <w:rFonts w:hint="default" w:ascii="Times New Roman" w:hAnsi="Times New Roman" w:eastAsia="仿宋" w:cs="Times New Roman"/>
          <w:color w:val="auto"/>
        </w:rPr>
      </w:pPr>
    </w:p>
    <w:p w14:paraId="58E51777">
      <w:pPr>
        <w:pStyle w:val="18"/>
        <w:jc w:val="center"/>
        <w:outlineLvl w:val="9"/>
        <w:rPr>
          <w:rFonts w:hint="default" w:ascii="Times New Roman" w:hAnsi="Times New Roman" w:eastAsia="仿宋" w:cs="Times New Roman"/>
          <w:color w:val="auto"/>
        </w:rPr>
      </w:pPr>
    </w:p>
    <w:p w14:paraId="4B764CB6">
      <w:pPr>
        <w:pStyle w:val="18"/>
        <w:jc w:val="center"/>
        <w:outlineLvl w:val="9"/>
        <w:rPr>
          <w:rFonts w:hint="default" w:ascii="Times New Roman" w:hAnsi="Times New Roman" w:eastAsia="仿宋" w:cs="Times New Roman"/>
          <w:color w:val="auto"/>
        </w:rPr>
      </w:pPr>
      <w:bookmarkStart w:id="110" w:name="_Toc30436"/>
    </w:p>
    <w:p w14:paraId="44AED40B">
      <w:pPr>
        <w:pStyle w:val="18"/>
        <w:jc w:val="center"/>
        <w:outlineLvl w:val="9"/>
        <w:rPr>
          <w:rFonts w:hint="default" w:ascii="Times New Roman" w:hAnsi="Times New Roman" w:eastAsia="仿宋" w:cs="Times New Roman"/>
          <w:color w:val="auto"/>
        </w:rPr>
      </w:pPr>
    </w:p>
    <w:p w14:paraId="2C82DF2D">
      <w:pPr>
        <w:pStyle w:val="18"/>
        <w:jc w:val="center"/>
        <w:outlineLvl w:val="9"/>
        <w:rPr>
          <w:rFonts w:hint="default" w:ascii="Times New Roman" w:hAnsi="Times New Roman" w:eastAsia="仿宋" w:cs="Times New Roman"/>
          <w:color w:val="auto"/>
        </w:rPr>
      </w:pPr>
    </w:p>
    <w:p w14:paraId="20D87395">
      <w:pPr>
        <w:pStyle w:val="18"/>
        <w:jc w:val="center"/>
        <w:outlineLvl w:val="9"/>
        <w:rPr>
          <w:rFonts w:hint="default" w:ascii="Times New Roman" w:hAnsi="Times New Roman" w:eastAsia="仿宋" w:cs="Times New Roman"/>
          <w:color w:val="auto"/>
        </w:rPr>
      </w:pPr>
    </w:p>
    <w:p w14:paraId="794921AA">
      <w:pPr>
        <w:pStyle w:val="18"/>
        <w:jc w:val="center"/>
        <w:outlineLvl w:val="9"/>
        <w:rPr>
          <w:rFonts w:hint="default" w:ascii="Times New Roman" w:hAnsi="Times New Roman" w:eastAsia="仿宋" w:cs="Times New Roman"/>
          <w:color w:val="auto"/>
        </w:rPr>
      </w:pPr>
    </w:p>
    <w:p w14:paraId="38AFD2BE">
      <w:pPr>
        <w:pStyle w:val="18"/>
        <w:jc w:val="center"/>
        <w:outlineLvl w:val="9"/>
        <w:rPr>
          <w:rFonts w:hint="default" w:ascii="Times New Roman" w:hAnsi="Times New Roman" w:eastAsia="仿宋" w:cs="Times New Roman"/>
          <w:color w:val="auto"/>
        </w:rPr>
      </w:pPr>
    </w:p>
    <w:p w14:paraId="650C44E8">
      <w:pPr>
        <w:pStyle w:val="18"/>
        <w:jc w:val="center"/>
        <w:rPr>
          <w:rFonts w:hint="default" w:ascii="Times New Roman" w:hAnsi="Times New Roman" w:eastAsia="仿宋" w:cs="Times New Roman"/>
          <w:color w:val="auto"/>
        </w:rPr>
      </w:pPr>
      <w:bookmarkStart w:id="111" w:name="_Toc27481"/>
      <w:r>
        <w:rPr>
          <w:rFonts w:hint="default" w:ascii="Times New Roman" w:hAnsi="Times New Roman" w:eastAsia="仿宋" w:cs="Times New Roman"/>
          <w:color w:val="auto"/>
        </w:rPr>
        <w:t>第五章  采购项目技术、服务及其他商务要求</w:t>
      </w:r>
      <w:bookmarkEnd w:id="108"/>
      <w:bookmarkEnd w:id="109"/>
      <w:bookmarkEnd w:id="110"/>
      <w:bookmarkEnd w:id="111"/>
    </w:p>
    <w:p w14:paraId="42B1F8A0">
      <w:pPr>
        <w:spacing w:line="400" w:lineRule="exact"/>
        <w:jc w:val="left"/>
        <w:rPr>
          <w:rFonts w:hint="default" w:ascii="Times New Roman" w:hAnsi="Times New Roman" w:eastAsia="仿宋" w:cs="Times New Roman"/>
          <w:b/>
          <w:color w:val="auto"/>
          <w:sz w:val="24"/>
        </w:rPr>
      </w:pPr>
    </w:p>
    <w:p w14:paraId="3C21EB2E">
      <w:pPr>
        <w:pStyle w:val="3"/>
        <w:keepNext w:val="0"/>
        <w:keepLines w:val="0"/>
        <w:spacing w:before="0" w:after="0" w:line="400" w:lineRule="exact"/>
        <w:ind w:firstLine="118" w:firstLineChars="49"/>
        <w:jc w:val="left"/>
        <w:outlineLvl w:val="9"/>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前提：本章采购需求中标注“*”号的条款为本次磋商采购项目的实质性要求，供应商应全部满足。非“*”号的条款有3项不满足，其响应文件作无效处理。</w:t>
      </w:r>
    </w:p>
    <w:p w14:paraId="6C1D97EE">
      <w:pPr>
        <w:outlineLvl w:val="9"/>
        <w:rPr>
          <w:rFonts w:hint="default" w:ascii="Times New Roman" w:hAnsi="Times New Roman" w:eastAsia="仿宋" w:cs="Times New Roman"/>
          <w:b/>
          <w:bCs/>
          <w:color w:val="auto"/>
          <w:sz w:val="28"/>
          <w:szCs w:val="28"/>
        </w:rPr>
      </w:pPr>
    </w:p>
    <w:p w14:paraId="1F3502CF">
      <w:pPr>
        <w:pStyle w:val="3"/>
        <w:keepNext w:val="0"/>
        <w:keepLines w:val="0"/>
        <w:spacing w:before="0" w:after="0" w:line="560" w:lineRule="exact"/>
        <w:ind w:firstLine="560" w:firstLineChars="200"/>
        <w:jc w:val="left"/>
        <w:outlineLvl w:val="0"/>
        <w:rPr>
          <w:rFonts w:hint="eastAsia" w:ascii="方正黑体_GBK" w:hAnsi="方正黑体_GBK" w:eastAsia="方正黑体_GBK" w:cs="方正黑体_GBK"/>
          <w:b w:val="0"/>
          <w:bCs w:val="0"/>
          <w:color w:val="auto"/>
          <w:sz w:val="28"/>
          <w:szCs w:val="28"/>
        </w:rPr>
      </w:pPr>
      <w:bookmarkStart w:id="112" w:name="_Toc12673"/>
      <w:bookmarkStart w:id="113" w:name="_Toc3878"/>
      <w:bookmarkStart w:id="114" w:name="_Toc112053981"/>
      <w:r>
        <w:rPr>
          <w:rFonts w:hint="eastAsia" w:ascii="方正黑体_GBK" w:hAnsi="方正黑体_GBK" w:eastAsia="方正黑体_GBK" w:cs="方正黑体_GBK"/>
          <w:b w:val="0"/>
          <w:bCs w:val="0"/>
          <w:color w:val="auto"/>
          <w:sz w:val="28"/>
          <w:szCs w:val="28"/>
        </w:rPr>
        <w:t>一、项目概述</w:t>
      </w:r>
      <w:bookmarkEnd w:id="112"/>
    </w:p>
    <w:p w14:paraId="29894862">
      <w:pPr>
        <w:keepNext w:val="0"/>
        <w:keepLines w:val="0"/>
        <w:pageBreakBefore w:val="0"/>
        <w:widowControl w:val="0"/>
        <w:kinsoku/>
        <w:wordWrap/>
        <w:overflowPunct/>
        <w:topLinePunct w:val="0"/>
        <w:autoSpaceDN/>
        <w:bidi w:val="0"/>
        <w:adjustRightInd/>
        <w:snapToGrid/>
        <w:spacing w:line="560" w:lineRule="exact"/>
        <w:ind w:firstLine="560" w:firstLineChars="200"/>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为进一步提升景区整体形象与游客游览体验，加强环境卫生精细化管理水平，拟采购一批与九寨沟自然景观风格相协调的环保垃圾桶</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。现需一名供应商负责设计并制作一批坚固耐用、美观实用、维护成本低，适用于景区户外使用的木质垃圾桶。</w:t>
      </w:r>
    </w:p>
    <w:p w14:paraId="483225E7">
      <w:pPr>
        <w:pStyle w:val="3"/>
        <w:keepNext w:val="0"/>
        <w:keepLines w:val="0"/>
        <w:spacing w:before="0" w:after="0" w:line="560" w:lineRule="exact"/>
        <w:ind w:firstLine="560" w:firstLineChars="200"/>
        <w:jc w:val="left"/>
        <w:outlineLvl w:val="0"/>
        <w:rPr>
          <w:rFonts w:hint="eastAsia" w:ascii="方正黑体_GBK" w:hAnsi="方正黑体_GBK" w:eastAsia="方正黑体_GBK" w:cs="方正黑体_GBK"/>
          <w:b w:val="0"/>
          <w:bCs w:val="0"/>
          <w:color w:val="auto"/>
          <w:sz w:val="28"/>
          <w:szCs w:val="28"/>
          <w:lang w:eastAsia="zh-CN"/>
        </w:rPr>
      </w:pPr>
      <w:bookmarkStart w:id="115" w:name="_Toc27807"/>
      <w:r>
        <w:rPr>
          <w:rFonts w:hint="eastAsia" w:ascii="方正黑体_GBK" w:hAnsi="方正黑体_GBK" w:eastAsia="方正黑体_GBK" w:cs="方正黑体_GBK"/>
          <w:b w:val="0"/>
          <w:bCs w:val="0"/>
          <w:color w:val="auto"/>
          <w:sz w:val="28"/>
          <w:szCs w:val="28"/>
          <w:lang w:eastAsia="zh-CN"/>
        </w:rPr>
        <w:t>二、垃圾桶基本参数</w:t>
      </w:r>
      <w:bookmarkEnd w:id="115"/>
    </w:p>
    <w:tbl>
      <w:tblPr>
        <w:tblStyle w:val="19"/>
        <w:tblW w:w="9213" w:type="dxa"/>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2513"/>
        <w:gridCol w:w="1850"/>
        <w:gridCol w:w="4350"/>
      </w:tblGrid>
      <w:tr w14:paraId="6A30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5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9916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2513" w:type="dxa"/>
            <w:tcBorders>
              <w:top w:val="single" w:color="000000" w:sz="8" w:space="0"/>
              <w:left w:val="nil"/>
              <w:bottom w:val="single" w:color="000000" w:sz="8" w:space="0"/>
              <w:right w:val="single" w:color="000000" w:sz="8" w:space="0"/>
            </w:tcBorders>
            <w:shd w:val="clear" w:color="auto" w:fill="auto"/>
            <w:noWrap/>
            <w:vAlign w:val="center"/>
          </w:tcPr>
          <w:p w14:paraId="150227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构件材料名称</w:t>
            </w:r>
          </w:p>
        </w:tc>
        <w:tc>
          <w:tcPr>
            <w:tcW w:w="1850" w:type="dxa"/>
            <w:tcBorders>
              <w:top w:val="single" w:color="000000" w:sz="8" w:space="0"/>
              <w:left w:val="nil"/>
              <w:bottom w:val="single" w:color="000000" w:sz="8" w:space="0"/>
              <w:right w:val="single" w:color="000000" w:sz="8" w:space="0"/>
            </w:tcBorders>
            <w:shd w:val="clear" w:color="auto" w:fill="auto"/>
            <w:noWrap/>
            <w:vAlign w:val="center"/>
          </w:tcPr>
          <w:p w14:paraId="4FD6D5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规格（</w:t>
            </w:r>
            <w:r>
              <w:rPr>
                <w:rStyle w:val="43"/>
                <w:rFonts w:eastAsia="方正仿宋_GBK"/>
                <w:lang w:val="en-US" w:eastAsia="zh-CN" w:bidi="ar"/>
              </w:rPr>
              <w:t>mm</w:t>
            </w: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4350" w:type="dxa"/>
            <w:tcBorders>
              <w:top w:val="single" w:color="000000" w:sz="8" w:space="0"/>
              <w:left w:val="nil"/>
              <w:bottom w:val="single" w:color="000000" w:sz="8" w:space="0"/>
              <w:right w:val="single" w:color="000000" w:sz="8" w:space="0"/>
            </w:tcBorders>
            <w:shd w:val="clear" w:color="auto" w:fill="auto"/>
            <w:noWrap/>
            <w:vAlign w:val="center"/>
          </w:tcPr>
          <w:p w14:paraId="6185A4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参考图片</w:t>
            </w:r>
          </w:p>
        </w:tc>
      </w:tr>
      <w:tr w14:paraId="69C7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 w:type="dxa"/>
            <w:tcBorders>
              <w:top w:val="nil"/>
              <w:left w:val="single" w:color="000000" w:sz="8" w:space="0"/>
              <w:bottom w:val="single" w:color="000000" w:sz="8" w:space="0"/>
              <w:right w:val="single" w:color="000000" w:sz="8" w:space="0"/>
            </w:tcBorders>
            <w:shd w:val="clear" w:color="auto" w:fill="auto"/>
            <w:noWrap/>
            <w:vAlign w:val="center"/>
          </w:tcPr>
          <w:p w14:paraId="1FF23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513" w:type="dxa"/>
            <w:tcBorders>
              <w:top w:val="nil"/>
              <w:left w:val="nil"/>
              <w:bottom w:val="single" w:color="000000" w:sz="8" w:space="0"/>
              <w:right w:val="single" w:color="000000" w:sz="8" w:space="0"/>
            </w:tcBorders>
            <w:shd w:val="clear" w:color="auto" w:fill="auto"/>
            <w:noWrap/>
            <w:vAlign w:val="center"/>
          </w:tcPr>
          <w:p w14:paraId="76C38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防腐木垃圾桶</w:t>
            </w:r>
          </w:p>
        </w:tc>
        <w:tc>
          <w:tcPr>
            <w:tcW w:w="1850" w:type="dxa"/>
            <w:tcBorders>
              <w:top w:val="nil"/>
              <w:left w:val="nil"/>
              <w:bottom w:val="single" w:color="000000" w:sz="8" w:space="0"/>
              <w:right w:val="single" w:color="000000" w:sz="8" w:space="0"/>
            </w:tcBorders>
            <w:shd w:val="clear" w:color="auto" w:fill="auto"/>
            <w:noWrap/>
            <w:vAlign w:val="center"/>
          </w:tcPr>
          <w:p w14:paraId="1288F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864*466*902</w:t>
            </w:r>
          </w:p>
        </w:tc>
        <w:tc>
          <w:tcPr>
            <w:tcW w:w="4350" w:type="dxa"/>
            <w:vMerge w:val="restart"/>
            <w:tcBorders>
              <w:top w:val="nil"/>
              <w:left w:val="nil"/>
              <w:right w:val="single" w:color="000000" w:sz="8" w:space="0"/>
            </w:tcBorders>
            <w:shd w:val="clear" w:color="auto" w:fill="auto"/>
            <w:noWrap/>
            <w:vAlign w:val="center"/>
          </w:tcPr>
          <w:p w14:paraId="18662673">
            <w:pPr>
              <w:keepNext w:val="0"/>
              <w:keepLines w:val="0"/>
              <w:widowControl/>
              <w:suppressLineNumbers w:val="0"/>
              <w:jc w:val="center"/>
              <w:textAlignment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drawing>
                <wp:anchor distT="0" distB="0" distL="114300" distR="114300" simplePos="0" relativeHeight="251661312" behindDoc="0" locked="0" layoutInCell="1" allowOverlap="1">
                  <wp:simplePos x="0" y="0"/>
                  <wp:positionH relativeFrom="column">
                    <wp:posOffset>1536700</wp:posOffset>
                  </wp:positionH>
                  <wp:positionV relativeFrom="paragraph">
                    <wp:posOffset>158115</wp:posOffset>
                  </wp:positionV>
                  <wp:extent cx="1050290" cy="1964690"/>
                  <wp:effectExtent l="0" t="0" r="16510" b="16510"/>
                  <wp:wrapNone/>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8"/>
                          <a:srcRect t="9872" r="11165" b="13387"/>
                          <a:stretch>
                            <a:fillRect/>
                          </a:stretch>
                        </pic:blipFill>
                        <pic:spPr>
                          <a:xfrm>
                            <a:off x="0" y="0"/>
                            <a:ext cx="1050290" cy="1964690"/>
                          </a:xfrm>
                          <a:prstGeom prst="rect">
                            <a:avLst/>
                          </a:prstGeom>
                        </pic:spPr>
                      </pic:pic>
                    </a:graphicData>
                  </a:graphic>
                </wp:anchor>
              </w:drawing>
            </w:r>
            <w:r>
              <w:rPr>
                <w:rFonts w:hint="eastAsia" w:ascii="Times New Roman" w:hAnsi="Times New Roman" w:eastAsia="方正仿宋_GBK" w:cs="Times New Roman"/>
                <w:sz w:val="32"/>
                <w:szCs w:val="32"/>
                <w:lang w:eastAsia="zh-CN"/>
              </w:rPr>
              <w:drawing>
                <wp:anchor distT="0" distB="0" distL="114300" distR="114300" simplePos="0" relativeHeight="251660288" behindDoc="0" locked="0" layoutInCell="1" allowOverlap="1">
                  <wp:simplePos x="0" y="0"/>
                  <wp:positionH relativeFrom="column">
                    <wp:posOffset>65405</wp:posOffset>
                  </wp:positionH>
                  <wp:positionV relativeFrom="paragraph">
                    <wp:posOffset>295910</wp:posOffset>
                  </wp:positionV>
                  <wp:extent cx="1384935" cy="1581785"/>
                  <wp:effectExtent l="0" t="0" r="5715" b="18415"/>
                  <wp:wrapNone/>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9"/>
                          <a:srcRect l="7994" t="18899" b="2333"/>
                          <a:stretch>
                            <a:fillRect/>
                          </a:stretch>
                        </pic:blipFill>
                        <pic:spPr>
                          <a:xfrm>
                            <a:off x="0" y="0"/>
                            <a:ext cx="1384935" cy="1581785"/>
                          </a:xfrm>
                          <a:prstGeom prst="rect">
                            <a:avLst/>
                          </a:prstGeom>
                        </pic:spPr>
                      </pic:pic>
                    </a:graphicData>
                  </a:graphic>
                </wp:anchor>
              </w:drawing>
            </w:r>
          </w:p>
        </w:tc>
      </w:tr>
      <w:tr w14:paraId="27F5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 w:type="dxa"/>
            <w:tcBorders>
              <w:top w:val="nil"/>
              <w:left w:val="single" w:color="000000" w:sz="8" w:space="0"/>
              <w:bottom w:val="single" w:color="000000" w:sz="8" w:space="0"/>
              <w:right w:val="single" w:color="000000" w:sz="8" w:space="0"/>
            </w:tcBorders>
            <w:shd w:val="clear" w:color="auto" w:fill="auto"/>
            <w:noWrap/>
            <w:vAlign w:val="center"/>
          </w:tcPr>
          <w:p w14:paraId="4ED7D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2513" w:type="dxa"/>
            <w:tcBorders>
              <w:top w:val="nil"/>
              <w:left w:val="nil"/>
              <w:bottom w:val="single" w:color="000000" w:sz="8" w:space="0"/>
              <w:right w:val="single" w:color="000000" w:sz="8" w:space="0"/>
            </w:tcBorders>
            <w:shd w:val="clear" w:color="auto" w:fill="auto"/>
            <w:noWrap/>
            <w:vAlign w:val="center"/>
          </w:tcPr>
          <w:p w14:paraId="74A18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内框架镀锌角钢</w:t>
            </w:r>
          </w:p>
        </w:tc>
        <w:tc>
          <w:tcPr>
            <w:tcW w:w="1850" w:type="dxa"/>
            <w:tcBorders>
              <w:top w:val="nil"/>
              <w:left w:val="nil"/>
              <w:bottom w:val="single" w:color="000000" w:sz="8" w:space="0"/>
              <w:right w:val="single" w:color="000000" w:sz="8" w:space="0"/>
            </w:tcBorders>
            <w:shd w:val="clear" w:color="auto" w:fill="auto"/>
            <w:noWrap/>
            <w:vAlign w:val="center"/>
          </w:tcPr>
          <w:p w14:paraId="50EA6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30*3</w:t>
            </w:r>
          </w:p>
        </w:tc>
        <w:tc>
          <w:tcPr>
            <w:tcW w:w="4350" w:type="dxa"/>
            <w:vMerge w:val="continue"/>
            <w:tcBorders>
              <w:left w:val="nil"/>
              <w:right w:val="single" w:color="000000" w:sz="8" w:space="0"/>
            </w:tcBorders>
            <w:shd w:val="clear" w:color="auto" w:fill="auto"/>
            <w:noWrap/>
            <w:vAlign w:val="center"/>
          </w:tcPr>
          <w:p w14:paraId="773208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r>
      <w:tr w14:paraId="7E96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 w:type="dxa"/>
            <w:tcBorders>
              <w:top w:val="nil"/>
              <w:left w:val="single" w:color="000000" w:sz="8" w:space="0"/>
              <w:bottom w:val="single" w:color="000000" w:sz="8" w:space="0"/>
              <w:right w:val="single" w:color="000000" w:sz="8" w:space="0"/>
            </w:tcBorders>
            <w:shd w:val="clear" w:color="auto" w:fill="auto"/>
            <w:noWrap/>
            <w:vAlign w:val="center"/>
          </w:tcPr>
          <w:p w14:paraId="4108D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2513" w:type="dxa"/>
            <w:tcBorders>
              <w:top w:val="nil"/>
              <w:left w:val="nil"/>
              <w:bottom w:val="single" w:color="000000" w:sz="8" w:space="0"/>
              <w:right w:val="single" w:color="000000" w:sz="8" w:space="0"/>
            </w:tcBorders>
            <w:shd w:val="clear" w:color="auto" w:fill="auto"/>
            <w:noWrap/>
            <w:vAlign w:val="center"/>
          </w:tcPr>
          <w:p w14:paraId="2B894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内框架镀锌扁铁</w:t>
            </w:r>
          </w:p>
        </w:tc>
        <w:tc>
          <w:tcPr>
            <w:tcW w:w="1850" w:type="dxa"/>
            <w:tcBorders>
              <w:top w:val="nil"/>
              <w:left w:val="nil"/>
              <w:bottom w:val="single" w:color="000000" w:sz="8" w:space="0"/>
              <w:right w:val="single" w:color="000000" w:sz="8" w:space="0"/>
            </w:tcBorders>
            <w:shd w:val="clear" w:color="auto" w:fill="auto"/>
            <w:noWrap/>
            <w:vAlign w:val="center"/>
          </w:tcPr>
          <w:p w14:paraId="26CAE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30*3</w:t>
            </w:r>
          </w:p>
        </w:tc>
        <w:tc>
          <w:tcPr>
            <w:tcW w:w="4350" w:type="dxa"/>
            <w:vMerge w:val="continue"/>
            <w:tcBorders>
              <w:left w:val="nil"/>
              <w:right w:val="single" w:color="000000" w:sz="8" w:space="0"/>
            </w:tcBorders>
            <w:shd w:val="clear" w:color="auto" w:fill="auto"/>
            <w:noWrap/>
            <w:vAlign w:val="center"/>
          </w:tcPr>
          <w:p w14:paraId="7042DF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r>
      <w:tr w14:paraId="0155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 w:type="dxa"/>
            <w:tcBorders>
              <w:top w:val="nil"/>
              <w:left w:val="single" w:color="000000" w:sz="8" w:space="0"/>
              <w:bottom w:val="single" w:color="000000" w:sz="8" w:space="0"/>
              <w:right w:val="single" w:color="000000" w:sz="8" w:space="0"/>
            </w:tcBorders>
            <w:shd w:val="clear" w:color="auto" w:fill="auto"/>
            <w:noWrap/>
            <w:vAlign w:val="center"/>
          </w:tcPr>
          <w:p w14:paraId="059B2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2513" w:type="dxa"/>
            <w:tcBorders>
              <w:top w:val="nil"/>
              <w:left w:val="nil"/>
              <w:bottom w:val="single" w:color="000000" w:sz="8" w:space="0"/>
              <w:right w:val="single" w:color="000000" w:sz="8" w:space="0"/>
            </w:tcBorders>
            <w:shd w:val="clear" w:color="auto" w:fill="auto"/>
            <w:noWrap/>
            <w:vAlign w:val="center"/>
          </w:tcPr>
          <w:p w14:paraId="7896C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内胆镀锌</w:t>
            </w:r>
          </w:p>
        </w:tc>
        <w:tc>
          <w:tcPr>
            <w:tcW w:w="1850" w:type="dxa"/>
            <w:tcBorders>
              <w:top w:val="nil"/>
              <w:left w:val="nil"/>
              <w:bottom w:val="single" w:color="000000" w:sz="8" w:space="0"/>
              <w:right w:val="single" w:color="000000" w:sz="8" w:space="0"/>
            </w:tcBorders>
            <w:shd w:val="clear" w:color="auto" w:fill="auto"/>
            <w:noWrap/>
            <w:vAlign w:val="center"/>
          </w:tcPr>
          <w:p w14:paraId="36EC0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374/357*485</w:t>
            </w:r>
          </w:p>
        </w:tc>
        <w:tc>
          <w:tcPr>
            <w:tcW w:w="4350" w:type="dxa"/>
            <w:vMerge w:val="continue"/>
            <w:tcBorders>
              <w:left w:val="nil"/>
              <w:right w:val="single" w:color="000000" w:sz="8" w:space="0"/>
            </w:tcBorders>
            <w:shd w:val="clear" w:color="auto" w:fill="auto"/>
            <w:noWrap/>
            <w:vAlign w:val="center"/>
          </w:tcPr>
          <w:p w14:paraId="65DB55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r>
      <w:tr w14:paraId="7FA6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 w:type="dxa"/>
            <w:tcBorders>
              <w:top w:val="nil"/>
              <w:left w:val="single" w:color="000000" w:sz="8" w:space="0"/>
              <w:bottom w:val="single" w:color="000000" w:sz="8" w:space="0"/>
              <w:right w:val="single" w:color="000000" w:sz="8" w:space="0"/>
            </w:tcBorders>
            <w:shd w:val="clear" w:color="auto" w:fill="auto"/>
            <w:noWrap/>
            <w:vAlign w:val="center"/>
          </w:tcPr>
          <w:p w14:paraId="24E60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2513" w:type="dxa"/>
            <w:tcBorders>
              <w:top w:val="nil"/>
              <w:left w:val="nil"/>
              <w:bottom w:val="single" w:color="000000" w:sz="8" w:space="0"/>
              <w:right w:val="single" w:color="000000" w:sz="8" w:space="0"/>
            </w:tcBorders>
            <w:shd w:val="clear" w:color="auto" w:fill="auto"/>
            <w:noWrap/>
            <w:vAlign w:val="center"/>
          </w:tcPr>
          <w:p w14:paraId="78360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标识牌</w:t>
            </w:r>
            <w:r>
              <w:rPr>
                <w:rFonts w:hint="eastAsia" w:ascii="Times New Roman" w:hAnsi="Times New Roman" w:eastAsia="方正仿宋_GBK" w:cs="Times New Roman"/>
                <w:i w:val="0"/>
                <w:iCs w:val="0"/>
                <w:color w:val="000000"/>
                <w:kern w:val="0"/>
                <w:sz w:val="28"/>
                <w:szCs w:val="28"/>
                <w:u w:val="none"/>
                <w:lang w:val="en-US" w:eastAsia="zh-CN" w:bidi="ar"/>
              </w:rPr>
              <w:t>（</w:t>
            </w:r>
            <w:r>
              <w:rPr>
                <w:rFonts w:hint="eastAsia" w:ascii="方正仿宋_GBK" w:hAnsi="方正仿宋_GBK" w:eastAsia="方正仿宋_GBK" w:cs="方正仿宋_GBK"/>
                <w:i w:val="0"/>
                <w:iCs w:val="0"/>
                <w:color w:val="000000"/>
                <w:kern w:val="0"/>
                <w:sz w:val="28"/>
                <w:szCs w:val="28"/>
                <w:u w:val="none"/>
                <w:lang w:val="en-US" w:eastAsia="zh-CN" w:bidi="ar"/>
              </w:rPr>
              <w:t>九寨沟</w:t>
            </w:r>
            <w:r>
              <w:rPr>
                <w:rFonts w:hint="eastAsia" w:ascii="Times New Roman" w:hAnsi="Times New Roman" w:eastAsia="方正仿宋_GBK" w:cs="Times New Roman"/>
                <w:i w:val="0"/>
                <w:iCs w:val="0"/>
                <w:color w:val="000000"/>
                <w:kern w:val="0"/>
                <w:sz w:val="28"/>
                <w:szCs w:val="28"/>
                <w:u w:val="none"/>
                <w:lang w:val="en-US" w:eastAsia="zh-CN" w:bidi="ar"/>
              </w:rPr>
              <w:t>）</w:t>
            </w:r>
          </w:p>
        </w:tc>
        <w:tc>
          <w:tcPr>
            <w:tcW w:w="1850" w:type="dxa"/>
            <w:tcBorders>
              <w:top w:val="nil"/>
              <w:left w:val="nil"/>
              <w:bottom w:val="single" w:color="000000" w:sz="8" w:space="0"/>
              <w:right w:val="single" w:color="000000" w:sz="8" w:space="0"/>
            </w:tcBorders>
            <w:shd w:val="clear" w:color="auto" w:fill="auto"/>
            <w:noWrap/>
            <w:vAlign w:val="center"/>
          </w:tcPr>
          <w:p w14:paraId="55E19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80*40</w:t>
            </w:r>
          </w:p>
        </w:tc>
        <w:tc>
          <w:tcPr>
            <w:tcW w:w="4350" w:type="dxa"/>
            <w:vMerge w:val="continue"/>
            <w:tcBorders>
              <w:left w:val="nil"/>
              <w:right w:val="single" w:color="000000" w:sz="8" w:space="0"/>
            </w:tcBorders>
            <w:shd w:val="clear" w:color="auto" w:fill="auto"/>
            <w:noWrap/>
            <w:vAlign w:val="center"/>
          </w:tcPr>
          <w:p w14:paraId="6FB723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r>
      <w:tr w14:paraId="03AB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 w:type="dxa"/>
            <w:tcBorders>
              <w:top w:val="nil"/>
              <w:left w:val="single" w:color="000000" w:sz="8" w:space="0"/>
              <w:bottom w:val="single" w:color="000000" w:sz="8" w:space="0"/>
              <w:right w:val="single" w:color="000000" w:sz="8" w:space="0"/>
            </w:tcBorders>
            <w:shd w:val="clear" w:color="auto" w:fill="auto"/>
            <w:noWrap/>
            <w:vAlign w:val="center"/>
          </w:tcPr>
          <w:p w14:paraId="2802B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2513" w:type="dxa"/>
            <w:tcBorders>
              <w:top w:val="nil"/>
              <w:left w:val="nil"/>
              <w:bottom w:val="single" w:color="000000" w:sz="8" w:space="0"/>
              <w:right w:val="single" w:color="000000" w:sz="8" w:space="0"/>
            </w:tcBorders>
            <w:shd w:val="clear" w:color="auto" w:fill="auto"/>
            <w:noWrap/>
            <w:vAlign w:val="center"/>
          </w:tcPr>
          <w:p w14:paraId="2813E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标识牌（可回收</w:t>
            </w:r>
            <w:r>
              <w:rPr>
                <w:rFonts w:hint="default" w:ascii="Times New Roman" w:hAnsi="Times New Roman" w:eastAsia="方正仿宋_GBK" w:cs="Times New Roman"/>
                <w:i w:val="0"/>
                <w:iCs w:val="0"/>
                <w:color w:val="000000"/>
                <w:kern w:val="0"/>
                <w:sz w:val="28"/>
                <w:szCs w:val="28"/>
                <w:u w:val="none"/>
                <w:lang w:val="en-US" w:eastAsia="zh-CN" w:bidi="ar"/>
              </w:rPr>
              <w:t>/</w:t>
            </w:r>
            <w:r>
              <w:rPr>
                <w:rFonts w:hint="eastAsia" w:ascii="方正仿宋_GBK" w:hAnsi="方正仿宋_GBK" w:eastAsia="方正仿宋_GBK" w:cs="方正仿宋_GBK"/>
                <w:i w:val="0"/>
                <w:iCs w:val="0"/>
                <w:color w:val="000000"/>
                <w:kern w:val="0"/>
                <w:sz w:val="28"/>
                <w:szCs w:val="28"/>
                <w:u w:val="none"/>
                <w:lang w:val="en-US" w:eastAsia="zh-CN" w:bidi="ar"/>
              </w:rPr>
              <w:t>不可回收）</w:t>
            </w:r>
          </w:p>
        </w:tc>
        <w:tc>
          <w:tcPr>
            <w:tcW w:w="1850" w:type="dxa"/>
            <w:tcBorders>
              <w:top w:val="nil"/>
              <w:left w:val="nil"/>
              <w:bottom w:val="single" w:color="000000" w:sz="8" w:space="0"/>
              <w:right w:val="single" w:color="000000" w:sz="8" w:space="0"/>
            </w:tcBorders>
            <w:shd w:val="clear" w:color="auto" w:fill="auto"/>
            <w:noWrap/>
            <w:vAlign w:val="center"/>
          </w:tcPr>
          <w:p w14:paraId="3CEFA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115*115</w:t>
            </w:r>
          </w:p>
        </w:tc>
        <w:tc>
          <w:tcPr>
            <w:tcW w:w="4350" w:type="dxa"/>
            <w:vMerge w:val="continue"/>
            <w:tcBorders>
              <w:left w:val="nil"/>
              <w:bottom w:val="single" w:color="000000" w:sz="8" w:space="0"/>
              <w:right w:val="single" w:color="000000" w:sz="8" w:space="0"/>
            </w:tcBorders>
            <w:shd w:val="clear" w:color="auto" w:fill="auto"/>
            <w:noWrap/>
            <w:vAlign w:val="center"/>
          </w:tcPr>
          <w:p w14:paraId="088836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r>
    </w:tbl>
    <w:p w14:paraId="03E0AC50">
      <w:pPr>
        <w:pStyle w:val="3"/>
        <w:keepNext w:val="0"/>
        <w:keepLines w:val="0"/>
        <w:spacing w:before="0" w:after="0" w:line="560" w:lineRule="exact"/>
        <w:ind w:firstLine="560" w:firstLineChars="200"/>
        <w:jc w:val="left"/>
        <w:outlineLvl w:val="0"/>
        <w:rPr>
          <w:rFonts w:hint="eastAsia" w:ascii="方正黑体_GBK" w:hAnsi="方正黑体_GBK" w:eastAsia="方正黑体_GBK" w:cs="方正黑体_GBK"/>
          <w:b w:val="0"/>
          <w:bCs w:val="0"/>
          <w:color w:val="auto"/>
          <w:sz w:val="28"/>
          <w:szCs w:val="28"/>
          <w:lang w:eastAsia="zh-CN"/>
        </w:rPr>
      </w:pPr>
      <w:bookmarkStart w:id="116" w:name="_Toc2489"/>
      <w:r>
        <w:rPr>
          <w:rFonts w:hint="eastAsia" w:ascii="方正黑体_GBK" w:hAnsi="方正黑体_GBK" w:eastAsia="方正黑体_GBK" w:cs="方正黑体_GBK"/>
          <w:b w:val="0"/>
          <w:bCs w:val="0"/>
          <w:color w:val="auto"/>
          <w:sz w:val="28"/>
          <w:szCs w:val="28"/>
          <w:lang w:eastAsia="zh-CN"/>
        </w:rPr>
        <w:t>三、垃圾桶设计要求</w:t>
      </w:r>
      <w:bookmarkEnd w:id="116"/>
    </w:p>
    <w:bookmarkEnd w:id="113"/>
    <w:p w14:paraId="6A5468B2">
      <w:pPr>
        <w:pStyle w:val="3"/>
        <w:keepNext w:val="0"/>
        <w:keepLines w:val="0"/>
        <w:spacing w:before="0" w:after="0" w:line="560" w:lineRule="exact"/>
        <w:ind w:firstLine="562" w:firstLineChars="200"/>
        <w:jc w:val="left"/>
        <w:rPr>
          <w:rFonts w:hint="eastAsia" w:ascii="方正楷体_GB2312" w:hAnsi="方正楷体_GB2312" w:eastAsia="方正楷体_GB2312" w:cs="方正楷体_GB2312"/>
          <w:b/>
          <w:bCs/>
          <w:color w:val="auto"/>
          <w:sz w:val="28"/>
          <w:szCs w:val="28"/>
          <w:lang w:val="en-US" w:eastAsia="zh-CN" w:bidi="ar-SA"/>
        </w:rPr>
      </w:pPr>
      <w:bookmarkStart w:id="117" w:name="_Toc14713"/>
      <w:r>
        <w:rPr>
          <w:rFonts w:hint="eastAsia" w:ascii="方正楷体_GB2312" w:hAnsi="方正楷体_GB2312" w:eastAsia="方正楷体_GB2312" w:cs="方正楷体_GB2312"/>
          <w:b/>
          <w:bCs/>
          <w:color w:val="auto"/>
          <w:sz w:val="28"/>
          <w:szCs w:val="28"/>
          <w:lang w:val="en-US" w:eastAsia="zh-CN" w:bidi="ar-SA"/>
        </w:rPr>
        <w:t>*（一）总体要求</w:t>
      </w:r>
    </w:p>
    <w:p w14:paraId="7346F1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lang w:eastAsia="zh-CN"/>
        </w:rPr>
        <w:t>耐用性：产品需能适应景区户外日晒雨淋的复杂环境，在结构强度、木材防腐、表面涂层及金属件防锈方面具备超长寿命。</w:t>
      </w:r>
    </w:p>
    <w:p w14:paraId="18DE3AA8">
      <w:pPr>
        <w:pStyle w:val="3"/>
        <w:keepNext w:val="0"/>
        <w:keepLines w:val="0"/>
        <w:spacing w:before="0" w:after="0" w:line="560" w:lineRule="exact"/>
        <w:ind w:firstLine="560" w:firstLineChars="200"/>
        <w:jc w:val="left"/>
        <w:outlineLvl w:val="9"/>
        <w:rPr>
          <w:rFonts w:hint="default"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2.稳定性：结构稳固，在正常风力及轻微碰撞下不易倾倒。</w:t>
      </w:r>
    </w:p>
    <w:p w14:paraId="274D1367">
      <w:pPr>
        <w:pStyle w:val="3"/>
        <w:keepNext w:val="0"/>
        <w:keepLines w:val="0"/>
        <w:spacing w:before="0" w:after="0" w:line="560" w:lineRule="exact"/>
        <w:ind w:firstLine="560" w:firstLineChars="200"/>
        <w:jc w:val="left"/>
        <w:outlineLvl w:val="9"/>
        <w:rPr>
          <w:rFonts w:hint="default"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3.</w:t>
      </w:r>
      <w:r>
        <w:rPr>
          <w:rFonts w:hint="default" w:ascii="Times New Roman" w:hAnsi="Times New Roman" w:eastAsia="方正仿宋_GBK" w:cs="Times New Roman"/>
          <w:b w:val="0"/>
          <w:bCs w:val="0"/>
          <w:color w:val="auto"/>
          <w:sz w:val="28"/>
          <w:szCs w:val="28"/>
          <w:lang w:val="en-US" w:eastAsia="zh-CN" w:bidi="ar-SA"/>
        </w:rPr>
        <w:t>人体工学：投口高度、大小设计合理，方便</w:t>
      </w:r>
      <w:r>
        <w:rPr>
          <w:rFonts w:hint="eastAsia" w:ascii="Times New Roman" w:hAnsi="Times New Roman" w:eastAsia="方正仿宋_GBK" w:cs="Times New Roman"/>
          <w:b w:val="0"/>
          <w:bCs w:val="0"/>
          <w:color w:val="auto"/>
          <w:sz w:val="28"/>
          <w:szCs w:val="28"/>
          <w:lang w:val="en-US" w:eastAsia="zh-CN" w:bidi="ar-SA"/>
        </w:rPr>
        <w:t>游客</w:t>
      </w:r>
      <w:r>
        <w:rPr>
          <w:rFonts w:hint="default" w:ascii="Times New Roman" w:hAnsi="Times New Roman" w:eastAsia="方正仿宋_GBK" w:cs="Times New Roman"/>
          <w:b w:val="0"/>
          <w:bCs w:val="0"/>
          <w:color w:val="auto"/>
          <w:sz w:val="28"/>
          <w:szCs w:val="28"/>
          <w:lang w:val="en-US" w:eastAsia="zh-CN" w:bidi="ar-SA"/>
        </w:rPr>
        <w:t>投掷垃圾。</w:t>
      </w:r>
    </w:p>
    <w:p w14:paraId="01B0A1DD">
      <w:pPr>
        <w:pStyle w:val="3"/>
        <w:keepNext w:val="0"/>
        <w:keepLines w:val="0"/>
        <w:spacing w:before="0" w:after="0" w:line="560" w:lineRule="exact"/>
        <w:ind w:firstLine="562" w:firstLineChars="200"/>
        <w:jc w:val="left"/>
        <w:rPr>
          <w:rFonts w:hint="eastAsia" w:ascii="方正楷体_GB2312" w:hAnsi="方正楷体_GB2312" w:eastAsia="方正楷体_GB2312" w:cs="方正楷体_GB2312"/>
          <w:b/>
          <w:bCs/>
          <w:color w:val="auto"/>
          <w:sz w:val="28"/>
          <w:szCs w:val="28"/>
          <w:lang w:val="en-US" w:eastAsia="zh-CN" w:bidi="ar-SA"/>
        </w:rPr>
      </w:pPr>
      <w:r>
        <w:rPr>
          <w:rFonts w:hint="eastAsia" w:ascii="方正楷体_GB2312" w:hAnsi="方正楷体_GB2312" w:eastAsia="方正楷体_GB2312" w:cs="方正楷体_GB2312"/>
          <w:b/>
          <w:bCs/>
          <w:color w:val="auto"/>
          <w:sz w:val="28"/>
          <w:szCs w:val="28"/>
          <w:lang w:val="en-US" w:eastAsia="zh-CN" w:bidi="ar-SA"/>
        </w:rPr>
        <w:t>（二）具体要求</w:t>
      </w:r>
    </w:p>
    <w:p w14:paraId="41CACF17">
      <w:pPr>
        <w:pStyle w:val="3"/>
        <w:keepNext w:val="0"/>
        <w:keepLines w:val="0"/>
        <w:spacing w:before="0" w:after="0" w:line="560" w:lineRule="exact"/>
        <w:ind w:firstLine="560" w:firstLineChars="200"/>
        <w:jc w:val="left"/>
        <w:outlineLvl w:val="2"/>
        <w:rPr>
          <w:rFonts w:hint="eastAsia"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1.结构设计与容量优化</w:t>
      </w:r>
    </w:p>
    <w:p w14:paraId="4E9482D0">
      <w:pPr>
        <w:pStyle w:val="3"/>
        <w:keepNext w:val="0"/>
        <w:keepLines w:val="0"/>
        <w:spacing w:before="0" w:after="0" w:line="560" w:lineRule="exact"/>
        <w:ind w:firstLine="560" w:firstLineChars="200"/>
        <w:jc w:val="both"/>
        <w:outlineLvl w:val="9"/>
        <w:rPr>
          <w:rFonts w:hint="eastAsia"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（1）在维持外部尺寸（864*466*902mm）协调的前提下，通过优化内部木框架结构，最大化内部有效容积。内部空间应规整，无异常凸起，方便垃圾袋的套取与贴合。</w:t>
      </w:r>
    </w:p>
    <w:p w14:paraId="5ECF94A0">
      <w:pPr>
        <w:pStyle w:val="3"/>
        <w:keepNext w:val="0"/>
        <w:keepLines w:val="0"/>
        <w:spacing w:before="0" w:after="0" w:line="560" w:lineRule="exact"/>
        <w:ind w:firstLine="560" w:firstLineChars="200"/>
        <w:jc w:val="both"/>
        <w:outlineLvl w:val="9"/>
        <w:rPr>
          <w:rFonts w:hint="eastAsia"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（2）内胆匹配：所提供的镀锌内胆必须与优化后的内部空间精确匹配，便于取放。内胆边缘应卷边处理，无毛刺。</w:t>
      </w:r>
    </w:p>
    <w:p w14:paraId="0E72C5CD">
      <w:pPr>
        <w:pStyle w:val="3"/>
        <w:keepNext w:val="0"/>
        <w:keepLines w:val="0"/>
        <w:spacing w:before="0" w:after="0" w:line="560" w:lineRule="exact"/>
        <w:ind w:firstLine="560" w:firstLineChars="200"/>
        <w:jc w:val="both"/>
        <w:outlineLvl w:val="2"/>
        <w:rPr>
          <w:rFonts w:hint="eastAsia"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2.箱体材质与工艺要求</w:t>
      </w:r>
    </w:p>
    <w:p w14:paraId="28D8AD95">
      <w:pPr>
        <w:pStyle w:val="3"/>
        <w:keepNext w:val="0"/>
        <w:keepLines w:val="0"/>
        <w:spacing w:before="0" w:after="0" w:line="560" w:lineRule="exact"/>
        <w:ind w:firstLine="560" w:firstLineChars="200"/>
        <w:jc w:val="both"/>
        <w:outlineLvl w:val="9"/>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（1）板材材质与厚度：垃圾桶主体板材必须采用</w:t>
      </w:r>
      <w:r>
        <w:rPr>
          <w:rFonts w:hint="eastAsia" w:ascii="Times New Roman" w:hAnsi="Times New Roman" w:eastAsia="方正仿宋_GBK" w:cs="Times New Roman"/>
          <w:b w:val="0"/>
          <w:bCs w:val="0"/>
          <w:color w:val="auto"/>
          <w:sz w:val="28"/>
          <w:szCs w:val="28"/>
          <w:lang w:val="en-US" w:eastAsia="zh-CN" w:bidi="ar-SA"/>
        </w:rPr>
        <w:t>铜唑防腐处理，材质为</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俄罗斯樟子松，确保具有良好的防腐、防虫、抗变形性能。</w:t>
      </w:r>
    </w:p>
    <w:p w14:paraId="0CC37A86">
      <w:pPr>
        <w:pStyle w:val="3"/>
        <w:keepNext w:val="0"/>
        <w:keepLines w:val="0"/>
        <w:spacing w:before="0" w:after="0" w:line="560" w:lineRule="exact"/>
        <w:ind w:firstLine="560" w:firstLineChars="200"/>
        <w:jc w:val="both"/>
        <w:outlineLvl w:val="9"/>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（2）板材厚度：箱体四周及底板最小厚度不得低于20mm，以保证结构强度，防止因长时间使用或碰撞产生裂痕。</w:t>
      </w:r>
    </w:p>
    <w:p w14:paraId="5D588B8C">
      <w:pPr>
        <w:pStyle w:val="3"/>
        <w:keepNext w:val="0"/>
        <w:keepLines w:val="0"/>
        <w:spacing w:before="0" w:after="0" w:line="560" w:lineRule="exact"/>
        <w:ind w:firstLine="560" w:firstLineChars="200"/>
        <w:jc w:val="both"/>
        <w:outlineLvl w:val="9"/>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（3）耐候性与表面处理：木材必须经过充分的加压深度防腐处理。</w:t>
      </w:r>
    </w:p>
    <w:p w14:paraId="5C2ECE61">
      <w:pPr>
        <w:pStyle w:val="3"/>
        <w:keepNext w:val="0"/>
        <w:keepLines w:val="0"/>
        <w:spacing w:before="0" w:after="0" w:line="560" w:lineRule="exact"/>
        <w:ind w:firstLine="560" w:firstLineChars="200"/>
        <w:jc w:val="both"/>
        <w:outlineLvl w:val="9"/>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4）外部涂层必须使用高品质户外专用木器漆或木蜡油，涂层应具备优异的抗紫外线、防水、防霉变性能。确保在长时间阳光暴晒及雨水冲刷下，不易出现褪色、起皮、粉化、开裂等现象，颜色保持度至少2年内无明显衰减。</w:t>
      </w:r>
    </w:p>
    <w:p w14:paraId="79B8C2DF">
      <w:pPr>
        <w:ind w:firstLine="560" w:firstLineChars="200"/>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（5）垃圾桶箱体需进行碳化处理。</w:t>
      </w:r>
    </w:p>
    <w:p w14:paraId="3CB57622">
      <w:pPr>
        <w:pStyle w:val="3"/>
        <w:keepNext w:val="0"/>
        <w:keepLines w:val="0"/>
        <w:spacing w:before="0" w:after="0" w:line="560" w:lineRule="exact"/>
        <w:ind w:firstLine="560" w:firstLineChars="200"/>
        <w:jc w:val="left"/>
        <w:outlineLvl w:val="2"/>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3.金属配件</w:t>
      </w:r>
    </w:p>
    <w:p w14:paraId="418915EC">
      <w:pPr>
        <w:pStyle w:val="3"/>
        <w:keepNext w:val="0"/>
        <w:keepLines w:val="0"/>
        <w:spacing w:before="0" w:after="0" w:line="560" w:lineRule="exact"/>
        <w:ind w:firstLine="560" w:firstLineChars="200"/>
        <w:jc w:val="left"/>
        <w:outlineLvl w:val="9"/>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垃圾桶使用的金属部件，包括但不限于合页、螺丝、螺栓、螺母、垫片、锁具（如有）等，必须采用优质304或以上级别不锈钢材质。</w:t>
      </w:r>
    </w:p>
    <w:p w14:paraId="6BBBBA99">
      <w:pPr>
        <w:pStyle w:val="3"/>
        <w:keepNext w:val="0"/>
        <w:keepLines w:val="0"/>
        <w:spacing w:before="0" w:after="0" w:line="560" w:lineRule="exact"/>
        <w:ind w:firstLine="560" w:firstLineChars="200"/>
        <w:jc w:val="left"/>
        <w:outlineLvl w:val="2"/>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4.</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ab/>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标识牌</w:t>
      </w:r>
    </w:p>
    <w:p w14:paraId="482F2311">
      <w:pPr>
        <w:pStyle w:val="3"/>
        <w:keepNext w:val="0"/>
        <w:keepLines w:val="0"/>
        <w:spacing w:before="0" w:after="0" w:line="560" w:lineRule="exact"/>
        <w:ind w:firstLine="560" w:firstLineChars="200"/>
        <w:jc w:val="left"/>
        <w:outlineLvl w:val="9"/>
        <w:rPr>
          <w:rFonts w:hint="default"/>
          <w:lang w:val="en-US" w:eastAsia="zh-CN"/>
        </w:rPr>
      </w:pP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标识牌材质为304不锈钢，工艺：腐蚀工艺。标识牌保证字体清晰、耐用，与箱体整体协调。厚度：0.8mm。</w:t>
      </w:r>
    </w:p>
    <w:p w14:paraId="69787413">
      <w:pPr>
        <w:pStyle w:val="3"/>
        <w:keepNext w:val="0"/>
        <w:keepLines w:val="0"/>
        <w:spacing w:before="0" w:after="0" w:line="560" w:lineRule="exact"/>
        <w:ind w:firstLine="560" w:firstLineChars="200"/>
        <w:jc w:val="left"/>
        <w:outlineLvl w:val="0"/>
        <w:rPr>
          <w:rFonts w:hint="eastAsia" w:ascii="方正黑体_GBK" w:hAnsi="方正黑体_GBK" w:eastAsia="方正黑体_GBK" w:cs="方正黑体_GBK"/>
          <w:b w:val="0"/>
          <w:bCs w:val="0"/>
          <w:color w:val="auto"/>
          <w:sz w:val="28"/>
          <w:szCs w:val="28"/>
          <w:lang w:eastAsia="zh-CN"/>
        </w:rPr>
      </w:pPr>
      <w:bookmarkStart w:id="118" w:name="_Toc8575"/>
      <w:r>
        <w:rPr>
          <w:rFonts w:hint="eastAsia" w:ascii="方正黑体_GBK" w:hAnsi="方正黑体_GBK" w:eastAsia="方正黑体_GBK" w:cs="方正黑体_GBK"/>
          <w:b w:val="0"/>
          <w:bCs w:val="0"/>
          <w:color w:val="auto"/>
          <w:sz w:val="28"/>
          <w:szCs w:val="28"/>
          <w:lang w:val="en-US" w:eastAsia="zh-CN"/>
        </w:rPr>
        <w:t>四</w:t>
      </w:r>
      <w:r>
        <w:rPr>
          <w:rFonts w:hint="eastAsia" w:ascii="方正黑体_GBK" w:hAnsi="方正黑体_GBK" w:eastAsia="方正黑体_GBK" w:cs="方正黑体_GBK"/>
          <w:b w:val="0"/>
          <w:bCs w:val="0"/>
          <w:color w:val="auto"/>
          <w:sz w:val="28"/>
          <w:szCs w:val="28"/>
          <w:lang w:eastAsia="zh-CN"/>
        </w:rPr>
        <w:t>、相关要求</w:t>
      </w:r>
      <w:bookmarkEnd w:id="118"/>
    </w:p>
    <w:p w14:paraId="177012EE">
      <w:pPr>
        <w:pStyle w:val="3"/>
        <w:keepNext w:val="0"/>
        <w:keepLines w:val="0"/>
        <w:spacing w:before="0" w:after="0" w:line="560" w:lineRule="exact"/>
        <w:ind w:firstLine="560" w:firstLineChars="200"/>
        <w:jc w:val="left"/>
        <w:outlineLvl w:val="9"/>
        <w:rPr>
          <w:rFonts w:hint="eastAsia"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1）中标供应商须在合同签订之日起7日内，根据本采购文件的技术性能要求，向采购人提交详细的《初步设计方案》。方案需包含但不限于：垃圾桶效果图、尺寸参数表、材质规格说明（含木材品类、厚度等）；</w:t>
      </w:r>
    </w:p>
    <w:p w14:paraId="0F17C92A">
      <w:pPr>
        <w:pStyle w:val="3"/>
        <w:keepNext w:val="0"/>
        <w:keepLines w:val="0"/>
        <w:spacing w:before="0" w:after="0" w:line="560" w:lineRule="exact"/>
        <w:ind w:firstLine="560" w:firstLineChars="200"/>
        <w:jc w:val="left"/>
        <w:outlineLvl w:val="9"/>
        <w:rPr>
          <w:rFonts w:hint="eastAsia"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（2）成交供应商设计方案经采购人书面审核通过后，供应商方可进行实物打样。打样成品须提交采购人进行最终确认，经采购人书面批准后，供应商方可据此开展批量生产。</w:t>
      </w:r>
    </w:p>
    <w:p w14:paraId="2424554A">
      <w:pPr>
        <w:pStyle w:val="3"/>
        <w:keepNext w:val="0"/>
        <w:keepLines w:val="0"/>
        <w:spacing w:before="0" w:after="0" w:line="560" w:lineRule="exact"/>
        <w:ind w:firstLine="560" w:firstLineChars="200"/>
        <w:jc w:val="left"/>
        <w:outlineLvl w:val="9"/>
        <w:rPr>
          <w:rFonts w:hint="eastAsia"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（3）正式供货时，中标供应商需向采购人提供原件木材检疫证、合格证等资料。</w:t>
      </w:r>
    </w:p>
    <w:p w14:paraId="387170F3">
      <w:pPr>
        <w:pStyle w:val="3"/>
        <w:keepNext w:val="0"/>
        <w:keepLines w:val="0"/>
        <w:spacing w:before="0" w:after="0" w:line="560" w:lineRule="exact"/>
        <w:ind w:firstLine="560" w:firstLineChars="200"/>
        <w:jc w:val="left"/>
        <w:outlineLvl w:val="0"/>
        <w:rPr>
          <w:rFonts w:hint="default" w:ascii="方正黑体_GBK" w:hAnsi="方正黑体_GBK" w:eastAsia="方正黑体_GBK" w:cs="方正黑体_GBK"/>
          <w:b w:val="0"/>
          <w:bCs w:val="0"/>
          <w:color w:val="auto"/>
          <w:sz w:val="28"/>
          <w:szCs w:val="28"/>
          <w:lang w:eastAsia="zh-CN"/>
        </w:rPr>
      </w:pPr>
      <w:bookmarkStart w:id="119" w:name="_Toc15775"/>
      <w:r>
        <w:rPr>
          <w:rFonts w:hint="eastAsia" w:ascii="方正黑体_GBK" w:hAnsi="方正黑体_GBK" w:eastAsia="方正黑体_GBK" w:cs="方正黑体_GBK"/>
          <w:b w:val="0"/>
          <w:bCs w:val="0"/>
          <w:color w:val="auto"/>
          <w:sz w:val="28"/>
          <w:szCs w:val="28"/>
          <w:lang w:val="en-US" w:eastAsia="zh-CN"/>
        </w:rPr>
        <w:t>*五</w:t>
      </w:r>
      <w:r>
        <w:rPr>
          <w:rFonts w:hint="eastAsia" w:ascii="方正黑体_GBK" w:hAnsi="方正黑体_GBK" w:eastAsia="方正黑体_GBK" w:cs="方正黑体_GBK"/>
          <w:b w:val="0"/>
          <w:bCs w:val="0"/>
          <w:color w:val="auto"/>
          <w:sz w:val="28"/>
          <w:szCs w:val="28"/>
          <w:lang w:eastAsia="zh-CN"/>
        </w:rPr>
        <w:t>、</w:t>
      </w:r>
      <w:r>
        <w:rPr>
          <w:rFonts w:hint="default" w:ascii="方正黑体_GBK" w:hAnsi="方正黑体_GBK" w:eastAsia="方正黑体_GBK" w:cs="方正黑体_GBK"/>
          <w:b w:val="0"/>
          <w:bCs w:val="0"/>
          <w:color w:val="auto"/>
          <w:sz w:val="28"/>
          <w:szCs w:val="28"/>
          <w:lang w:eastAsia="zh-CN"/>
        </w:rPr>
        <w:t>质量保修范围和保修期</w:t>
      </w:r>
      <w:r>
        <w:rPr>
          <w:rFonts w:hint="eastAsia" w:ascii="方正黑体_GBK" w:hAnsi="方正黑体_GBK" w:eastAsia="方正黑体_GBK" w:cs="方正黑体_GBK"/>
          <w:b w:val="0"/>
          <w:bCs w:val="0"/>
          <w:color w:val="auto"/>
          <w:sz w:val="28"/>
          <w:szCs w:val="28"/>
          <w:lang w:eastAsia="zh-CN"/>
        </w:rPr>
        <w:t>（提供承诺函）</w:t>
      </w:r>
      <w:bookmarkEnd w:id="119"/>
    </w:p>
    <w:p w14:paraId="0D522F15">
      <w:pPr>
        <w:pStyle w:val="3"/>
        <w:keepNext w:val="0"/>
        <w:keepLines w:val="0"/>
        <w:spacing w:before="0" w:after="0" w:line="560" w:lineRule="exact"/>
        <w:ind w:firstLine="560" w:firstLineChars="200"/>
        <w:jc w:val="left"/>
        <w:outlineLvl w:val="9"/>
        <w:rPr>
          <w:rFonts w:hint="default" w:ascii="Times New Roman" w:hAnsi="Times New Roman" w:eastAsia="方正仿宋_GBK" w:cs="Times New Roman"/>
          <w:b w:val="0"/>
          <w:bCs w:val="0"/>
          <w:color w:val="auto"/>
          <w:sz w:val="28"/>
          <w:szCs w:val="28"/>
          <w:lang w:val="en-US" w:eastAsia="zh-CN" w:bidi="ar-SA"/>
        </w:rPr>
      </w:pPr>
      <w:r>
        <w:rPr>
          <w:rFonts w:hint="default" w:ascii="Times New Roman" w:hAnsi="Times New Roman" w:eastAsia="方正仿宋_GBK" w:cs="Times New Roman"/>
          <w:b w:val="0"/>
          <w:bCs w:val="0"/>
          <w:color w:val="auto"/>
          <w:sz w:val="28"/>
          <w:szCs w:val="28"/>
          <w:lang w:val="en-US" w:eastAsia="zh-CN" w:bidi="ar-SA"/>
        </w:rPr>
        <w:t>投标人需承诺提供不低于3年的产品质量保证期。质保期内，因非人为因素出现的板材开裂、涂层大面积脱落、铰链损坏、结构松散等问题，供应商需免费维修或更换。</w:t>
      </w:r>
    </w:p>
    <w:p w14:paraId="264520B5">
      <w:pPr>
        <w:pStyle w:val="3"/>
        <w:keepNext w:val="0"/>
        <w:keepLines w:val="0"/>
        <w:spacing w:before="0" w:after="0" w:line="560" w:lineRule="exact"/>
        <w:ind w:firstLine="560" w:firstLineChars="200"/>
        <w:jc w:val="left"/>
        <w:outlineLvl w:val="0"/>
        <w:rPr>
          <w:rFonts w:hint="eastAsia" w:ascii="方正黑体_GBK" w:hAnsi="方正黑体_GBK" w:eastAsia="方正黑体_GBK" w:cs="方正黑体_GBK"/>
          <w:b w:val="0"/>
          <w:bCs w:val="0"/>
          <w:color w:val="auto"/>
          <w:sz w:val="28"/>
          <w:szCs w:val="28"/>
          <w:lang w:eastAsia="zh-CN"/>
        </w:rPr>
      </w:pPr>
      <w:bookmarkStart w:id="120" w:name="_Toc27864"/>
      <w:r>
        <w:rPr>
          <w:rFonts w:hint="default" w:ascii="方正黑体_GBK" w:hAnsi="方正黑体_GBK" w:eastAsia="方正黑体_GBK" w:cs="方正黑体_GBK"/>
          <w:b w:val="0"/>
          <w:bCs w:val="0"/>
          <w:color w:val="auto"/>
          <w:sz w:val="28"/>
          <w:szCs w:val="28"/>
          <w:lang w:eastAsia="zh-CN"/>
        </w:rPr>
        <w:t>*</w:t>
      </w:r>
      <w:r>
        <w:rPr>
          <w:rFonts w:hint="eastAsia" w:ascii="方正黑体_GBK" w:hAnsi="方正黑体_GBK" w:eastAsia="方正黑体_GBK" w:cs="方正黑体_GBK"/>
          <w:b w:val="0"/>
          <w:bCs w:val="0"/>
          <w:color w:val="auto"/>
          <w:sz w:val="28"/>
          <w:szCs w:val="28"/>
          <w:lang w:val="en-US" w:eastAsia="zh-CN"/>
        </w:rPr>
        <w:t>六</w:t>
      </w:r>
      <w:r>
        <w:rPr>
          <w:rFonts w:hint="default" w:ascii="方正黑体_GBK" w:hAnsi="方正黑体_GBK" w:eastAsia="方正黑体_GBK" w:cs="方正黑体_GBK"/>
          <w:b w:val="0"/>
          <w:bCs w:val="0"/>
          <w:color w:val="auto"/>
          <w:sz w:val="28"/>
          <w:szCs w:val="28"/>
          <w:lang w:eastAsia="zh-CN"/>
        </w:rPr>
        <w:t>、</w:t>
      </w:r>
      <w:r>
        <w:rPr>
          <w:rFonts w:hint="eastAsia" w:ascii="方正黑体_GBK" w:hAnsi="方正黑体_GBK" w:eastAsia="方正黑体_GBK" w:cs="方正黑体_GBK"/>
          <w:b w:val="0"/>
          <w:bCs w:val="0"/>
          <w:color w:val="auto"/>
          <w:sz w:val="28"/>
          <w:szCs w:val="28"/>
          <w:lang w:eastAsia="zh-CN"/>
        </w:rPr>
        <w:t>报价要求</w:t>
      </w:r>
      <w:bookmarkEnd w:id="120"/>
    </w:p>
    <w:p w14:paraId="46F058FE">
      <w:pPr>
        <w:pStyle w:val="3"/>
        <w:keepNext w:val="0"/>
        <w:keepLines w:val="0"/>
        <w:spacing w:before="0" w:after="0" w:line="560" w:lineRule="exact"/>
        <w:ind w:firstLine="560" w:firstLineChars="200"/>
        <w:jc w:val="both"/>
        <w:outlineLvl w:val="9"/>
        <w:rPr>
          <w:rFonts w:hint="default"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（1）</w:t>
      </w:r>
      <w:r>
        <w:rPr>
          <w:rFonts w:hint="default" w:ascii="Times New Roman" w:hAnsi="Times New Roman" w:eastAsia="方正仿宋_GBK" w:cs="Times New Roman"/>
          <w:b w:val="0"/>
          <w:bCs w:val="0"/>
          <w:color w:val="auto"/>
          <w:sz w:val="28"/>
          <w:szCs w:val="28"/>
          <w:lang w:val="en-US" w:eastAsia="zh-CN" w:bidi="ar-SA"/>
        </w:rPr>
        <w:t>本项目预算金额</w:t>
      </w:r>
      <w:r>
        <w:rPr>
          <w:rFonts w:hint="eastAsia" w:ascii="Times New Roman" w:hAnsi="Times New Roman" w:eastAsia="方正仿宋_GBK" w:cs="Times New Roman"/>
          <w:b w:val="0"/>
          <w:bCs w:val="0"/>
          <w:color w:val="auto"/>
          <w:sz w:val="28"/>
          <w:szCs w:val="28"/>
          <w:lang w:val="en-US" w:eastAsia="zh-CN" w:bidi="ar-SA"/>
        </w:rPr>
        <w:t>29</w:t>
      </w:r>
      <w:r>
        <w:rPr>
          <w:rFonts w:hint="default" w:ascii="Times New Roman" w:hAnsi="Times New Roman" w:eastAsia="方正仿宋_GBK" w:cs="Times New Roman"/>
          <w:b w:val="0"/>
          <w:bCs w:val="0"/>
          <w:color w:val="auto"/>
          <w:sz w:val="28"/>
          <w:szCs w:val="28"/>
          <w:lang w:val="en-US" w:eastAsia="zh-CN" w:bidi="ar-SA"/>
        </w:rPr>
        <w:t>万元，供应商</w:t>
      </w:r>
      <w:r>
        <w:rPr>
          <w:rFonts w:hint="eastAsia" w:ascii="Times New Roman" w:hAnsi="Times New Roman" w:eastAsia="方正仿宋_GBK" w:cs="Times New Roman"/>
          <w:b w:val="0"/>
          <w:bCs w:val="0"/>
          <w:color w:val="auto"/>
          <w:sz w:val="28"/>
          <w:szCs w:val="28"/>
          <w:lang w:val="en-US" w:eastAsia="zh-CN" w:bidi="ar-SA"/>
        </w:rPr>
        <w:t>投标时</w:t>
      </w:r>
      <w:r>
        <w:rPr>
          <w:rFonts w:hint="default" w:ascii="Times New Roman" w:hAnsi="Times New Roman" w:eastAsia="方正仿宋_GBK" w:cs="Times New Roman"/>
          <w:b w:val="0"/>
          <w:bCs w:val="0"/>
          <w:color w:val="auto"/>
          <w:sz w:val="28"/>
          <w:szCs w:val="28"/>
          <w:lang w:val="en-US" w:eastAsia="zh-CN" w:bidi="ar-SA"/>
        </w:rPr>
        <w:t>须</w:t>
      </w:r>
      <w:r>
        <w:rPr>
          <w:rFonts w:hint="eastAsia" w:ascii="Times New Roman" w:hAnsi="Times New Roman" w:eastAsia="方正仿宋_GBK" w:cs="Times New Roman"/>
          <w:b w:val="0"/>
          <w:bCs w:val="0"/>
          <w:color w:val="auto"/>
          <w:sz w:val="28"/>
          <w:szCs w:val="28"/>
          <w:lang w:val="en-US" w:eastAsia="zh-CN" w:bidi="ar-SA"/>
        </w:rPr>
        <w:t>报垃圾桶单价及可制作数量。</w:t>
      </w:r>
    </w:p>
    <w:p w14:paraId="3106093E">
      <w:pPr>
        <w:pStyle w:val="3"/>
        <w:keepNext w:val="0"/>
        <w:keepLines w:val="0"/>
        <w:spacing w:before="0" w:after="0" w:line="560" w:lineRule="exact"/>
        <w:ind w:firstLine="560" w:firstLineChars="200"/>
        <w:jc w:val="left"/>
        <w:outlineLvl w:val="9"/>
        <w:rPr>
          <w:rFonts w:hint="default" w:ascii="Times New Roman" w:hAnsi="Times New Roman" w:eastAsia="方正仿宋_GBK" w:cs="Times New Roman"/>
          <w:b w:val="0"/>
          <w:bCs w:val="0"/>
          <w:color w:val="auto"/>
          <w:sz w:val="28"/>
          <w:szCs w:val="28"/>
          <w:lang w:val="en-US" w:eastAsia="zh-CN" w:bidi="ar-SA"/>
        </w:rPr>
      </w:pPr>
      <w:r>
        <w:rPr>
          <w:rFonts w:hint="eastAsia" w:ascii="Times New Roman" w:hAnsi="Times New Roman" w:eastAsia="方正仿宋_GBK" w:cs="Times New Roman"/>
          <w:b w:val="0"/>
          <w:bCs w:val="0"/>
          <w:color w:val="auto"/>
          <w:sz w:val="28"/>
          <w:szCs w:val="28"/>
          <w:lang w:val="en-US" w:eastAsia="zh-CN" w:bidi="ar-SA"/>
        </w:rPr>
        <w:t>（2）报价应包括</w:t>
      </w:r>
      <w:r>
        <w:rPr>
          <w:rFonts w:hint="default" w:ascii="Times New Roman" w:hAnsi="Times New Roman" w:eastAsia="方正仿宋_GBK" w:cs="Times New Roman"/>
          <w:b w:val="0"/>
          <w:bCs w:val="0"/>
          <w:color w:val="auto"/>
          <w:sz w:val="28"/>
          <w:szCs w:val="28"/>
          <w:lang w:val="en-US" w:eastAsia="zh-CN" w:bidi="ar-SA"/>
        </w:rPr>
        <w:t>货物材料、运输、安装、管理、培训、税费、验收、售后服务税金等费用以及采购文件规定的其他费用</w:t>
      </w:r>
      <w:r>
        <w:rPr>
          <w:rFonts w:hint="eastAsia" w:ascii="Times New Roman" w:hAnsi="Times New Roman" w:eastAsia="方正仿宋_GBK" w:cs="Times New Roman"/>
          <w:b w:val="0"/>
          <w:bCs w:val="0"/>
          <w:color w:val="auto"/>
          <w:sz w:val="28"/>
          <w:szCs w:val="28"/>
          <w:lang w:val="en-US" w:eastAsia="zh-CN" w:bidi="ar-SA"/>
        </w:rPr>
        <w:t>。</w:t>
      </w:r>
      <w:r>
        <w:rPr>
          <w:rFonts w:hint="default" w:ascii="Times New Roman" w:hAnsi="Times New Roman" w:eastAsia="方正仿宋_GBK" w:cs="Times New Roman"/>
          <w:b w:val="0"/>
          <w:bCs w:val="0"/>
          <w:color w:val="auto"/>
          <w:sz w:val="28"/>
          <w:szCs w:val="28"/>
          <w:lang w:val="en-US" w:eastAsia="zh-CN" w:bidi="ar-SA"/>
        </w:rPr>
        <w:t>如有漏项，视同已包含在其它项目，供应商因自身响应报价估算错误等引起的风险由供应商自行承担。</w:t>
      </w:r>
    </w:p>
    <w:p w14:paraId="6D53A220">
      <w:pPr>
        <w:pStyle w:val="3"/>
        <w:keepNext w:val="0"/>
        <w:keepLines w:val="0"/>
        <w:spacing w:before="0" w:after="0" w:line="560" w:lineRule="exact"/>
        <w:ind w:firstLine="560" w:firstLineChars="200"/>
        <w:jc w:val="left"/>
        <w:outlineLvl w:val="0"/>
        <w:rPr>
          <w:rFonts w:hint="default" w:ascii="方正黑体_GBK" w:hAnsi="方正黑体_GBK" w:eastAsia="方正黑体_GBK" w:cs="方正黑体_GBK"/>
          <w:b w:val="0"/>
          <w:bCs w:val="0"/>
          <w:color w:val="auto"/>
          <w:sz w:val="28"/>
          <w:szCs w:val="28"/>
          <w:lang w:eastAsia="zh-CN"/>
        </w:rPr>
      </w:pPr>
      <w:bookmarkStart w:id="121" w:name="_Toc2709"/>
      <w:r>
        <w:rPr>
          <w:rFonts w:hint="eastAsia" w:ascii="Times New Roman" w:hAnsi="Times New Roman" w:eastAsia="方正仿宋_GBK" w:cs="Times New Roman"/>
          <w:b w:val="0"/>
          <w:bCs w:val="0"/>
          <w:color w:val="auto"/>
          <w:sz w:val="28"/>
          <w:szCs w:val="28"/>
          <w:lang w:val="en-US" w:eastAsia="zh-CN" w:bidi="ar-SA"/>
        </w:rPr>
        <w:t>*</w:t>
      </w:r>
      <w:r>
        <w:rPr>
          <w:rFonts w:hint="eastAsia" w:ascii="方正黑体_GBK" w:hAnsi="方正黑体_GBK" w:eastAsia="方正黑体_GBK" w:cs="方正黑体_GBK"/>
          <w:b w:val="0"/>
          <w:bCs w:val="0"/>
          <w:color w:val="auto"/>
          <w:sz w:val="28"/>
          <w:szCs w:val="28"/>
          <w:lang w:val="en-US" w:eastAsia="zh-CN"/>
        </w:rPr>
        <w:t>七</w:t>
      </w:r>
      <w:r>
        <w:rPr>
          <w:rFonts w:hint="eastAsia" w:ascii="方正黑体_GBK" w:hAnsi="方正黑体_GBK" w:eastAsia="方正黑体_GBK" w:cs="方正黑体_GBK"/>
          <w:b w:val="0"/>
          <w:bCs w:val="0"/>
          <w:color w:val="auto"/>
          <w:sz w:val="28"/>
          <w:szCs w:val="28"/>
          <w:lang w:eastAsia="zh-CN"/>
        </w:rPr>
        <w:t>、</w:t>
      </w:r>
      <w:r>
        <w:rPr>
          <w:rFonts w:hint="default" w:ascii="方正黑体_GBK" w:hAnsi="方正黑体_GBK" w:eastAsia="方正黑体_GBK" w:cs="方正黑体_GBK"/>
          <w:b w:val="0"/>
          <w:bCs w:val="0"/>
          <w:color w:val="auto"/>
          <w:sz w:val="28"/>
          <w:szCs w:val="28"/>
          <w:lang w:eastAsia="zh-CN"/>
        </w:rPr>
        <w:t>商务要求</w:t>
      </w:r>
      <w:bookmarkEnd w:id="121"/>
    </w:p>
    <w:p w14:paraId="1C3BB50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（一）</w:t>
      </w:r>
      <w:r>
        <w:rPr>
          <w:rFonts w:hint="eastAsia" w:ascii="Times New Roman" w:hAnsi="Times New Roman" w:eastAsia="方正仿宋_GBK" w:cs="Times New Roman"/>
          <w:b/>
          <w:bCs/>
          <w:color w:val="auto"/>
          <w:sz w:val="28"/>
          <w:szCs w:val="28"/>
          <w:lang w:eastAsia="zh-CN"/>
        </w:rPr>
        <w:t>交货</w:t>
      </w:r>
      <w:r>
        <w:rPr>
          <w:rFonts w:hint="default" w:ascii="Times New Roman" w:hAnsi="Times New Roman" w:eastAsia="方正仿宋_GBK" w:cs="Times New Roman"/>
          <w:b/>
          <w:bCs/>
          <w:color w:val="auto"/>
          <w:sz w:val="28"/>
          <w:szCs w:val="28"/>
        </w:rPr>
        <w:t>期限</w:t>
      </w:r>
      <w:r>
        <w:rPr>
          <w:rFonts w:hint="default" w:ascii="Times New Roman" w:hAnsi="Times New Roman" w:eastAsia="方正仿宋_GBK" w:cs="Times New Roman"/>
          <w:color w:val="auto"/>
          <w:sz w:val="28"/>
          <w:szCs w:val="28"/>
        </w:rPr>
        <w:t>：自合同签订之日起</w:t>
      </w:r>
      <w:r>
        <w:rPr>
          <w:rFonts w:hint="eastAsia" w:ascii="Times New Roman" w:hAnsi="Times New Roman" w:eastAsia="方正仿宋_GBK" w:cs="Times New Roman"/>
          <w:color w:val="auto"/>
          <w:sz w:val="28"/>
          <w:szCs w:val="28"/>
          <w:lang w:val="en-US" w:eastAsia="zh-CN"/>
        </w:rPr>
        <w:t>30</w:t>
      </w:r>
      <w:r>
        <w:rPr>
          <w:rFonts w:hint="default" w:ascii="Times New Roman" w:hAnsi="Times New Roman" w:eastAsia="方正仿宋_GBK" w:cs="Times New Roman"/>
          <w:color w:val="auto"/>
          <w:sz w:val="28"/>
          <w:szCs w:val="28"/>
        </w:rPr>
        <w:t>日。</w:t>
      </w:r>
    </w:p>
    <w:p w14:paraId="5DD461B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rPr>
        <w:t>（二）</w:t>
      </w:r>
      <w:r>
        <w:rPr>
          <w:rFonts w:hint="eastAsia" w:ascii="Times New Roman" w:hAnsi="Times New Roman" w:eastAsia="方正仿宋_GBK" w:cs="Times New Roman"/>
          <w:b/>
          <w:bCs/>
          <w:color w:val="auto"/>
          <w:sz w:val="28"/>
          <w:szCs w:val="28"/>
          <w:lang w:eastAsia="zh-CN"/>
        </w:rPr>
        <w:t>交货</w:t>
      </w:r>
      <w:r>
        <w:rPr>
          <w:rFonts w:hint="default" w:ascii="Times New Roman" w:hAnsi="Times New Roman" w:eastAsia="方正仿宋_GBK" w:cs="Times New Roman"/>
          <w:b/>
          <w:bCs/>
          <w:color w:val="auto"/>
          <w:sz w:val="28"/>
          <w:szCs w:val="28"/>
        </w:rPr>
        <w:t>地点：</w:t>
      </w:r>
      <w:r>
        <w:rPr>
          <w:rFonts w:hint="default" w:ascii="Times New Roman" w:hAnsi="Times New Roman" w:eastAsia="方正仿宋_GBK" w:cs="Times New Roman"/>
          <w:color w:val="auto"/>
          <w:sz w:val="28"/>
          <w:szCs w:val="28"/>
          <w:lang w:val="en-US" w:eastAsia="zh-CN"/>
        </w:rPr>
        <w:t>九寨沟县漳扎镇羊峒九寨沟风景名胜区管理局</w:t>
      </w:r>
    </w:p>
    <w:p w14:paraId="52FEF99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w:t>
      </w:r>
      <w:r>
        <w:rPr>
          <w:rFonts w:hint="default" w:ascii="Times New Roman" w:hAnsi="Times New Roman" w:eastAsia="方正仿宋_GBK" w:cs="Times New Roman"/>
          <w:b/>
          <w:bCs/>
          <w:color w:val="auto"/>
          <w:sz w:val="28"/>
          <w:szCs w:val="28"/>
          <w:lang w:val="en-US" w:eastAsia="zh-CN"/>
        </w:rPr>
        <w:t>三</w:t>
      </w:r>
      <w:r>
        <w:rPr>
          <w:rFonts w:hint="default" w:ascii="Times New Roman" w:hAnsi="Times New Roman" w:eastAsia="方正仿宋_GBK" w:cs="Times New Roman"/>
          <w:b/>
          <w:bCs/>
          <w:color w:val="auto"/>
          <w:sz w:val="28"/>
          <w:szCs w:val="28"/>
        </w:rPr>
        <w:t>）</w:t>
      </w:r>
      <w:r>
        <w:rPr>
          <w:rFonts w:hint="default" w:ascii="Times New Roman" w:hAnsi="Times New Roman" w:eastAsia="方正仿宋_GBK" w:cs="Times New Roman"/>
          <w:b/>
          <w:bCs/>
          <w:color w:val="auto"/>
          <w:sz w:val="28"/>
          <w:szCs w:val="28"/>
          <w:lang w:val="en-US" w:eastAsia="zh-CN"/>
        </w:rPr>
        <w:t>付款方式</w:t>
      </w:r>
      <w:r>
        <w:rPr>
          <w:rFonts w:hint="eastAsia" w:ascii="Times New Roman" w:hAnsi="Times New Roman" w:eastAsia="方正仿宋_GBK" w:cs="Times New Roman"/>
          <w:b/>
          <w:bCs/>
          <w:color w:val="auto"/>
          <w:sz w:val="28"/>
          <w:szCs w:val="28"/>
          <w:lang w:val="en-US" w:eastAsia="zh-CN"/>
        </w:rPr>
        <w:t>：</w:t>
      </w:r>
    </w:p>
    <w:p w14:paraId="0F7633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全部货物交付完毕并在采购人验收合格之日起，采购人接到中标供应商通知与票据凭证资料以后的15个工作日内，提交支付凭证资料办理合同总价的100％。</w:t>
      </w:r>
    </w:p>
    <w:p w14:paraId="290A2E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（2）</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成交供应商需根据采购人要求开具与应付金额等额的有效发票。因成交供应商未及时出具合法有效完整的发票及凭证资料，导致采购人无法结算支付金额或延期支付的，采购人不承担违约责任。</w:t>
      </w:r>
    </w:p>
    <w:p w14:paraId="5762EBA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（四）验收：</w:t>
      </w:r>
      <w:r>
        <w:rPr>
          <w:rFonts w:hint="eastAsia" w:ascii="Times New Roman" w:hAnsi="Times New Roman" w:eastAsia="方正仿宋_GBK" w:cs="Times New Roman"/>
          <w:sz w:val="28"/>
          <w:szCs w:val="28"/>
        </w:rPr>
        <w:t>按照</w:t>
      </w:r>
      <w:r>
        <w:rPr>
          <w:rFonts w:hint="eastAsia" w:ascii="Times New Roman" w:hAnsi="Times New Roman" w:eastAsia="方正仿宋_GBK" w:cs="Times New Roman"/>
          <w:sz w:val="28"/>
          <w:szCs w:val="28"/>
          <w:lang w:val="en-US" w:eastAsia="zh-CN"/>
        </w:rPr>
        <w:t>磋商</w:t>
      </w:r>
      <w:r>
        <w:rPr>
          <w:rFonts w:hint="eastAsia" w:ascii="Times New Roman" w:hAnsi="Times New Roman" w:eastAsia="方正仿宋_GBK" w:cs="Times New Roman"/>
          <w:sz w:val="28"/>
          <w:szCs w:val="28"/>
        </w:rPr>
        <w:t>文件的质量要求和技术指标、成交供应商的响应文件及承诺以及合同约定标准进行验收。</w:t>
      </w:r>
    </w:p>
    <w:p w14:paraId="63B40B80"/>
    <w:p w14:paraId="7F102FC9">
      <w:pPr>
        <w:spacing w:line="401" w:lineRule="auto"/>
        <w:jc w:val="center"/>
        <w:outlineLvl w:val="9"/>
        <w:rPr>
          <w:rFonts w:hint="default" w:ascii="Times New Roman" w:hAnsi="Times New Roman" w:eastAsia="仿宋" w:cs="Times New Roman"/>
          <w:b/>
          <w:bCs/>
          <w:color w:val="auto"/>
          <w:sz w:val="32"/>
          <w:szCs w:val="32"/>
        </w:rPr>
      </w:pPr>
    </w:p>
    <w:p w14:paraId="40837BD1">
      <w:pPr>
        <w:spacing w:line="401" w:lineRule="auto"/>
        <w:jc w:val="center"/>
        <w:outlineLvl w:val="9"/>
        <w:rPr>
          <w:rFonts w:hint="default" w:ascii="Times New Roman" w:hAnsi="Times New Roman" w:eastAsia="仿宋" w:cs="Times New Roman"/>
          <w:b/>
          <w:bCs/>
          <w:color w:val="auto"/>
          <w:sz w:val="32"/>
          <w:szCs w:val="32"/>
        </w:rPr>
      </w:pPr>
    </w:p>
    <w:p w14:paraId="091AAE5C">
      <w:pPr>
        <w:spacing w:line="401" w:lineRule="auto"/>
        <w:jc w:val="center"/>
        <w:outlineLvl w:val="9"/>
        <w:rPr>
          <w:rFonts w:hint="default" w:ascii="Times New Roman" w:hAnsi="Times New Roman" w:eastAsia="仿宋" w:cs="Times New Roman"/>
          <w:b/>
          <w:bCs/>
          <w:color w:val="auto"/>
          <w:sz w:val="32"/>
          <w:szCs w:val="32"/>
        </w:rPr>
      </w:pPr>
    </w:p>
    <w:p w14:paraId="2ED04EAE">
      <w:pPr>
        <w:spacing w:line="401" w:lineRule="auto"/>
        <w:jc w:val="center"/>
        <w:outlineLvl w:val="9"/>
        <w:rPr>
          <w:rFonts w:hint="default" w:ascii="Times New Roman" w:hAnsi="Times New Roman" w:eastAsia="仿宋" w:cs="Times New Roman"/>
          <w:b/>
          <w:bCs/>
          <w:color w:val="auto"/>
          <w:sz w:val="32"/>
          <w:szCs w:val="32"/>
        </w:rPr>
      </w:pPr>
    </w:p>
    <w:p w14:paraId="44A77B97">
      <w:pPr>
        <w:spacing w:line="401" w:lineRule="auto"/>
        <w:jc w:val="center"/>
        <w:outlineLvl w:val="9"/>
        <w:rPr>
          <w:rFonts w:hint="default" w:ascii="Times New Roman" w:hAnsi="Times New Roman" w:eastAsia="仿宋" w:cs="Times New Roman"/>
          <w:b/>
          <w:bCs/>
          <w:color w:val="auto"/>
          <w:sz w:val="32"/>
          <w:szCs w:val="32"/>
        </w:rPr>
      </w:pPr>
    </w:p>
    <w:p w14:paraId="5604197A">
      <w:pPr>
        <w:spacing w:line="401" w:lineRule="auto"/>
        <w:jc w:val="center"/>
        <w:outlineLvl w:val="9"/>
        <w:rPr>
          <w:rFonts w:hint="default" w:ascii="Times New Roman" w:hAnsi="Times New Roman" w:eastAsia="仿宋" w:cs="Times New Roman"/>
          <w:b/>
          <w:bCs/>
          <w:color w:val="auto"/>
          <w:sz w:val="32"/>
          <w:szCs w:val="32"/>
        </w:rPr>
      </w:pPr>
    </w:p>
    <w:p w14:paraId="3B56460E">
      <w:pPr>
        <w:spacing w:line="401" w:lineRule="auto"/>
        <w:jc w:val="center"/>
        <w:outlineLvl w:val="9"/>
        <w:rPr>
          <w:rFonts w:hint="default" w:ascii="Times New Roman" w:hAnsi="Times New Roman" w:eastAsia="仿宋" w:cs="Times New Roman"/>
          <w:b/>
          <w:bCs/>
          <w:color w:val="auto"/>
          <w:sz w:val="32"/>
          <w:szCs w:val="32"/>
        </w:rPr>
      </w:pPr>
    </w:p>
    <w:p w14:paraId="1D6044E7">
      <w:pPr>
        <w:spacing w:line="401" w:lineRule="auto"/>
        <w:jc w:val="center"/>
        <w:outlineLvl w:val="9"/>
        <w:rPr>
          <w:rFonts w:hint="default" w:ascii="Times New Roman" w:hAnsi="Times New Roman" w:eastAsia="仿宋" w:cs="Times New Roman"/>
          <w:b/>
          <w:bCs/>
          <w:color w:val="auto"/>
          <w:sz w:val="32"/>
          <w:szCs w:val="32"/>
        </w:rPr>
      </w:pPr>
    </w:p>
    <w:p w14:paraId="16ED8AB1">
      <w:pPr>
        <w:spacing w:line="401" w:lineRule="auto"/>
        <w:jc w:val="center"/>
        <w:outlineLvl w:val="9"/>
        <w:rPr>
          <w:rFonts w:hint="default" w:ascii="Times New Roman" w:hAnsi="Times New Roman" w:eastAsia="仿宋" w:cs="Times New Roman"/>
          <w:b/>
          <w:bCs/>
          <w:color w:val="auto"/>
          <w:sz w:val="32"/>
          <w:szCs w:val="32"/>
        </w:rPr>
      </w:pPr>
    </w:p>
    <w:p w14:paraId="34D1F72E">
      <w:pPr>
        <w:spacing w:line="401" w:lineRule="auto"/>
        <w:jc w:val="center"/>
        <w:outlineLvl w:val="9"/>
        <w:rPr>
          <w:rFonts w:hint="default" w:ascii="Times New Roman" w:hAnsi="Times New Roman" w:eastAsia="仿宋" w:cs="Times New Roman"/>
          <w:b/>
          <w:bCs/>
          <w:color w:val="auto"/>
          <w:sz w:val="32"/>
          <w:szCs w:val="32"/>
        </w:rPr>
      </w:pPr>
    </w:p>
    <w:p w14:paraId="7BE9CDF7">
      <w:pPr>
        <w:spacing w:line="401" w:lineRule="auto"/>
        <w:jc w:val="center"/>
        <w:outlineLvl w:val="0"/>
        <w:rPr>
          <w:rFonts w:hint="default" w:ascii="Times New Roman" w:hAnsi="Times New Roman" w:eastAsia="仿宋" w:cs="Times New Roman"/>
          <w:b/>
          <w:bCs/>
          <w:color w:val="auto"/>
          <w:sz w:val="32"/>
          <w:szCs w:val="32"/>
        </w:rPr>
      </w:pPr>
      <w:bookmarkStart w:id="122" w:name="_Toc19604"/>
      <w:r>
        <w:rPr>
          <w:rFonts w:hint="default" w:ascii="Times New Roman" w:hAnsi="Times New Roman" w:eastAsia="仿宋" w:cs="Times New Roman"/>
          <w:b/>
          <w:bCs/>
          <w:color w:val="auto"/>
          <w:sz w:val="32"/>
          <w:szCs w:val="32"/>
        </w:rPr>
        <w:t>第六章  磋商内容、磋商过程中可实质性变动的内容</w:t>
      </w:r>
      <w:bookmarkEnd w:id="114"/>
      <w:bookmarkEnd w:id="117"/>
      <w:bookmarkEnd w:id="122"/>
    </w:p>
    <w:p w14:paraId="1621EB1E">
      <w:pPr>
        <w:tabs>
          <w:tab w:val="left" w:pos="7665"/>
        </w:tabs>
        <w:spacing w:line="401" w:lineRule="auto"/>
        <w:rPr>
          <w:rFonts w:hint="default" w:ascii="Times New Roman" w:hAnsi="Times New Roman" w:eastAsia="仿宋" w:cs="Times New Roman"/>
          <w:color w:val="auto"/>
          <w:sz w:val="24"/>
        </w:rPr>
      </w:pPr>
    </w:p>
    <w:p w14:paraId="47520258">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28E0F309">
      <w:pPr>
        <w:spacing w:line="240" w:lineRule="auto"/>
        <w:jc w:val="left"/>
        <w:outlineLvl w:val="9"/>
        <w:rPr>
          <w:rFonts w:hint="default" w:ascii="Times New Roman" w:hAnsi="Times New Roman" w:eastAsia="仿宋" w:cs="Times New Roman"/>
          <w:b/>
          <w:bCs/>
          <w:color w:val="auto"/>
          <w:sz w:val="32"/>
          <w:szCs w:val="32"/>
        </w:rPr>
      </w:pPr>
      <w:bookmarkStart w:id="123" w:name="_Toc112053982"/>
      <w:r>
        <w:rPr>
          <w:rFonts w:hint="default" w:ascii="Times New Roman" w:hAnsi="Times New Roman" w:eastAsia="仿宋" w:cs="Times New Roman"/>
          <w:b/>
          <w:bCs/>
          <w:color w:val="auto"/>
          <w:sz w:val="32"/>
          <w:szCs w:val="32"/>
        </w:rPr>
        <w:br w:type="page"/>
      </w:r>
    </w:p>
    <w:p w14:paraId="1B5DCC8E">
      <w:pPr>
        <w:spacing w:line="401" w:lineRule="auto"/>
        <w:jc w:val="center"/>
        <w:outlineLvl w:val="9"/>
        <w:rPr>
          <w:rFonts w:hint="default" w:ascii="Times New Roman" w:hAnsi="Times New Roman" w:eastAsia="仿宋" w:cs="Times New Roman"/>
          <w:b/>
          <w:bCs/>
          <w:color w:val="auto"/>
          <w:sz w:val="32"/>
          <w:szCs w:val="32"/>
        </w:rPr>
      </w:pPr>
      <w:bookmarkStart w:id="124" w:name="_Toc495"/>
    </w:p>
    <w:p w14:paraId="73F315A8">
      <w:pPr>
        <w:spacing w:line="401" w:lineRule="auto"/>
        <w:jc w:val="center"/>
        <w:outlineLvl w:val="0"/>
        <w:rPr>
          <w:rFonts w:hint="default" w:ascii="Times New Roman" w:hAnsi="Times New Roman" w:eastAsia="仿宋" w:cs="Times New Roman"/>
          <w:color w:val="auto"/>
          <w:sz w:val="24"/>
        </w:rPr>
      </w:pPr>
      <w:bookmarkStart w:id="125" w:name="_Toc7333"/>
      <w:r>
        <w:rPr>
          <w:rFonts w:hint="default" w:ascii="Times New Roman" w:hAnsi="Times New Roman" w:eastAsia="仿宋" w:cs="Times New Roman"/>
          <w:b/>
          <w:bCs/>
          <w:color w:val="auto"/>
          <w:sz w:val="32"/>
          <w:szCs w:val="32"/>
        </w:rPr>
        <w:t>第七章  响应文件格式</w:t>
      </w:r>
      <w:bookmarkEnd w:id="123"/>
      <w:bookmarkEnd w:id="124"/>
      <w:bookmarkEnd w:id="125"/>
    </w:p>
    <w:p w14:paraId="2E630FE5">
      <w:pPr>
        <w:spacing w:line="360" w:lineRule="auto"/>
        <w:ind w:firstLine="480" w:firstLineChars="200"/>
        <w:rPr>
          <w:rFonts w:hint="default" w:ascii="Times New Roman" w:hAnsi="Times New Roman" w:eastAsia="仿宋" w:cs="Times New Roman"/>
          <w:color w:val="auto"/>
          <w:kern w:val="2"/>
          <w:sz w:val="24"/>
          <w:szCs w:val="24"/>
        </w:rPr>
      </w:pPr>
    </w:p>
    <w:p w14:paraId="5E622846">
      <w:pPr>
        <w:spacing w:line="360" w:lineRule="auto"/>
        <w:ind w:firstLine="480" w:firstLineChars="200"/>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2C8CB45F">
      <w:pPr>
        <w:spacing w:line="360" w:lineRule="auto"/>
        <w:ind w:firstLine="480" w:firstLineChars="200"/>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kern w:val="2"/>
          <w:sz w:val="24"/>
          <w:szCs w:val="24"/>
        </w:rPr>
        <w:t>二、本章所制响应文件格式有关表格中的备注栏，由供应商根据自身响应情况作解释性说明，不作为必填项。</w:t>
      </w:r>
    </w:p>
    <w:p w14:paraId="32F3DA5B">
      <w:pPr>
        <w:spacing w:line="360" w:lineRule="auto"/>
        <w:ind w:firstLine="480" w:firstLineChars="200"/>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15D623D2">
      <w:pPr>
        <w:jc w:val="center"/>
        <w:rPr>
          <w:rFonts w:hint="default" w:ascii="Times New Roman" w:hAnsi="Times New Roman" w:eastAsia="仿宋" w:cs="Times New Roman"/>
          <w:b/>
          <w:color w:val="auto"/>
          <w:sz w:val="32"/>
        </w:rPr>
      </w:pPr>
    </w:p>
    <w:p w14:paraId="3193FB19">
      <w:pPr>
        <w:jc w:val="center"/>
        <w:rPr>
          <w:rFonts w:hint="default" w:ascii="Times New Roman" w:hAnsi="Times New Roman" w:eastAsia="仿宋" w:cs="Times New Roman"/>
          <w:b/>
          <w:color w:val="auto"/>
          <w:sz w:val="32"/>
        </w:rPr>
      </w:pPr>
    </w:p>
    <w:p w14:paraId="53421628">
      <w:pPr>
        <w:jc w:val="center"/>
        <w:rPr>
          <w:rFonts w:hint="default" w:ascii="Times New Roman" w:hAnsi="Times New Roman" w:eastAsia="仿宋" w:cs="Times New Roman"/>
          <w:b/>
          <w:color w:val="auto"/>
          <w:sz w:val="32"/>
        </w:rPr>
      </w:pPr>
    </w:p>
    <w:p w14:paraId="1A6B46E8">
      <w:pPr>
        <w:jc w:val="center"/>
        <w:rPr>
          <w:rFonts w:hint="default" w:ascii="Times New Roman" w:hAnsi="Times New Roman" w:eastAsia="仿宋" w:cs="Times New Roman"/>
          <w:b/>
          <w:color w:val="auto"/>
          <w:sz w:val="32"/>
        </w:rPr>
      </w:pPr>
    </w:p>
    <w:p w14:paraId="5320EBFC">
      <w:pPr>
        <w:jc w:val="center"/>
        <w:rPr>
          <w:rFonts w:hint="default" w:ascii="Times New Roman" w:hAnsi="Times New Roman" w:eastAsia="仿宋" w:cs="Times New Roman"/>
          <w:b/>
          <w:color w:val="auto"/>
          <w:sz w:val="32"/>
        </w:rPr>
      </w:pPr>
    </w:p>
    <w:p w14:paraId="45EE24D3">
      <w:pPr>
        <w:jc w:val="center"/>
        <w:rPr>
          <w:rFonts w:hint="default" w:ascii="Times New Roman" w:hAnsi="Times New Roman" w:eastAsia="仿宋" w:cs="Times New Roman"/>
          <w:b/>
          <w:color w:val="auto"/>
          <w:sz w:val="32"/>
        </w:rPr>
      </w:pPr>
    </w:p>
    <w:p w14:paraId="354FD942">
      <w:pPr>
        <w:jc w:val="center"/>
        <w:rPr>
          <w:rFonts w:hint="default" w:ascii="Times New Roman" w:hAnsi="Times New Roman" w:eastAsia="仿宋" w:cs="Times New Roman"/>
          <w:b/>
          <w:color w:val="auto"/>
          <w:sz w:val="32"/>
        </w:rPr>
      </w:pPr>
    </w:p>
    <w:p w14:paraId="31D86CE9">
      <w:pPr>
        <w:jc w:val="center"/>
        <w:rPr>
          <w:rFonts w:hint="default" w:ascii="Times New Roman" w:hAnsi="Times New Roman" w:eastAsia="仿宋" w:cs="Times New Roman"/>
          <w:b/>
          <w:color w:val="auto"/>
          <w:sz w:val="32"/>
        </w:rPr>
      </w:pPr>
    </w:p>
    <w:p w14:paraId="6E18001E">
      <w:pPr>
        <w:jc w:val="center"/>
        <w:rPr>
          <w:rFonts w:hint="default" w:ascii="Times New Roman" w:hAnsi="Times New Roman" w:eastAsia="仿宋" w:cs="Times New Roman"/>
          <w:b/>
          <w:color w:val="auto"/>
          <w:sz w:val="32"/>
        </w:rPr>
      </w:pPr>
    </w:p>
    <w:p w14:paraId="14EBD234">
      <w:pPr>
        <w:jc w:val="center"/>
        <w:rPr>
          <w:rFonts w:hint="default" w:ascii="Times New Roman" w:hAnsi="Times New Roman" w:eastAsia="仿宋" w:cs="Times New Roman"/>
          <w:b/>
          <w:color w:val="auto"/>
          <w:sz w:val="32"/>
        </w:rPr>
      </w:pPr>
    </w:p>
    <w:p w14:paraId="6D5851AE">
      <w:pPr>
        <w:jc w:val="center"/>
        <w:rPr>
          <w:rFonts w:hint="default" w:ascii="Times New Roman" w:hAnsi="Times New Roman" w:eastAsia="仿宋" w:cs="Times New Roman"/>
          <w:b/>
          <w:color w:val="auto"/>
          <w:sz w:val="32"/>
        </w:rPr>
      </w:pPr>
    </w:p>
    <w:p w14:paraId="703B9261">
      <w:pPr>
        <w:jc w:val="center"/>
        <w:rPr>
          <w:rFonts w:hint="default" w:ascii="Times New Roman" w:hAnsi="Times New Roman" w:eastAsia="仿宋" w:cs="Times New Roman"/>
          <w:b/>
          <w:color w:val="auto"/>
          <w:sz w:val="32"/>
        </w:rPr>
      </w:pPr>
    </w:p>
    <w:p w14:paraId="7D825349">
      <w:pPr>
        <w:rPr>
          <w:rFonts w:hint="default" w:ascii="Times New Roman" w:hAnsi="Times New Roman" w:eastAsia="仿宋" w:cs="Times New Roman"/>
          <w:b/>
          <w:color w:val="auto"/>
          <w:sz w:val="32"/>
        </w:rPr>
      </w:pPr>
    </w:p>
    <w:p w14:paraId="2E3BA3DC">
      <w:pPr>
        <w:rPr>
          <w:rFonts w:hint="default" w:ascii="Times New Roman" w:hAnsi="Times New Roman" w:eastAsia="仿宋" w:cs="Times New Roman"/>
          <w:b/>
          <w:color w:val="auto"/>
          <w:sz w:val="32"/>
        </w:rPr>
      </w:pPr>
    </w:p>
    <w:p w14:paraId="3B609B45">
      <w:pPr>
        <w:jc w:val="center"/>
        <w:outlineLvl w:val="9"/>
        <w:rPr>
          <w:rFonts w:hint="default" w:ascii="Times New Roman" w:hAnsi="Times New Roman" w:eastAsia="仿宋" w:cs="Times New Roman"/>
          <w:b/>
          <w:color w:val="auto"/>
          <w:sz w:val="32"/>
        </w:rPr>
      </w:pPr>
      <w:bookmarkStart w:id="126" w:name="_Toc16136"/>
    </w:p>
    <w:p w14:paraId="0A041163">
      <w:pPr>
        <w:jc w:val="center"/>
        <w:outlineLvl w:val="9"/>
        <w:rPr>
          <w:rFonts w:hint="default" w:ascii="Times New Roman" w:hAnsi="Times New Roman" w:eastAsia="仿宋" w:cs="Times New Roman"/>
          <w:b/>
          <w:color w:val="auto"/>
          <w:sz w:val="32"/>
        </w:rPr>
      </w:pPr>
    </w:p>
    <w:p w14:paraId="06AAA5BB">
      <w:pPr>
        <w:jc w:val="center"/>
        <w:outlineLvl w:val="9"/>
        <w:rPr>
          <w:rFonts w:hint="default" w:ascii="Times New Roman" w:hAnsi="Times New Roman" w:eastAsia="仿宋" w:cs="Times New Roman"/>
          <w:b/>
          <w:color w:val="auto"/>
          <w:sz w:val="32"/>
        </w:rPr>
      </w:pPr>
    </w:p>
    <w:p w14:paraId="7B08299F">
      <w:pPr>
        <w:jc w:val="center"/>
        <w:outlineLvl w:val="9"/>
        <w:rPr>
          <w:rFonts w:hint="default" w:ascii="Times New Roman" w:hAnsi="Times New Roman" w:eastAsia="仿宋" w:cs="Times New Roman"/>
          <w:b/>
          <w:color w:val="auto"/>
          <w:sz w:val="32"/>
        </w:rPr>
      </w:pPr>
    </w:p>
    <w:p w14:paraId="2C897CD7">
      <w:pPr>
        <w:jc w:val="center"/>
        <w:outlineLvl w:val="9"/>
        <w:rPr>
          <w:rFonts w:hint="default" w:ascii="Times New Roman" w:hAnsi="Times New Roman" w:eastAsia="仿宋" w:cs="Times New Roman"/>
          <w:b/>
          <w:color w:val="auto"/>
          <w:sz w:val="32"/>
        </w:rPr>
      </w:pPr>
    </w:p>
    <w:p w14:paraId="04BF7947">
      <w:pPr>
        <w:jc w:val="center"/>
        <w:outlineLvl w:val="9"/>
        <w:rPr>
          <w:rFonts w:hint="default" w:ascii="Times New Roman" w:hAnsi="Times New Roman" w:eastAsia="仿宋" w:cs="Times New Roman"/>
          <w:b/>
          <w:color w:val="auto"/>
          <w:sz w:val="32"/>
        </w:rPr>
      </w:pPr>
    </w:p>
    <w:p w14:paraId="48F4B010">
      <w:pPr>
        <w:jc w:val="center"/>
        <w:outlineLvl w:val="9"/>
        <w:rPr>
          <w:rFonts w:hint="default" w:ascii="Times New Roman" w:hAnsi="Times New Roman" w:eastAsia="仿宋" w:cs="Times New Roman"/>
          <w:b/>
          <w:color w:val="auto"/>
          <w:sz w:val="32"/>
        </w:rPr>
      </w:pPr>
    </w:p>
    <w:p w14:paraId="53D97A2C">
      <w:pPr>
        <w:jc w:val="center"/>
        <w:outlineLvl w:val="9"/>
        <w:rPr>
          <w:rFonts w:hint="default" w:ascii="Times New Roman" w:hAnsi="Times New Roman" w:eastAsia="仿宋" w:cs="Times New Roman"/>
          <w:b/>
          <w:color w:val="auto"/>
          <w:sz w:val="32"/>
        </w:rPr>
      </w:pPr>
    </w:p>
    <w:p w14:paraId="73FE7E7C">
      <w:pPr>
        <w:jc w:val="center"/>
        <w:outlineLvl w:val="9"/>
        <w:rPr>
          <w:rFonts w:hint="default" w:ascii="Times New Roman" w:hAnsi="Times New Roman" w:eastAsia="仿宋" w:cs="Times New Roman"/>
          <w:b/>
          <w:color w:val="auto"/>
          <w:sz w:val="32"/>
        </w:rPr>
      </w:pPr>
    </w:p>
    <w:p w14:paraId="2D04766E">
      <w:pPr>
        <w:jc w:val="center"/>
        <w:outlineLvl w:val="9"/>
        <w:rPr>
          <w:rFonts w:hint="default" w:ascii="Times New Roman" w:hAnsi="Times New Roman" w:eastAsia="仿宋" w:cs="Times New Roman"/>
          <w:b/>
          <w:color w:val="auto"/>
          <w:sz w:val="32"/>
        </w:rPr>
      </w:pPr>
    </w:p>
    <w:p w14:paraId="0E97E9C3">
      <w:pPr>
        <w:jc w:val="center"/>
        <w:outlineLvl w:val="0"/>
        <w:rPr>
          <w:rFonts w:hint="default" w:ascii="Times New Roman" w:hAnsi="Times New Roman" w:eastAsia="仿宋" w:cs="Times New Roman"/>
          <w:b/>
          <w:color w:val="auto"/>
          <w:sz w:val="32"/>
        </w:rPr>
      </w:pPr>
      <w:bookmarkStart w:id="127" w:name="_Toc29497"/>
      <w:r>
        <w:rPr>
          <w:rFonts w:hint="default" w:ascii="Times New Roman" w:hAnsi="Times New Roman" w:eastAsia="仿宋" w:cs="Times New Roman"/>
          <w:b/>
          <w:color w:val="auto"/>
          <w:sz w:val="32"/>
        </w:rPr>
        <w:t>第一部分     “资格性响应文件”格式</w:t>
      </w:r>
      <w:bookmarkEnd w:id="126"/>
      <w:bookmarkEnd w:id="127"/>
    </w:p>
    <w:p w14:paraId="717349D8">
      <w:pPr>
        <w:spacing w:line="360" w:lineRule="auto"/>
        <w:outlineLvl w:val="0"/>
        <w:rPr>
          <w:rFonts w:hint="default" w:ascii="Times New Roman" w:hAnsi="Times New Roman" w:eastAsia="仿宋" w:cs="Times New Roman"/>
          <w:b/>
          <w:color w:val="auto"/>
          <w:sz w:val="32"/>
        </w:rPr>
      </w:pPr>
      <w:bookmarkStart w:id="128" w:name="_Toc16470"/>
      <w:bookmarkStart w:id="129" w:name="_Toc27391"/>
      <w:r>
        <w:rPr>
          <w:rFonts w:hint="default" w:ascii="Times New Roman" w:hAnsi="Times New Roman" w:eastAsia="仿宋" w:cs="Times New Roman"/>
          <w:b/>
          <w:color w:val="auto"/>
          <w:sz w:val="32"/>
        </w:rPr>
        <w:t>格式1-1</w:t>
      </w:r>
      <w:bookmarkEnd w:id="128"/>
      <w:bookmarkEnd w:id="129"/>
    </w:p>
    <w:p w14:paraId="7BCEEFEC">
      <w:pPr>
        <w:jc w:val="center"/>
        <w:rPr>
          <w:rFonts w:hint="default" w:ascii="Times New Roman" w:hAnsi="Times New Roman" w:eastAsia="仿宋" w:cs="Times New Roman"/>
          <w:b/>
          <w:color w:val="auto"/>
          <w:sz w:val="32"/>
        </w:rPr>
      </w:pPr>
    </w:p>
    <w:p w14:paraId="4656D353">
      <w:pPr>
        <w:jc w:val="right"/>
        <w:rPr>
          <w:rFonts w:hint="default" w:ascii="Times New Roman" w:hAnsi="Times New Roman" w:eastAsia="仿宋" w:cs="Times New Roman"/>
          <w:b/>
          <w:color w:val="auto"/>
          <w:sz w:val="36"/>
        </w:rPr>
      </w:pPr>
      <w:r>
        <w:rPr>
          <w:rFonts w:hint="default" w:ascii="Times New Roman" w:hAnsi="Times New Roman" w:eastAsia="仿宋" w:cs="Times New Roman"/>
          <w:b/>
          <w:color w:val="auto"/>
          <w:sz w:val="36"/>
        </w:rPr>
        <w:t>（正本/副本）</w:t>
      </w:r>
    </w:p>
    <w:p w14:paraId="20218B8F">
      <w:pPr>
        <w:rPr>
          <w:rFonts w:hint="default" w:ascii="Times New Roman" w:hAnsi="Times New Roman" w:eastAsia="仿宋" w:cs="Times New Roman"/>
          <w:b/>
          <w:color w:val="auto"/>
          <w:sz w:val="72"/>
        </w:rPr>
      </w:pPr>
    </w:p>
    <w:p w14:paraId="4A0F60F6">
      <w:pPr>
        <w:spacing w:line="360" w:lineRule="auto"/>
        <w:jc w:val="center"/>
        <w:rPr>
          <w:rFonts w:hint="default" w:ascii="Times New Roman" w:hAnsi="Times New Roman" w:eastAsia="仿宋" w:cs="Times New Roman"/>
          <w:b/>
          <w:color w:val="auto"/>
          <w:sz w:val="72"/>
        </w:rPr>
      </w:pPr>
      <w:r>
        <w:rPr>
          <w:rFonts w:hint="default" w:ascii="Times New Roman" w:hAnsi="Times New Roman" w:eastAsia="仿宋" w:cs="Times New Roman"/>
          <w:b/>
          <w:color w:val="auto"/>
          <w:sz w:val="40"/>
        </w:rPr>
        <w:t>xxxx项目</w:t>
      </w:r>
    </w:p>
    <w:p w14:paraId="3839649B">
      <w:pPr>
        <w:spacing w:line="360" w:lineRule="auto"/>
        <w:rPr>
          <w:rFonts w:hint="default" w:ascii="Times New Roman" w:hAnsi="Times New Roman" w:eastAsia="仿宋" w:cs="Times New Roman"/>
          <w:b/>
          <w:color w:val="auto"/>
          <w:sz w:val="52"/>
        </w:rPr>
      </w:pPr>
    </w:p>
    <w:p w14:paraId="28F8F893">
      <w:pPr>
        <w:spacing w:line="360" w:lineRule="auto"/>
        <w:jc w:val="center"/>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52"/>
        </w:rPr>
        <w:t>资格性响应文件</w:t>
      </w:r>
    </w:p>
    <w:p w14:paraId="375D72A6">
      <w:pPr>
        <w:spacing w:line="360" w:lineRule="auto"/>
        <w:rPr>
          <w:rFonts w:hint="default" w:ascii="Times New Roman" w:hAnsi="Times New Roman" w:eastAsia="仿宋" w:cs="Times New Roman"/>
          <w:b/>
          <w:color w:val="auto"/>
          <w:sz w:val="36"/>
        </w:rPr>
      </w:pPr>
    </w:p>
    <w:p w14:paraId="70390A5D">
      <w:pPr>
        <w:spacing w:line="360" w:lineRule="auto"/>
        <w:rPr>
          <w:rFonts w:hint="default" w:ascii="Times New Roman" w:hAnsi="Times New Roman" w:eastAsia="仿宋" w:cs="Times New Roman"/>
          <w:b/>
          <w:color w:val="auto"/>
          <w:sz w:val="36"/>
        </w:rPr>
      </w:pPr>
    </w:p>
    <w:p w14:paraId="614580ED">
      <w:pPr>
        <w:spacing w:line="360" w:lineRule="auto"/>
        <w:ind w:firstLine="643"/>
        <w:jc w:val="left"/>
        <w:rPr>
          <w:rFonts w:hint="default" w:ascii="Times New Roman" w:hAnsi="Times New Roman" w:eastAsia="仿宋" w:cs="Times New Roman"/>
          <w:b/>
          <w:color w:val="auto"/>
          <w:sz w:val="32"/>
          <w:u w:val="single"/>
        </w:rPr>
      </w:pPr>
      <w:r>
        <w:rPr>
          <w:rFonts w:hint="default" w:ascii="Times New Roman" w:hAnsi="Times New Roman" w:eastAsia="仿宋" w:cs="Times New Roman"/>
          <w:b/>
          <w:color w:val="auto"/>
          <w:sz w:val="32"/>
        </w:rPr>
        <w:t>供 应 商名称：</w:t>
      </w:r>
    </w:p>
    <w:p w14:paraId="4FE4EC9D">
      <w:pPr>
        <w:spacing w:line="360" w:lineRule="auto"/>
        <w:ind w:firstLine="643"/>
        <w:jc w:val="left"/>
        <w:rPr>
          <w:rFonts w:hint="default" w:ascii="Times New Roman" w:hAnsi="Times New Roman" w:eastAsia="仿宋" w:cs="Times New Roman"/>
          <w:b/>
          <w:color w:val="auto"/>
          <w:sz w:val="32"/>
          <w:u w:val="single"/>
        </w:rPr>
      </w:pPr>
      <w:r>
        <w:rPr>
          <w:rFonts w:hint="default" w:ascii="Times New Roman" w:hAnsi="Times New Roman" w:eastAsia="仿宋" w:cs="Times New Roman"/>
          <w:b/>
          <w:color w:val="auto"/>
          <w:sz w:val="32"/>
        </w:rPr>
        <w:t>采购项目编号：</w:t>
      </w:r>
    </w:p>
    <w:p w14:paraId="5489E9E1">
      <w:pPr>
        <w:spacing w:line="360" w:lineRule="auto"/>
        <w:ind w:firstLine="643"/>
        <w:jc w:val="left"/>
        <w:rPr>
          <w:rFonts w:hint="default" w:ascii="Times New Roman" w:hAnsi="Times New Roman" w:eastAsia="仿宋" w:cs="Times New Roman"/>
          <w:b/>
          <w:color w:val="auto"/>
          <w:sz w:val="32"/>
          <w:u w:val="single"/>
        </w:rPr>
      </w:pPr>
      <w:r>
        <w:rPr>
          <w:rFonts w:hint="default" w:ascii="Times New Roman" w:hAnsi="Times New Roman" w:eastAsia="仿宋" w:cs="Times New Roman"/>
          <w:b/>
          <w:color w:val="auto"/>
          <w:sz w:val="32"/>
        </w:rPr>
        <w:t>包        号：</w:t>
      </w:r>
    </w:p>
    <w:p w14:paraId="2DA67C21">
      <w:pPr>
        <w:jc w:val="center"/>
        <w:rPr>
          <w:rFonts w:hint="default" w:ascii="Times New Roman" w:hAnsi="Times New Roman" w:eastAsia="仿宋" w:cs="Times New Roman"/>
          <w:b/>
          <w:color w:val="auto"/>
          <w:sz w:val="36"/>
        </w:rPr>
      </w:pPr>
    </w:p>
    <w:p w14:paraId="5F8A78CA">
      <w:pPr>
        <w:jc w:val="center"/>
        <w:rPr>
          <w:rFonts w:hint="default" w:ascii="Times New Roman" w:hAnsi="Times New Roman" w:eastAsia="仿宋" w:cs="Times New Roman"/>
          <w:b/>
          <w:color w:val="auto"/>
          <w:sz w:val="32"/>
        </w:rPr>
      </w:pPr>
    </w:p>
    <w:p w14:paraId="2FC2976D">
      <w:pPr>
        <w:jc w:val="center"/>
        <w:rPr>
          <w:rFonts w:hint="default" w:ascii="Times New Roman" w:hAnsi="Times New Roman" w:eastAsia="仿宋" w:cs="Times New Roman"/>
          <w:b/>
          <w:color w:val="auto"/>
          <w:sz w:val="36"/>
        </w:rPr>
      </w:pPr>
    </w:p>
    <w:p w14:paraId="540279A6">
      <w:pPr>
        <w:jc w:val="center"/>
        <w:rPr>
          <w:rFonts w:hint="default" w:ascii="Times New Roman" w:hAnsi="Times New Roman" w:eastAsia="仿宋" w:cs="Times New Roman"/>
          <w:b/>
          <w:color w:val="auto"/>
          <w:sz w:val="36"/>
        </w:rPr>
      </w:pPr>
    </w:p>
    <w:p w14:paraId="19F6791D">
      <w:pPr>
        <w:spacing w:line="439" w:lineRule="auto"/>
        <w:jc w:val="center"/>
        <w:rPr>
          <w:rFonts w:hint="default" w:ascii="Times New Roman" w:hAnsi="Times New Roman" w:eastAsia="仿宋" w:cs="Times New Roman"/>
          <w:b/>
          <w:color w:val="auto"/>
          <w:sz w:val="36"/>
        </w:rPr>
      </w:pPr>
    </w:p>
    <w:p w14:paraId="71F93090">
      <w:pPr>
        <w:jc w:val="center"/>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32"/>
        </w:rPr>
        <w:t>日期：XX年XX月XX日</w:t>
      </w:r>
    </w:p>
    <w:p w14:paraId="2C386B26">
      <w:pPr>
        <w:spacing w:line="360" w:lineRule="auto"/>
        <w:rPr>
          <w:rFonts w:hint="default" w:ascii="Times New Roman" w:hAnsi="Times New Roman" w:eastAsia="仿宋" w:cs="Times New Roman"/>
          <w:b/>
          <w:color w:val="auto"/>
          <w:sz w:val="32"/>
        </w:rPr>
      </w:pPr>
    </w:p>
    <w:p w14:paraId="52AB03D0">
      <w:pPr>
        <w:spacing w:line="360" w:lineRule="auto"/>
        <w:outlineLvl w:val="9"/>
        <w:rPr>
          <w:rFonts w:hint="default" w:ascii="Times New Roman" w:hAnsi="Times New Roman" w:eastAsia="仿宋" w:cs="Times New Roman"/>
          <w:b/>
          <w:color w:val="auto"/>
          <w:sz w:val="32"/>
        </w:rPr>
      </w:pPr>
    </w:p>
    <w:p w14:paraId="6553D9DF">
      <w:pPr>
        <w:spacing w:line="360" w:lineRule="auto"/>
        <w:outlineLvl w:val="9"/>
        <w:rPr>
          <w:rFonts w:hint="default" w:ascii="Times New Roman" w:hAnsi="Times New Roman" w:eastAsia="仿宋" w:cs="Times New Roman"/>
          <w:b/>
          <w:color w:val="auto"/>
          <w:sz w:val="32"/>
        </w:rPr>
      </w:pPr>
    </w:p>
    <w:p w14:paraId="293540F1">
      <w:pPr>
        <w:spacing w:line="360" w:lineRule="auto"/>
        <w:outlineLvl w:val="0"/>
        <w:rPr>
          <w:rFonts w:hint="default" w:ascii="Times New Roman" w:hAnsi="Times New Roman" w:eastAsia="仿宋" w:cs="Times New Roman"/>
          <w:b/>
          <w:color w:val="auto"/>
          <w:sz w:val="32"/>
        </w:rPr>
      </w:pPr>
      <w:bookmarkStart w:id="130" w:name="_Toc14052"/>
      <w:r>
        <w:rPr>
          <w:rFonts w:hint="default" w:ascii="Times New Roman" w:hAnsi="Times New Roman" w:eastAsia="仿宋" w:cs="Times New Roman"/>
          <w:b/>
          <w:color w:val="auto"/>
          <w:sz w:val="32"/>
        </w:rPr>
        <w:t>格式1-2</w:t>
      </w:r>
      <w:bookmarkEnd w:id="130"/>
    </w:p>
    <w:p w14:paraId="0D6ACC11">
      <w:pPr>
        <w:spacing w:line="360" w:lineRule="auto"/>
        <w:ind w:firstLine="790" w:firstLineChars="0"/>
        <w:jc w:val="center"/>
        <w:outlineLvl w:val="1"/>
        <w:rPr>
          <w:rFonts w:hint="default" w:ascii="Times New Roman" w:hAnsi="Times New Roman" w:eastAsia="仿宋" w:cs="Times New Roman"/>
          <w:b/>
          <w:color w:val="auto"/>
          <w:sz w:val="32"/>
        </w:rPr>
      </w:pPr>
      <w:bookmarkStart w:id="131" w:name="_Toc2371"/>
      <w:r>
        <w:rPr>
          <w:rFonts w:hint="default" w:ascii="Times New Roman" w:hAnsi="Times New Roman" w:eastAsia="仿宋" w:cs="Times New Roman"/>
          <w:b/>
          <w:color w:val="auto"/>
          <w:sz w:val="32"/>
        </w:rPr>
        <w:t>一、法定代表人/单位负责人授权书</w:t>
      </w:r>
      <w:bookmarkEnd w:id="131"/>
    </w:p>
    <w:p w14:paraId="758E4A43">
      <w:pPr>
        <w:spacing w:line="360" w:lineRule="auto"/>
        <w:ind w:firstLine="472"/>
        <w:jc w:val="left"/>
        <w:rPr>
          <w:rFonts w:hint="default" w:ascii="Times New Roman" w:hAnsi="Times New Roman" w:eastAsia="仿宋" w:cs="Times New Roman"/>
          <w:b/>
          <w:color w:val="auto"/>
          <w:sz w:val="24"/>
        </w:rPr>
      </w:pPr>
    </w:p>
    <w:p w14:paraId="587A70C5">
      <w:pPr>
        <w:spacing w:line="360" w:lineRule="auto"/>
        <w:ind w:firstLine="472"/>
        <w:jc w:val="left"/>
        <w:rPr>
          <w:rFonts w:hint="default" w:ascii="Times New Roman" w:hAnsi="Times New Roman" w:eastAsia="仿宋" w:cs="Times New Roman"/>
          <w:b/>
          <w:color w:val="auto"/>
          <w:sz w:val="24"/>
        </w:rPr>
      </w:pPr>
    </w:p>
    <w:p w14:paraId="66A3EA6F">
      <w:pPr>
        <w:spacing w:line="360" w:lineRule="auto"/>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XXXXXXXX（采购组织部门名称）：</w:t>
      </w:r>
    </w:p>
    <w:p w14:paraId="78C30647">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2930492">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特此声明。</w:t>
      </w:r>
    </w:p>
    <w:p w14:paraId="4B98A48A">
      <w:pPr>
        <w:spacing w:line="360" w:lineRule="auto"/>
        <w:ind w:firstLine="470"/>
        <w:jc w:val="left"/>
        <w:rPr>
          <w:rFonts w:hint="default" w:ascii="Times New Roman" w:hAnsi="Times New Roman" w:eastAsia="仿宋" w:cs="Times New Roman"/>
          <w:color w:val="auto"/>
          <w:sz w:val="24"/>
        </w:rPr>
      </w:pPr>
    </w:p>
    <w:p w14:paraId="661BE6BF">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法定代表人/单位负责人（委托人）签字或加盖个人印章：XXXX。</w:t>
      </w:r>
    </w:p>
    <w:p w14:paraId="193CBE77">
      <w:pPr>
        <w:spacing w:line="360" w:lineRule="auto"/>
        <w:ind w:firstLine="470"/>
        <w:jc w:val="left"/>
        <w:rPr>
          <w:rFonts w:hint="default" w:ascii="Times New Roman" w:hAnsi="Times New Roman" w:eastAsia="仿宋" w:cs="Times New Roman"/>
          <w:color w:val="auto"/>
          <w:sz w:val="24"/>
        </w:rPr>
      </w:pPr>
    </w:p>
    <w:p w14:paraId="2668899F">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授权代表（被授权人）签字：XXXX。</w:t>
      </w:r>
    </w:p>
    <w:p w14:paraId="4694FD4E">
      <w:pPr>
        <w:spacing w:line="360" w:lineRule="auto"/>
        <w:ind w:firstLine="470"/>
        <w:jc w:val="left"/>
        <w:rPr>
          <w:rFonts w:hint="default" w:ascii="Times New Roman" w:hAnsi="Times New Roman" w:eastAsia="仿宋" w:cs="Times New Roman"/>
          <w:color w:val="auto"/>
          <w:sz w:val="24"/>
        </w:rPr>
      </w:pPr>
    </w:p>
    <w:p w14:paraId="62E50C40">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供应商名称：XXXX（单位盖章）。</w:t>
      </w:r>
    </w:p>
    <w:p w14:paraId="37ECF3AC">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日    期：XXXX。</w:t>
      </w:r>
    </w:p>
    <w:p w14:paraId="4869C407">
      <w:pPr>
        <w:spacing w:line="360" w:lineRule="auto"/>
        <w:jc w:val="left"/>
        <w:rPr>
          <w:rFonts w:hint="default" w:ascii="Times New Roman" w:hAnsi="Times New Roman" w:eastAsia="仿宋" w:cs="Times New Roman"/>
          <w:b/>
          <w:color w:val="auto"/>
          <w:sz w:val="24"/>
        </w:rPr>
      </w:pPr>
    </w:p>
    <w:p w14:paraId="39B4850A">
      <w:pPr>
        <w:spacing w:line="360" w:lineRule="auto"/>
        <w:jc w:val="left"/>
        <w:rPr>
          <w:rFonts w:hint="default" w:ascii="Times New Roman" w:hAnsi="Times New Roman" w:eastAsia="仿宋" w:cs="Times New Roman"/>
          <w:b/>
          <w:color w:val="auto"/>
          <w:sz w:val="24"/>
        </w:rPr>
      </w:pPr>
    </w:p>
    <w:p w14:paraId="3BA01372">
      <w:pPr>
        <w:spacing w:line="401" w:lineRule="auto"/>
        <w:ind w:left="840" w:hanging="84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注：</w:t>
      </w:r>
    </w:p>
    <w:p w14:paraId="5939B15B">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1、供应商为法人单位时提供“法定代表人授权书”，供应商为其他组织时提供“单位负责人授权书”，供应商为自然人时提供“自然人身份证明材料”。</w:t>
      </w:r>
    </w:p>
    <w:p w14:paraId="6B48CA0B">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2、应附法定代表人/单位负责人身份证明材料复印件和授权代表身份证明材料复印件。</w:t>
      </w:r>
    </w:p>
    <w:p w14:paraId="354DCD13">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3、身份证明材料包括居民身份证或户口本或军官证或护照等。</w:t>
      </w:r>
    </w:p>
    <w:p w14:paraId="416366EF">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4、身份证明材料应同时提供其在有效期的材料，如居民身份证正、反面复印件。</w:t>
      </w:r>
    </w:p>
    <w:p w14:paraId="6D7F8351">
      <w:pPr>
        <w:spacing w:line="360" w:lineRule="auto"/>
        <w:rPr>
          <w:rFonts w:hint="default" w:ascii="Times New Roman" w:hAnsi="Times New Roman" w:eastAsia="仿宋" w:cs="Times New Roman"/>
          <w:b/>
          <w:color w:val="auto"/>
          <w:sz w:val="32"/>
        </w:rPr>
      </w:pPr>
    </w:p>
    <w:p w14:paraId="38F7B9E6">
      <w:pPr>
        <w:spacing w:line="360" w:lineRule="auto"/>
        <w:outlineLvl w:val="0"/>
        <w:rPr>
          <w:rFonts w:hint="default" w:ascii="Times New Roman" w:hAnsi="Times New Roman" w:eastAsia="仿宋" w:cs="Times New Roman"/>
          <w:b/>
          <w:color w:val="auto"/>
          <w:sz w:val="32"/>
        </w:rPr>
      </w:pPr>
      <w:bookmarkStart w:id="132" w:name="_Toc2109"/>
      <w:r>
        <w:rPr>
          <w:rFonts w:hint="default" w:ascii="Times New Roman" w:hAnsi="Times New Roman" w:eastAsia="仿宋" w:cs="Times New Roman"/>
          <w:b/>
          <w:color w:val="auto"/>
          <w:sz w:val="32"/>
        </w:rPr>
        <w:t>格式1-3</w:t>
      </w:r>
      <w:bookmarkEnd w:id="132"/>
    </w:p>
    <w:p w14:paraId="1C323D94">
      <w:pPr>
        <w:spacing w:line="360" w:lineRule="auto"/>
        <w:jc w:val="center"/>
        <w:outlineLvl w:val="1"/>
        <w:rPr>
          <w:rFonts w:hint="default" w:ascii="Times New Roman" w:hAnsi="Times New Roman" w:eastAsia="仿宋" w:cs="Times New Roman"/>
          <w:b/>
          <w:color w:val="auto"/>
          <w:sz w:val="32"/>
        </w:rPr>
      </w:pPr>
      <w:bookmarkStart w:id="133" w:name="_Toc9259"/>
      <w:r>
        <w:rPr>
          <w:rFonts w:hint="default" w:ascii="Times New Roman" w:hAnsi="Times New Roman" w:eastAsia="仿宋" w:cs="Times New Roman"/>
          <w:b/>
          <w:color w:val="auto"/>
          <w:sz w:val="32"/>
        </w:rPr>
        <w:t>二、承诺函</w:t>
      </w:r>
      <w:bookmarkEnd w:id="133"/>
    </w:p>
    <w:p w14:paraId="03A2483A">
      <w:pPr>
        <w:spacing w:line="360" w:lineRule="auto"/>
        <w:jc w:val="center"/>
        <w:rPr>
          <w:rFonts w:hint="default" w:ascii="Times New Roman" w:hAnsi="Times New Roman" w:eastAsia="仿宋" w:cs="Times New Roman"/>
          <w:b/>
          <w:color w:val="auto"/>
          <w:sz w:val="24"/>
        </w:rPr>
      </w:pPr>
    </w:p>
    <w:p w14:paraId="78224FD5">
      <w:pPr>
        <w:spacing w:line="360" w:lineRule="auto"/>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XXXX（采购组织部门名称）：</w:t>
      </w:r>
    </w:p>
    <w:p w14:paraId="0C8252CC">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我单位作为本次采购项目的供应商，根据磋商文件要求，现郑重承诺如下：</w:t>
      </w:r>
    </w:p>
    <w:p w14:paraId="2B974E27">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一、具备《中华人民共和国政府采购法》第二十二条第一款和本项目规定的条件：</w:t>
      </w:r>
    </w:p>
    <w:p w14:paraId="613695F4">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（一）具有独立承担民事责任的能力；</w:t>
      </w:r>
    </w:p>
    <w:p w14:paraId="16348DBC">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（二）具有良好的商业信誉和健全的财务会计制度；</w:t>
      </w:r>
    </w:p>
    <w:p w14:paraId="5291EE85">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（三）具有履行合同所必需的设备和专业技术能力；</w:t>
      </w:r>
    </w:p>
    <w:p w14:paraId="18E6E5BC">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（四）有依法缴纳税收和社会保障资金的良好记录；</w:t>
      </w:r>
    </w:p>
    <w:p w14:paraId="0D330445">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（五）参加采购活动前三年内，在经营活动中没有重大违法记录；</w:t>
      </w:r>
    </w:p>
    <w:p w14:paraId="0AC89EA6">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（六）法律、行政法规规定的其他条件；</w:t>
      </w:r>
    </w:p>
    <w:p w14:paraId="5F0B87A9">
      <w:pPr>
        <w:spacing w:line="360" w:lineRule="auto"/>
        <w:ind w:firstLine="480"/>
        <w:jc w:val="left"/>
        <w:rPr>
          <w:rFonts w:hint="default" w:ascii="Times New Roman" w:hAnsi="Times New Roman" w:cs="Times New Roman"/>
          <w:color w:val="auto"/>
        </w:rPr>
      </w:pPr>
      <w:r>
        <w:rPr>
          <w:rFonts w:hint="default" w:ascii="Times New Roman" w:hAnsi="Times New Roman" w:eastAsia="仿宋" w:cs="Times New Roman"/>
          <w:color w:val="auto"/>
          <w:sz w:val="24"/>
        </w:rPr>
        <w:t>（七）根据采购项目提出的特殊条件</w:t>
      </w:r>
      <w:r>
        <w:rPr>
          <w:rFonts w:hint="default" w:ascii="Times New Roman" w:hAnsi="Times New Roman" w:eastAsia="仿宋" w:cs="Times New Roman"/>
          <w:color w:val="auto"/>
          <w:sz w:val="24"/>
          <w:lang w:eastAsia="zh-CN"/>
        </w:rPr>
        <w:t>。</w:t>
      </w:r>
    </w:p>
    <w:p w14:paraId="10804977">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二、截至响应文件递交截止日未被列入失信被执行人、重大税收违法案件当事人名单、政府采购严重违法失信行为记录名单。</w:t>
      </w:r>
    </w:p>
    <w:p w14:paraId="09FE00DF">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本单位对上述承诺的内容事项真实性负责。如经查实上述承诺的内容事项存在虚假，我单位愿意接受以提供虚假材料谋取成交追究法律责任。</w:t>
      </w:r>
    </w:p>
    <w:p w14:paraId="3215BA86">
      <w:pPr>
        <w:spacing w:line="360" w:lineRule="auto"/>
        <w:ind w:firstLine="470"/>
        <w:jc w:val="left"/>
        <w:rPr>
          <w:rFonts w:hint="default" w:ascii="Times New Roman" w:hAnsi="Times New Roman" w:eastAsia="仿宋" w:cs="Times New Roman"/>
          <w:color w:val="auto"/>
          <w:sz w:val="24"/>
        </w:rPr>
      </w:pPr>
    </w:p>
    <w:p w14:paraId="0F41ACEC">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供应商名称：XXXX（单位公章）。</w:t>
      </w:r>
    </w:p>
    <w:p w14:paraId="6252F690">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法定代表人/单位负责人或授权代表（签字或加盖个人印章）：XXXX。</w:t>
      </w:r>
    </w:p>
    <w:p w14:paraId="4EFF01AE">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日    期：XXXX。</w:t>
      </w:r>
    </w:p>
    <w:p w14:paraId="42C2389B">
      <w:pPr>
        <w:spacing w:line="360" w:lineRule="auto"/>
        <w:ind w:firstLine="47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00CF4CA2">
      <w:pPr>
        <w:spacing w:line="360" w:lineRule="auto"/>
        <w:ind w:firstLine="470"/>
        <w:jc w:val="left"/>
        <w:rPr>
          <w:rFonts w:hint="default" w:ascii="Times New Roman" w:hAnsi="Times New Roman" w:eastAsia="仿宋" w:cs="Times New Roman"/>
          <w:color w:val="auto"/>
          <w:sz w:val="24"/>
        </w:rPr>
      </w:pPr>
    </w:p>
    <w:p w14:paraId="3DEB2D97">
      <w:pPr>
        <w:spacing w:line="360" w:lineRule="auto"/>
        <w:ind w:firstLine="470"/>
        <w:jc w:val="left"/>
        <w:rPr>
          <w:rFonts w:hint="default" w:ascii="Times New Roman" w:hAnsi="Times New Roman" w:eastAsia="仿宋" w:cs="Times New Roman"/>
          <w:color w:val="auto"/>
          <w:sz w:val="24"/>
        </w:rPr>
      </w:pPr>
    </w:p>
    <w:p w14:paraId="18C745C6">
      <w:pPr>
        <w:spacing w:line="360" w:lineRule="auto"/>
        <w:ind w:firstLine="470"/>
        <w:jc w:val="left"/>
        <w:rPr>
          <w:rFonts w:hint="default" w:ascii="Times New Roman" w:hAnsi="Times New Roman" w:eastAsia="仿宋" w:cs="Times New Roman"/>
          <w:color w:val="auto"/>
          <w:sz w:val="24"/>
        </w:rPr>
      </w:pPr>
    </w:p>
    <w:p w14:paraId="61019E77">
      <w:pPr>
        <w:spacing w:line="360" w:lineRule="auto"/>
        <w:ind w:firstLine="470"/>
        <w:jc w:val="left"/>
        <w:rPr>
          <w:rFonts w:hint="default" w:ascii="Times New Roman" w:hAnsi="Times New Roman" w:eastAsia="仿宋" w:cs="Times New Roman"/>
          <w:color w:val="auto"/>
          <w:sz w:val="24"/>
        </w:rPr>
      </w:pPr>
    </w:p>
    <w:p w14:paraId="75895872">
      <w:pPr>
        <w:spacing w:line="360" w:lineRule="auto"/>
        <w:ind w:firstLine="470"/>
        <w:jc w:val="left"/>
        <w:rPr>
          <w:rFonts w:hint="default" w:ascii="Times New Roman" w:hAnsi="Times New Roman" w:eastAsia="仿宋" w:cs="Times New Roman"/>
          <w:color w:val="auto"/>
          <w:sz w:val="24"/>
        </w:rPr>
      </w:pPr>
    </w:p>
    <w:p w14:paraId="607DBBFF">
      <w:pPr>
        <w:spacing w:line="360" w:lineRule="auto"/>
        <w:rPr>
          <w:rFonts w:hint="default" w:ascii="Times New Roman" w:hAnsi="Times New Roman" w:eastAsia="仿宋" w:cs="Times New Roman"/>
          <w:b/>
          <w:color w:val="auto"/>
          <w:sz w:val="32"/>
        </w:rPr>
      </w:pPr>
    </w:p>
    <w:p w14:paraId="010A13DA">
      <w:pPr>
        <w:spacing w:line="360" w:lineRule="auto"/>
        <w:outlineLvl w:val="0"/>
        <w:rPr>
          <w:rFonts w:hint="default" w:ascii="Times New Roman" w:hAnsi="Times New Roman" w:eastAsia="仿宋" w:cs="Times New Roman"/>
          <w:b/>
          <w:color w:val="auto"/>
          <w:sz w:val="32"/>
        </w:rPr>
      </w:pPr>
      <w:bookmarkStart w:id="134" w:name="_Toc18711"/>
      <w:r>
        <w:rPr>
          <w:rFonts w:hint="default" w:ascii="Times New Roman" w:hAnsi="Times New Roman" w:eastAsia="仿宋" w:cs="Times New Roman"/>
          <w:b/>
          <w:color w:val="auto"/>
          <w:sz w:val="32"/>
        </w:rPr>
        <w:t>格式1-4</w:t>
      </w:r>
      <w:bookmarkEnd w:id="134"/>
    </w:p>
    <w:p w14:paraId="2669B1FF">
      <w:pPr>
        <w:spacing w:line="360" w:lineRule="auto"/>
        <w:ind w:firstLine="790"/>
        <w:jc w:val="center"/>
        <w:rPr>
          <w:rFonts w:hint="default" w:ascii="Times New Roman" w:hAnsi="Times New Roman" w:eastAsia="仿宋" w:cs="Times New Roman"/>
          <w:b/>
          <w:color w:val="auto"/>
          <w:sz w:val="32"/>
        </w:rPr>
      </w:pPr>
    </w:p>
    <w:p w14:paraId="76B7FAE5">
      <w:pPr>
        <w:spacing w:line="360" w:lineRule="auto"/>
        <w:ind w:firstLine="790" w:firstLineChars="0"/>
        <w:jc w:val="center"/>
        <w:outlineLvl w:val="1"/>
        <w:rPr>
          <w:rFonts w:hint="default" w:ascii="Times New Roman" w:hAnsi="Times New Roman" w:eastAsia="仿宋" w:cs="Times New Roman"/>
          <w:b/>
          <w:color w:val="auto"/>
          <w:sz w:val="32"/>
        </w:rPr>
      </w:pPr>
      <w:bookmarkStart w:id="135" w:name="_Toc7625"/>
      <w:r>
        <w:rPr>
          <w:rFonts w:hint="eastAsia" w:ascii="Times New Roman" w:hAnsi="Times New Roman" w:eastAsia="仿宋" w:cs="Times New Roman"/>
          <w:b/>
          <w:color w:val="auto"/>
          <w:sz w:val="32"/>
          <w:lang w:eastAsia="zh-CN"/>
        </w:rPr>
        <w:t>三、</w:t>
      </w:r>
      <w:r>
        <w:rPr>
          <w:rFonts w:hint="default" w:ascii="Times New Roman" w:hAnsi="Times New Roman" w:eastAsia="仿宋" w:cs="Times New Roman"/>
          <w:b/>
          <w:color w:val="auto"/>
          <w:sz w:val="32"/>
        </w:rPr>
        <w:t>供应商和报价产品其他资格、资质性及其他类似效力要求的相关证明材料</w:t>
      </w:r>
      <w:bookmarkEnd w:id="135"/>
    </w:p>
    <w:p w14:paraId="72A6A423">
      <w:pPr>
        <w:spacing w:line="360" w:lineRule="auto"/>
        <w:rPr>
          <w:rFonts w:hint="default" w:ascii="Times New Roman" w:hAnsi="Times New Roman" w:eastAsia="仿宋" w:cs="Times New Roman"/>
          <w:color w:val="auto"/>
          <w:sz w:val="24"/>
        </w:rPr>
      </w:pPr>
    </w:p>
    <w:p w14:paraId="4381519D">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注：供应商应按磋商文件第四章相关要求提供佐证材料，有格式要求的从其要求，无格式要求的格式自拟。</w:t>
      </w:r>
    </w:p>
    <w:p w14:paraId="72726EAB">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59D2BF62">
      <w:pPr>
        <w:jc w:val="left"/>
        <w:rPr>
          <w:rFonts w:hint="default" w:ascii="Times New Roman" w:hAnsi="Times New Roman" w:eastAsia="仿宋" w:cs="Times New Roman"/>
          <w:color w:val="auto"/>
          <w:sz w:val="24"/>
        </w:rPr>
      </w:pPr>
    </w:p>
    <w:p w14:paraId="299C220E">
      <w:pPr>
        <w:spacing w:line="360" w:lineRule="auto"/>
        <w:jc w:val="left"/>
        <w:rPr>
          <w:rFonts w:hint="default" w:ascii="Times New Roman" w:hAnsi="Times New Roman" w:eastAsia="仿宋" w:cs="Times New Roman"/>
          <w:b/>
          <w:color w:val="auto"/>
          <w:sz w:val="32"/>
        </w:rPr>
      </w:pPr>
    </w:p>
    <w:p w14:paraId="1ECF2398">
      <w:pPr>
        <w:spacing w:line="360" w:lineRule="auto"/>
        <w:jc w:val="left"/>
        <w:rPr>
          <w:rFonts w:hint="default" w:ascii="Times New Roman" w:hAnsi="Times New Roman" w:eastAsia="仿宋" w:cs="Times New Roman"/>
          <w:b/>
          <w:color w:val="auto"/>
          <w:sz w:val="32"/>
        </w:rPr>
      </w:pPr>
    </w:p>
    <w:p w14:paraId="46EFC80B">
      <w:pPr>
        <w:spacing w:line="360" w:lineRule="auto"/>
        <w:jc w:val="left"/>
        <w:rPr>
          <w:rFonts w:hint="default" w:ascii="Times New Roman" w:hAnsi="Times New Roman" w:eastAsia="仿宋" w:cs="Times New Roman"/>
          <w:b/>
          <w:color w:val="auto"/>
          <w:sz w:val="32"/>
        </w:rPr>
      </w:pPr>
    </w:p>
    <w:p w14:paraId="3CF67D7C">
      <w:pPr>
        <w:spacing w:line="360" w:lineRule="auto"/>
        <w:jc w:val="left"/>
        <w:rPr>
          <w:rFonts w:hint="default" w:ascii="Times New Roman" w:hAnsi="Times New Roman" w:eastAsia="仿宋" w:cs="Times New Roman"/>
          <w:b/>
          <w:color w:val="auto"/>
          <w:sz w:val="32"/>
        </w:rPr>
      </w:pPr>
    </w:p>
    <w:p w14:paraId="4AFA470F">
      <w:pPr>
        <w:spacing w:line="360" w:lineRule="auto"/>
        <w:jc w:val="left"/>
        <w:rPr>
          <w:rFonts w:hint="default" w:ascii="Times New Roman" w:hAnsi="Times New Roman" w:eastAsia="仿宋" w:cs="Times New Roman"/>
          <w:b/>
          <w:color w:val="auto"/>
          <w:sz w:val="32"/>
        </w:rPr>
      </w:pPr>
    </w:p>
    <w:p w14:paraId="1E98AD92">
      <w:pPr>
        <w:spacing w:line="360" w:lineRule="auto"/>
        <w:jc w:val="left"/>
        <w:rPr>
          <w:rFonts w:hint="default" w:ascii="Times New Roman" w:hAnsi="Times New Roman" w:eastAsia="仿宋" w:cs="Times New Roman"/>
          <w:b/>
          <w:color w:val="auto"/>
          <w:sz w:val="32"/>
        </w:rPr>
      </w:pPr>
    </w:p>
    <w:p w14:paraId="7D1885E4">
      <w:pPr>
        <w:spacing w:line="360" w:lineRule="auto"/>
        <w:jc w:val="left"/>
        <w:rPr>
          <w:rFonts w:hint="default" w:ascii="Times New Roman" w:hAnsi="Times New Roman" w:eastAsia="仿宋" w:cs="Times New Roman"/>
          <w:b/>
          <w:color w:val="auto"/>
          <w:sz w:val="32"/>
        </w:rPr>
      </w:pPr>
    </w:p>
    <w:p w14:paraId="4BE882E5">
      <w:pPr>
        <w:spacing w:line="360" w:lineRule="auto"/>
        <w:jc w:val="left"/>
        <w:rPr>
          <w:rFonts w:hint="default" w:ascii="Times New Roman" w:hAnsi="Times New Roman" w:eastAsia="仿宋" w:cs="Times New Roman"/>
          <w:b/>
          <w:color w:val="auto"/>
          <w:sz w:val="32"/>
        </w:rPr>
      </w:pPr>
    </w:p>
    <w:p w14:paraId="733DCFCB">
      <w:pPr>
        <w:spacing w:line="360" w:lineRule="auto"/>
        <w:jc w:val="left"/>
        <w:rPr>
          <w:rFonts w:hint="default" w:ascii="Times New Roman" w:hAnsi="Times New Roman" w:eastAsia="仿宋" w:cs="Times New Roman"/>
          <w:b/>
          <w:color w:val="auto"/>
          <w:sz w:val="32"/>
        </w:rPr>
      </w:pPr>
    </w:p>
    <w:p w14:paraId="2EDD5CC6">
      <w:pPr>
        <w:spacing w:line="360" w:lineRule="auto"/>
        <w:jc w:val="left"/>
        <w:rPr>
          <w:rFonts w:hint="default" w:ascii="Times New Roman" w:hAnsi="Times New Roman" w:eastAsia="仿宋" w:cs="Times New Roman"/>
          <w:b/>
          <w:color w:val="auto"/>
          <w:sz w:val="32"/>
        </w:rPr>
      </w:pPr>
    </w:p>
    <w:p w14:paraId="52A5D657">
      <w:pPr>
        <w:spacing w:line="360" w:lineRule="auto"/>
        <w:jc w:val="left"/>
        <w:rPr>
          <w:rFonts w:hint="default" w:ascii="Times New Roman" w:hAnsi="Times New Roman" w:eastAsia="仿宋" w:cs="Times New Roman"/>
          <w:b/>
          <w:color w:val="auto"/>
          <w:sz w:val="32"/>
        </w:rPr>
      </w:pPr>
    </w:p>
    <w:p w14:paraId="18A6B013">
      <w:pPr>
        <w:spacing w:line="360" w:lineRule="auto"/>
        <w:jc w:val="left"/>
        <w:rPr>
          <w:rFonts w:hint="default" w:ascii="Times New Roman" w:hAnsi="Times New Roman" w:eastAsia="仿宋" w:cs="Times New Roman"/>
          <w:b/>
          <w:color w:val="auto"/>
          <w:sz w:val="32"/>
        </w:rPr>
      </w:pPr>
    </w:p>
    <w:p w14:paraId="1332B722">
      <w:pPr>
        <w:spacing w:line="360" w:lineRule="auto"/>
        <w:jc w:val="left"/>
        <w:rPr>
          <w:rFonts w:hint="default" w:ascii="Times New Roman" w:hAnsi="Times New Roman" w:eastAsia="仿宋" w:cs="Times New Roman"/>
          <w:b/>
          <w:color w:val="auto"/>
          <w:sz w:val="32"/>
        </w:rPr>
      </w:pPr>
    </w:p>
    <w:p w14:paraId="5805B38C">
      <w:pPr>
        <w:spacing w:line="360" w:lineRule="auto"/>
        <w:jc w:val="left"/>
        <w:rPr>
          <w:rFonts w:hint="default" w:ascii="Times New Roman" w:hAnsi="Times New Roman" w:eastAsia="仿宋" w:cs="Times New Roman"/>
          <w:b/>
          <w:color w:val="auto"/>
          <w:sz w:val="32"/>
        </w:rPr>
      </w:pPr>
    </w:p>
    <w:p w14:paraId="5EE4514E">
      <w:pPr>
        <w:spacing w:line="360" w:lineRule="auto"/>
        <w:jc w:val="left"/>
        <w:rPr>
          <w:rFonts w:hint="default" w:ascii="Times New Roman" w:hAnsi="Times New Roman" w:eastAsia="仿宋" w:cs="Times New Roman"/>
          <w:b/>
          <w:color w:val="auto"/>
          <w:sz w:val="32"/>
        </w:rPr>
      </w:pPr>
    </w:p>
    <w:p w14:paraId="1C96EFF6">
      <w:pPr>
        <w:spacing w:line="360" w:lineRule="auto"/>
        <w:jc w:val="left"/>
        <w:outlineLvl w:val="9"/>
        <w:rPr>
          <w:rFonts w:hint="default" w:ascii="Times New Roman" w:hAnsi="Times New Roman" w:eastAsia="仿宋" w:cs="Times New Roman"/>
          <w:b/>
          <w:color w:val="auto"/>
          <w:sz w:val="32"/>
        </w:rPr>
      </w:pPr>
    </w:p>
    <w:p w14:paraId="17489ED0">
      <w:pPr>
        <w:spacing w:line="360" w:lineRule="auto"/>
        <w:jc w:val="left"/>
        <w:outlineLvl w:val="9"/>
        <w:rPr>
          <w:rFonts w:hint="default" w:ascii="Times New Roman" w:hAnsi="Times New Roman" w:eastAsia="仿宋" w:cs="Times New Roman"/>
          <w:b/>
          <w:color w:val="auto"/>
          <w:sz w:val="32"/>
        </w:rPr>
      </w:pPr>
    </w:p>
    <w:p w14:paraId="5C52F7C3">
      <w:pPr>
        <w:spacing w:line="360" w:lineRule="auto"/>
        <w:jc w:val="left"/>
        <w:outlineLvl w:val="0"/>
        <w:rPr>
          <w:rFonts w:hint="default" w:ascii="Times New Roman" w:hAnsi="Times New Roman" w:eastAsia="仿宋" w:cs="Times New Roman"/>
          <w:b/>
          <w:color w:val="auto"/>
          <w:sz w:val="32"/>
        </w:rPr>
      </w:pPr>
      <w:bookmarkStart w:id="136" w:name="_Toc11279"/>
      <w:r>
        <w:rPr>
          <w:rFonts w:hint="default" w:ascii="Times New Roman" w:hAnsi="Times New Roman" w:eastAsia="仿宋" w:cs="Times New Roman"/>
          <w:b/>
          <w:color w:val="auto"/>
          <w:sz w:val="32"/>
        </w:rPr>
        <w:t>格式1-5</w:t>
      </w:r>
      <w:bookmarkEnd w:id="136"/>
    </w:p>
    <w:p w14:paraId="169FC484">
      <w:pPr>
        <w:spacing w:line="360" w:lineRule="auto"/>
        <w:jc w:val="center"/>
        <w:outlineLvl w:val="1"/>
        <w:rPr>
          <w:rFonts w:hint="default" w:ascii="Times New Roman" w:hAnsi="Times New Roman" w:eastAsia="仿宋" w:cs="Times New Roman"/>
          <w:b/>
          <w:color w:val="auto"/>
          <w:sz w:val="32"/>
        </w:rPr>
      </w:pPr>
      <w:bookmarkStart w:id="137" w:name="_Toc4004"/>
      <w:r>
        <w:rPr>
          <w:rFonts w:hint="eastAsia" w:ascii="Times New Roman" w:hAnsi="Times New Roman" w:eastAsia="仿宋" w:cs="Times New Roman"/>
          <w:b/>
          <w:color w:val="auto"/>
          <w:sz w:val="32"/>
          <w:lang w:eastAsia="zh-CN"/>
        </w:rPr>
        <w:t>四、</w:t>
      </w:r>
      <w:r>
        <w:rPr>
          <w:rFonts w:hint="default" w:ascii="Times New Roman" w:hAnsi="Times New Roman" w:eastAsia="仿宋" w:cs="Times New Roman"/>
          <w:b/>
          <w:color w:val="auto"/>
          <w:sz w:val="32"/>
        </w:rPr>
        <w:t>承诺函（如涉及）</w:t>
      </w:r>
      <w:bookmarkEnd w:id="137"/>
    </w:p>
    <w:p w14:paraId="2EE26632">
      <w:pPr>
        <w:spacing w:line="360" w:lineRule="auto"/>
        <w:jc w:val="center"/>
        <w:rPr>
          <w:rFonts w:hint="default" w:ascii="Times New Roman" w:hAnsi="Times New Roman" w:eastAsia="仿宋" w:cs="Times New Roman"/>
          <w:b/>
          <w:color w:val="auto"/>
          <w:sz w:val="24"/>
        </w:rPr>
      </w:pPr>
    </w:p>
    <w:p w14:paraId="7B797F72">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XXXX（采购组织部门名称）：</w:t>
      </w:r>
    </w:p>
    <w:p w14:paraId="11DCFFA2">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我单位作为本次采购项目的供应商，现郑重承诺如下：</w:t>
      </w:r>
    </w:p>
    <w:p w14:paraId="0CBFCD65">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根据本项目竞争性磋商文件第三章资格证明要求中第</w:t>
      </w:r>
      <w:r>
        <w:rPr>
          <w:rFonts w:hint="default" w:ascii="Times New Roman" w:hAnsi="Times New Roman" w:eastAsia="仿宋" w:cs="Times New Roman"/>
          <w:color w:val="auto"/>
          <w:sz w:val="24"/>
          <w:u w:val="single"/>
        </w:rPr>
        <w:t xml:space="preserve">    </w:t>
      </w:r>
      <w:r>
        <w:rPr>
          <w:rFonts w:hint="default" w:ascii="Times New Roman" w:hAnsi="Times New Roman" w:eastAsia="仿宋" w:cs="Times New Roman"/>
          <w:color w:val="auto"/>
          <w:sz w:val="24"/>
        </w:rPr>
        <w:t>项，我单位应具备</w:t>
      </w:r>
      <w:r>
        <w:rPr>
          <w:rFonts w:hint="default" w:ascii="Times New Roman" w:hAnsi="Times New Roman" w:eastAsia="仿宋" w:cs="Times New Roman"/>
          <w:color w:val="auto"/>
          <w:sz w:val="24"/>
          <w:u w:val="single"/>
        </w:rPr>
        <w:t xml:space="preserve">       </w:t>
      </w:r>
      <w:r>
        <w:rPr>
          <w:rFonts w:hint="default" w:ascii="Times New Roman" w:hAnsi="Times New Roman" w:eastAsia="仿宋" w:cs="Times New Roman"/>
          <w:color w:val="auto"/>
          <w:sz w:val="24"/>
        </w:rPr>
        <w:t>（备案、登记、其他证照）。但因我单位所在地已对上述备案、登记、其他证照实行“多证合一”，故在此次采购活动中提供满足资格要求：</w:t>
      </w:r>
      <w:r>
        <w:rPr>
          <w:rFonts w:hint="default" w:ascii="Times New Roman" w:hAnsi="Times New Roman" w:eastAsia="仿宋" w:cs="Times New Roman"/>
          <w:color w:val="auto"/>
          <w:sz w:val="24"/>
          <w:u w:val="single"/>
        </w:rPr>
        <w:t xml:space="preserve">          </w:t>
      </w:r>
      <w:r>
        <w:rPr>
          <w:rFonts w:hint="default" w:ascii="Times New Roman" w:hAnsi="Times New Roman" w:eastAsia="仿宋" w:cs="Times New Roman"/>
          <w:color w:val="auto"/>
          <w:sz w:val="24"/>
        </w:rPr>
        <w:t>（营业执照中对该备案、登记、其他证照的描述）的“多证合一”营业执照。</w:t>
      </w:r>
    </w:p>
    <w:p w14:paraId="5E3A6B66">
      <w:pPr>
        <w:spacing w:line="360" w:lineRule="auto"/>
        <w:rPr>
          <w:rFonts w:hint="default" w:ascii="Times New Roman" w:hAnsi="Times New Roman" w:eastAsia="仿宋" w:cs="Times New Roman"/>
          <w:color w:val="auto"/>
          <w:sz w:val="24"/>
        </w:rPr>
      </w:pPr>
    </w:p>
    <w:p w14:paraId="70868014">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我单位对上述承诺的内容事项真实性负责。如经查实上述承诺内容存在虚假，我单位愿意接受以提供虚假材料谋取成交追究法律责任。</w:t>
      </w:r>
    </w:p>
    <w:p w14:paraId="380F8309">
      <w:pPr>
        <w:spacing w:line="360" w:lineRule="auto"/>
        <w:rPr>
          <w:rFonts w:hint="default" w:ascii="Times New Roman" w:hAnsi="Times New Roman" w:eastAsia="仿宋" w:cs="Times New Roman"/>
          <w:color w:val="auto"/>
          <w:sz w:val="24"/>
        </w:rPr>
      </w:pPr>
    </w:p>
    <w:p w14:paraId="49141370">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供应商名称：XXXX（单位公章）。</w:t>
      </w:r>
    </w:p>
    <w:p w14:paraId="6E865E3A">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法定代表人/单位负责人或授权代表（签字或加盖个人印章）：XXXX。</w:t>
      </w:r>
    </w:p>
    <w:p w14:paraId="0E0775F6">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日    期：XXXX。</w:t>
      </w:r>
    </w:p>
    <w:p w14:paraId="33EEBC92">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注：1.根据国务院办公厅关于加快推进“多证合一”改革的指导意见（国办发</w:t>
      </w:r>
      <w:r>
        <w:rPr>
          <w:rFonts w:hint="default" w:ascii="Times New Roman" w:hAnsi="Times New Roman" w:eastAsia="微软雅黑" w:cs="Times New Roman"/>
          <w:color w:val="auto"/>
          <w:sz w:val="24"/>
          <w:lang w:eastAsia="zh-CN"/>
        </w:rPr>
        <w:t>〔</w:t>
      </w:r>
      <w:r>
        <w:rPr>
          <w:rFonts w:hint="default" w:ascii="Times New Roman" w:hAnsi="Times New Roman" w:eastAsia="仿宋" w:cs="Times New Roman"/>
          <w:color w:val="auto"/>
          <w:sz w:val="24"/>
        </w:rPr>
        <w:t>2017</w:t>
      </w:r>
      <w:r>
        <w:rPr>
          <w:rFonts w:hint="default" w:ascii="Times New Roman" w:hAnsi="Times New Roman" w:eastAsia="微软雅黑" w:cs="Times New Roman"/>
          <w:color w:val="auto"/>
          <w:sz w:val="24"/>
          <w:lang w:eastAsia="zh-CN"/>
        </w:rPr>
        <w:t>〕</w:t>
      </w:r>
      <w:r>
        <w:rPr>
          <w:rFonts w:hint="default" w:ascii="Times New Roman" w:hAnsi="Times New Roman" w:eastAsia="仿宋" w:cs="Times New Roman"/>
          <w:color w:val="auto"/>
          <w:sz w:val="24"/>
        </w:rPr>
        <w:t>41号）等政策要求，</w:t>
      </w:r>
      <w:r>
        <w:rPr>
          <w:rFonts w:hint="default" w:ascii="Times New Roman" w:hAnsi="Times New Roman" w:eastAsia="仿宋" w:cs="Times New Roman"/>
          <w:b/>
          <w:color w:val="auto"/>
          <w:sz w:val="24"/>
        </w:rPr>
        <w:t>若资格要求涉及的登记、备案等有关事项和各类证照已实行多证合一导致供应商无法提供该类证明材料的</w:t>
      </w:r>
      <w:r>
        <w:rPr>
          <w:rFonts w:hint="default" w:ascii="Times New Roman" w:hAnsi="Times New Roman" w:eastAsia="仿宋" w:cs="Times New Roman"/>
          <w:color w:val="auto"/>
          <w:sz w:val="24"/>
        </w:rPr>
        <w:t>，供应商须提供该承诺。</w:t>
      </w:r>
    </w:p>
    <w:p w14:paraId="5C25BA1B">
      <w:pPr>
        <w:spacing w:line="360" w:lineRule="auto"/>
        <w:ind w:firstLine="36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2.若已提供资格要求涉及的登记、备案等有关事项和各类证照的证明材料，无需提供该承诺。</w:t>
      </w:r>
    </w:p>
    <w:p w14:paraId="55698CAD">
      <w:pPr>
        <w:spacing w:line="360" w:lineRule="auto"/>
        <w:ind w:firstLine="36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3.若本项目资格要求不涉及，无需提供该承诺。</w:t>
      </w:r>
    </w:p>
    <w:p w14:paraId="683FB2BF">
      <w:pPr>
        <w:spacing w:line="360" w:lineRule="auto"/>
        <w:ind w:firstLine="360"/>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32"/>
        </w:rPr>
        <w:t xml:space="preserve"> </w:t>
      </w:r>
    </w:p>
    <w:p w14:paraId="1FCD8855">
      <w:pPr>
        <w:tabs>
          <w:tab w:val="left" w:pos="900"/>
        </w:tabs>
        <w:spacing w:line="360" w:lineRule="auto"/>
        <w:jc w:val="center"/>
        <w:rPr>
          <w:rFonts w:hint="default" w:ascii="Times New Roman" w:hAnsi="Times New Roman" w:eastAsia="仿宋" w:cs="Times New Roman"/>
          <w:b/>
          <w:color w:val="auto"/>
          <w:sz w:val="32"/>
        </w:rPr>
      </w:pPr>
    </w:p>
    <w:p w14:paraId="5A7D162D">
      <w:pPr>
        <w:tabs>
          <w:tab w:val="left" w:pos="900"/>
        </w:tabs>
        <w:spacing w:line="360" w:lineRule="auto"/>
        <w:jc w:val="center"/>
        <w:rPr>
          <w:rFonts w:hint="default" w:ascii="Times New Roman" w:hAnsi="Times New Roman" w:eastAsia="仿宋" w:cs="Times New Roman"/>
          <w:b/>
          <w:color w:val="auto"/>
          <w:sz w:val="32"/>
        </w:rPr>
      </w:pPr>
    </w:p>
    <w:p w14:paraId="3B8923F6">
      <w:pPr>
        <w:tabs>
          <w:tab w:val="left" w:pos="900"/>
        </w:tabs>
        <w:spacing w:line="360" w:lineRule="auto"/>
        <w:jc w:val="both"/>
        <w:rPr>
          <w:rFonts w:hint="default" w:ascii="Times New Roman" w:hAnsi="Times New Roman" w:eastAsia="仿宋" w:cs="Times New Roman"/>
          <w:b/>
          <w:color w:val="auto"/>
          <w:sz w:val="32"/>
        </w:rPr>
      </w:pPr>
    </w:p>
    <w:p w14:paraId="7B8B1389">
      <w:pPr>
        <w:tabs>
          <w:tab w:val="left" w:pos="900"/>
        </w:tabs>
        <w:spacing w:line="360" w:lineRule="auto"/>
        <w:jc w:val="center"/>
        <w:outlineLvl w:val="9"/>
        <w:rPr>
          <w:rFonts w:hint="default" w:ascii="Times New Roman" w:hAnsi="Times New Roman" w:eastAsia="仿宋" w:cs="Times New Roman"/>
          <w:b/>
          <w:color w:val="auto"/>
          <w:sz w:val="32"/>
        </w:rPr>
      </w:pPr>
      <w:bookmarkStart w:id="138" w:name="_Toc9442"/>
    </w:p>
    <w:p w14:paraId="3D8CA464">
      <w:pPr>
        <w:tabs>
          <w:tab w:val="left" w:pos="900"/>
        </w:tabs>
        <w:spacing w:line="360" w:lineRule="auto"/>
        <w:jc w:val="center"/>
        <w:outlineLvl w:val="9"/>
        <w:rPr>
          <w:rFonts w:hint="default" w:ascii="Times New Roman" w:hAnsi="Times New Roman" w:eastAsia="仿宋" w:cs="Times New Roman"/>
          <w:b/>
          <w:color w:val="auto"/>
          <w:sz w:val="32"/>
        </w:rPr>
      </w:pPr>
    </w:p>
    <w:p w14:paraId="1C617747">
      <w:pPr>
        <w:tabs>
          <w:tab w:val="left" w:pos="900"/>
        </w:tabs>
        <w:spacing w:line="360" w:lineRule="auto"/>
        <w:jc w:val="center"/>
        <w:outlineLvl w:val="0"/>
        <w:rPr>
          <w:rFonts w:hint="default" w:ascii="Times New Roman" w:hAnsi="Times New Roman" w:eastAsia="仿宋" w:cs="Times New Roman"/>
          <w:b/>
          <w:color w:val="auto"/>
          <w:sz w:val="32"/>
        </w:rPr>
      </w:pPr>
      <w:bookmarkStart w:id="139" w:name="_Toc1541"/>
      <w:r>
        <w:rPr>
          <w:rFonts w:hint="default" w:ascii="Times New Roman" w:hAnsi="Times New Roman" w:eastAsia="仿宋" w:cs="Times New Roman"/>
          <w:b/>
          <w:color w:val="auto"/>
          <w:sz w:val="32"/>
        </w:rPr>
        <w:t>第二部分     “其他响应文件”格式</w:t>
      </w:r>
      <w:bookmarkEnd w:id="138"/>
      <w:bookmarkEnd w:id="139"/>
    </w:p>
    <w:p w14:paraId="3C7844E9">
      <w:pPr>
        <w:spacing w:line="360" w:lineRule="auto"/>
        <w:outlineLvl w:val="0"/>
        <w:rPr>
          <w:rFonts w:hint="default" w:ascii="Times New Roman" w:hAnsi="Times New Roman" w:eastAsia="仿宋" w:cs="Times New Roman"/>
          <w:b/>
          <w:color w:val="auto"/>
          <w:sz w:val="32"/>
        </w:rPr>
      </w:pPr>
      <w:bookmarkStart w:id="140" w:name="_Toc21817"/>
      <w:bookmarkStart w:id="141" w:name="_Toc20452"/>
      <w:r>
        <w:rPr>
          <w:rFonts w:hint="default" w:ascii="Times New Roman" w:hAnsi="Times New Roman" w:eastAsia="仿宋" w:cs="Times New Roman"/>
          <w:b/>
          <w:color w:val="auto"/>
          <w:sz w:val="32"/>
        </w:rPr>
        <w:t>格式2-1</w:t>
      </w:r>
      <w:bookmarkEnd w:id="140"/>
      <w:bookmarkEnd w:id="141"/>
    </w:p>
    <w:p w14:paraId="3FD4ABE9">
      <w:pPr>
        <w:spacing w:line="360" w:lineRule="auto"/>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32"/>
        </w:rPr>
        <w:t>封面：</w:t>
      </w:r>
    </w:p>
    <w:p w14:paraId="2168D25F">
      <w:pPr>
        <w:spacing w:line="360" w:lineRule="auto"/>
        <w:jc w:val="right"/>
        <w:rPr>
          <w:rFonts w:hint="default" w:ascii="Times New Roman" w:hAnsi="Times New Roman" w:eastAsia="仿宋" w:cs="Times New Roman"/>
          <w:b/>
          <w:color w:val="auto"/>
          <w:sz w:val="36"/>
        </w:rPr>
      </w:pPr>
      <w:r>
        <w:rPr>
          <w:rFonts w:hint="default" w:ascii="Times New Roman" w:hAnsi="Times New Roman" w:eastAsia="仿宋" w:cs="Times New Roman"/>
          <w:b/>
          <w:color w:val="auto"/>
          <w:sz w:val="36"/>
        </w:rPr>
        <w:t>（正本/副本）</w:t>
      </w:r>
    </w:p>
    <w:p w14:paraId="5CECEBB3">
      <w:pPr>
        <w:spacing w:line="360" w:lineRule="auto"/>
        <w:rPr>
          <w:rFonts w:hint="default" w:ascii="Times New Roman" w:hAnsi="Times New Roman" w:eastAsia="仿宋" w:cs="Times New Roman"/>
          <w:b/>
          <w:color w:val="auto"/>
          <w:sz w:val="32"/>
        </w:rPr>
      </w:pPr>
    </w:p>
    <w:p w14:paraId="65F00E97">
      <w:pPr>
        <w:spacing w:line="360" w:lineRule="auto"/>
        <w:rPr>
          <w:rFonts w:hint="default" w:ascii="Times New Roman" w:hAnsi="Times New Roman" w:eastAsia="仿宋" w:cs="Times New Roman"/>
          <w:b/>
          <w:color w:val="auto"/>
          <w:sz w:val="32"/>
        </w:rPr>
      </w:pPr>
    </w:p>
    <w:p w14:paraId="2C1DCD44">
      <w:pPr>
        <w:spacing w:line="360" w:lineRule="auto"/>
        <w:jc w:val="center"/>
        <w:rPr>
          <w:rFonts w:hint="default" w:ascii="Times New Roman" w:hAnsi="Times New Roman" w:eastAsia="仿宋" w:cs="Times New Roman"/>
          <w:b/>
          <w:color w:val="auto"/>
          <w:sz w:val="72"/>
        </w:rPr>
      </w:pPr>
      <w:r>
        <w:rPr>
          <w:rFonts w:hint="default" w:ascii="Times New Roman" w:hAnsi="Times New Roman" w:eastAsia="仿宋" w:cs="Times New Roman"/>
          <w:b/>
          <w:color w:val="auto"/>
          <w:sz w:val="40"/>
        </w:rPr>
        <w:t>XX项目</w:t>
      </w:r>
    </w:p>
    <w:p w14:paraId="6A6D336C">
      <w:pPr>
        <w:spacing w:line="360" w:lineRule="auto"/>
        <w:rPr>
          <w:rFonts w:hint="default" w:ascii="Times New Roman" w:hAnsi="Times New Roman" w:eastAsia="仿宋" w:cs="Times New Roman"/>
          <w:b/>
          <w:color w:val="auto"/>
          <w:sz w:val="52"/>
        </w:rPr>
      </w:pPr>
    </w:p>
    <w:p w14:paraId="31BAF9E8">
      <w:pPr>
        <w:spacing w:line="360" w:lineRule="auto"/>
        <w:jc w:val="center"/>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52"/>
        </w:rPr>
        <w:t>其他响应文件</w:t>
      </w:r>
    </w:p>
    <w:p w14:paraId="789531C5">
      <w:pPr>
        <w:spacing w:line="360" w:lineRule="auto"/>
        <w:rPr>
          <w:rFonts w:hint="default" w:ascii="Times New Roman" w:hAnsi="Times New Roman" w:eastAsia="仿宋" w:cs="Times New Roman"/>
          <w:b/>
          <w:color w:val="auto"/>
          <w:sz w:val="36"/>
        </w:rPr>
      </w:pPr>
    </w:p>
    <w:p w14:paraId="2BA8AD65">
      <w:pPr>
        <w:spacing w:line="360" w:lineRule="auto"/>
        <w:rPr>
          <w:rFonts w:hint="default" w:ascii="Times New Roman" w:hAnsi="Times New Roman" w:eastAsia="仿宋" w:cs="Times New Roman"/>
          <w:b/>
          <w:color w:val="auto"/>
          <w:sz w:val="36"/>
        </w:rPr>
      </w:pPr>
    </w:p>
    <w:p w14:paraId="5E9806C9">
      <w:pPr>
        <w:spacing w:line="360" w:lineRule="auto"/>
        <w:ind w:firstLine="643"/>
        <w:jc w:val="left"/>
        <w:rPr>
          <w:rFonts w:hint="default" w:ascii="Times New Roman" w:hAnsi="Times New Roman" w:eastAsia="仿宋" w:cs="Times New Roman"/>
          <w:b/>
          <w:color w:val="auto"/>
          <w:sz w:val="32"/>
          <w:u w:val="single"/>
        </w:rPr>
      </w:pPr>
      <w:r>
        <w:rPr>
          <w:rFonts w:hint="default" w:ascii="Times New Roman" w:hAnsi="Times New Roman" w:eastAsia="仿宋" w:cs="Times New Roman"/>
          <w:b/>
          <w:color w:val="auto"/>
          <w:sz w:val="32"/>
        </w:rPr>
        <w:t>供 应 商名称：</w:t>
      </w:r>
    </w:p>
    <w:p w14:paraId="67AB11DD">
      <w:pPr>
        <w:spacing w:line="360" w:lineRule="auto"/>
        <w:ind w:firstLine="643"/>
        <w:jc w:val="left"/>
        <w:rPr>
          <w:rFonts w:hint="default" w:ascii="Times New Roman" w:hAnsi="Times New Roman" w:eastAsia="仿宋" w:cs="Times New Roman"/>
          <w:b/>
          <w:color w:val="auto"/>
          <w:sz w:val="32"/>
          <w:u w:val="single"/>
        </w:rPr>
      </w:pPr>
      <w:r>
        <w:rPr>
          <w:rFonts w:hint="default" w:ascii="Times New Roman" w:hAnsi="Times New Roman" w:eastAsia="仿宋" w:cs="Times New Roman"/>
          <w:b/>
          <w:color w:val="auto"/>
          <w:sz w:val="32"/>
        </w:rPr>
        <w:t>采购项目编号：</w:t>
      </w:r>
    </w:p>
    <w:p w14:paraId="360F3364">
      <w:pPr>
        <w:spacing w:line="360" w:lineRule="auto"/>
        <w:ind w:firstLine="643"/>
        <w:jc w:val="left"/>
        <w:rPr>
          <w:rFonts w:hint="default" w:ascii="Times New Roman" w:hAnsi="Times New Roman" w:eastAsia="仿宋" w:cs="Times New Roman"/>
          <w:b/>
          <w:color w:val="auto"/>
          <w:sz w:val="32"/>
          <w:u w:val="single"/>
        </w:rPr>
      </w:pPr>
      <w:r>
        <w:rPr>
          <w:rFonts w:hint="default" w:ascii="Times New Roman" w:hAnsi="Times New Roman" w:eastAsia="仿宋" w:cs="Times New Roman"/>
          <w:b/>
          <w:color w:val="auto"/>
          <w:sz w:val="32"/>
        </w:rPr>
        <w:t>包        号：</w:t>
      </w:r>
    </w:p>
    <w:p w14:paraId="23A41A56">
      <w:pPr>
        <w:spacing w:line="360" w:lineRule="auto"/>
        <w:ind w:firstLine="790"/>
        <w:jc w:val="center"/>
        <w:rPr>
          <w:rFonts w:hint="default" w:ascii="Times New Roman" w:hAnsi="Times New Roman" w:eastAsia="仿宋" w:cs="Times New Roman"/>
          <w:b/>
          <w:color w:val="auto"/>
          <w:sz w:val="32"/>
        </w:rPr>
      </w:pPr>
    </w:p>
    <w:p w14:paraId="52428EFE">
      <w:pPr>
        <w:spacing w:line="360" w:lineRule="auto"/>
        <w:ind w:firstLine="790"/>
        <w:jc w:val="center"/>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32"/>
        </w:rPr>
        <w:t>时间：XX年XX月XX日</w:t>
      </w:r>
    </w:p>
    <w:p w14:paraId="7011711E">
      <w:pPr>
        <w:spacing w:line="360" w:lineRule="auto"/>
        <w:ind w:firstLine="790"/>
        <w:jc w:val="center"/>
        <w:rPr>
          <w:rFonts w:hint="default" w:ascii="Times New Roman" w:hAnsi="Times New Roman" w:eastAsia="仿宋" w:cs="Times New Roman"/>
          <w:b/>
          <w:color w:val="auto"/>
          <w:sz w:val="32"/>
        </w:rPr>
      </w:pPr>
    </w:p>
    <w:p w14:paraId="4E3C9E49">
      <w:pPr>
        <w:spacing w:line="360" w:lineRule="auto"/>
        <w:rPr>
          <w:rFonts w:hint="default" w:ascii="Times New Roman" w:hAnsi="Times New Roman" w:eastAsia="仿宋" w:cs="Times New Roman"/>
          <w:b/>
          <w:color w:val="auto"/>
          <w:sz w:val="32"/>
        </w:rPr>
      </w:pPr>
    </w:p>
    <w:p w14:paraId="495348B4">
      <w:pPr>
        <w:spacing w:line="360" w:lineRule="auto"/>
        <w:rPr>
          <w:rFonts w:hint="default" w:ascii="Times New Roman" w:hAnsi="Times New Roman" w:eastAsia="仿宋" w:cs="Times New Roman"/>
          <w:b/>
          <w:color w:val="auto"/>
          <w:sz w:val="32"/>
        </w:rPr>
      </w:pPr>
    </w:p>
    <w:p w14:paraId="47FAA183">
      <w:pPr>
        <w:spacing w:line="360" w:lineRule="auto"/>
        <w:rPr>
          <w:rFonts w:hint="default" w:ascii="Times New Roman" w:hAnsi="Times New Roman" w:eastAsia="仿宋" w:cs="Times New Roman"/>
          <w:b/>
          <w:color w:val="auto"/>
          <w:sz w:val="32"/>
        </w:rPr>
      </w:pPr>
    </w:p>
    <w:p w14:paraId="701B0228">
      <w:pPr>
        <w:spacing w:line="360" w:lineRule="auto"/>
        <w:rPr>
          <w:rFonts w:hint="default" w:ascii="Times New Roman" w:hAnsi="Times New Roman" w:eastAsia="仿宋" w:cs="Times New Roman"/>
          <w:b/>
          <w:color w:val="auto"/>
          <w:sz w:val="32"/>
        </w:rPr>
      </w:pPr>
    </w:p>
    <w:p w14:paraId="1172AD27">
      <w:pPr>
        <w:spacing w:line="360" w:lineRule="auto"/>
        <w:outlineLvl w:val="0"/>
        <w:rPr>
          <w:rFonts w:hint="default" w:ascii="Times New Roman" w:hAnsi="Times New Roman" w:eastAsia="仿宋" w:cs="Times New Roman"/>
          <w:b/>
          <w:color w:val="auto"/>
          <w:sz w:val="32"/>
        </w:rPr>
      </w:pPr>
      <w:bookmarkStart w:id="142" w:name="_Toc19737"/>
      <w:bookmarkStart w:id="143" w:name="_Toc24390"/>
      <w:r>
        <w:rPr>
          <w:rFonts w:hint="default" w:ascii="Times New Roman" w:hAnsi="Times New Roman" w:eastAsia="仿宋" w:cs="Times New Roman"/>
          <w:b/>
          <w:color w:val="auto"/>
          <w:sz w:val="32"/>
        </w:rPr>
        <w:t>格式2-2</w:t>
      </w:r>
      <w:bookmarkEnd w:id="142"/>
      <w:bookmarkEnd w:id="143"/>
    </w:p>
    <w:p w14:paraId="4C3BAA12">
      <w:pPr>
        <w:jc w:val="center"/>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32"/>
        </w:rPr>
        <w:t xml:space="preserve"> 响应函</w:t>
      </w:r>
    </w:p>
    <w:p w14:paraId="44AFDDE8">
      <w:pPr>
        <w:spacing w:line="360" w:lineRule="auto"/>
        <w:rPr>
          <w:rFonts w:hint="default" w:ascii="Times New Roman" w:hAnsi="Times New Roman" w:eastAsia="仿宋" w:cs="Times New Roman"/>
          <w:color w:val="auto"/>
          <w:sz w:val="24"/>
        </w:rPr>
      </w:pPr>
    </w:p>
    <w:p w14:paraId="5F14D2C4">
      <w:pPr>
        <w:spacing w:line="360" w:lineRule="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XXX（采购组织部门名称）：</w:t>
      </w:r>
    </w:p>
    <w:p w14:paraId="12B7E80A">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1.我方全面研究了“XXXXXX”项目磋商文件（</w:t>
      </w:r>
      <w:r>
        <w:rPr>
          <w:rFonts w:hint="eastAsia" w:ascii="Times New Roman" w:hAnsi="Times New Roman" w:eastAsia="仿宋" w:cs="Times New Roman"/>
          <w:color w:val="auto"/>
          <w:sz w:val="24"/>
          <w:lang w:val="en-US" w:eastAsia="zh-CN"/>
        </w:rPr>
        <w:t>采购</w:t>
      </w:r>
      <w:r>
        <w:rPr>
          <w:rFonts w:hint="default" w:ascii="Times New Roman" w:hAnsi="Times New Roman" w:eastAsia="仿宋" w:cs="Times New Roman"/>
          <w:color w:val="auto"/>
          <w:sz w:val="24"/>
        </w:rPr>
        <w:t>项目编号：XXXX），决定参加贵单位组织的本项目磋商采购。</w:t>
      </w:r>
    </w:p>
    <w:p w14:paraId="43673D22">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2.我方自愿按照磋商文件规定的各项要求向采购需求部门提供所需货物/服务。</w:t>
      </w:r>
    </w:p>
    <w:p w14:paraId="4C5485FA">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3.一旦我方成交，我方将严格履行采购合同规定的责任和义务。</w:t>
      </w:r>
    </w:p>
    <w:p w14:paraId="0E657A9D">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4.我方同意本磋商文件依据《四川省政府采购当事人诚信管理办法》（川财采〔2015〕33号文件）对我方可能存在的失信行为进行惩戒。</w:t>
      </w:r>
    </w:p>
    <w:p w14:paraId="47B0E72E">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5.我方为本项目提交的响应文件正本1份，副本XX份，用于磋商报价。</w:t>
      </w:r>
    </w:p>
    <w:p w14:paraId="3707C73A">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6.我方愿意提供贵单位可能另外要求的，与磋商报价有关的文件资料，并保证我方已提供和将要提供的文件资料是真实、准确的。</w:t>
      </w:r>
    </w:p>
    <w:p w14:paraId="41910AD8">
      <w:pPr>
        <w:spacing w:line="360"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7.本次磋商，我方递交的响应文件有效期为磋商文件规定起算之日起XX天。</w:t>
      </w:r>
    </w:p>
    <w:p w14:paraId="6303E549">
      <w:pPr>
        <w:spacing w:line="401" w:lineRule="auto"/>
        <w:ind w:firstLine="480"/>
        <w:jc w:val="left"/>
        <w:rPr>
          <w:rFonts w:hint="default" w:ascii="Times New Roman" w:hAnsi="Times New Roman" w:eastAsia="仿宋" w:cs="Times New Roman"/>
          <w:color w:val="auto"/>
          <w:sz w:val="24"/>
        </w:rPr>
      </w:pPr>
    </w:p>
    <w:p w14:paraId="2F47BDF8">
      <w:pPr>
        <w:spacing w:line="401" w:lineRule="auto"/>
        <w:ind w:firstLine="480"/>
        <w:jc w:val="left"/>
        <w:rPr>
          <w:rFonts w:hint="default" w:ascii="Times New Roman" w:hAnsi="Times New Roman" w:eastAsia="仿宋" w:cs="Times New Roman"/>
          <w:color w:val="auto"/>
          <w:sz w:val="24"/>
        </w:rPr>
      </w:pPr>
    </w:p>
    <w:p w14:paraId="5965B124">
      <w:pPr>
        <w:spacing w:line="401"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供应商名称：XXX（盖单位公章）</w:t>
      </w:r>
    </w:p>
    <w:p w14:paraId="458E7520">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法定代表人/单位负责人或授权代表（签字或加盖个人印章）：XXX</w:t>
      </w:r>
    </w:p>
    <w:p w14:paraId="25B4F6BE">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通讯地址：XXX</w:t>
      </w:r>
    </w:p>
    <w:p w14:paraId="1DEB0CD5">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邮政编码：XXX</w:t>
      </w:r>
    </w:p>
    <w:p w14:paraId="436AD552">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联系电话：XXX</w:t>
      </w:r>
    </w:p>
    <w:p w14:paraId="2FAF3A66">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传    真：XXX</w:t>
      </w:r>
    </w:p>
    <w:p w14:paraId="701346B7">
      <w:pPr>
        <w:spacing w:line="401" w:lineRule="auto"/>
        <w:ind w:firstLine="470"/>
        <w:rPr>
          <w:rFonts w:hint="default" w:ascii="Times New Roman" w:hAnsi="Times New Roman" w:eastAsia="仿宋" w:cs="Times New Roman"/>
          <w:b/>
          <w:color w:val="auto"/>
          <w:sz w:val="32"/>
        </w:rPr>
      </w:pPr>
      <w:r>
        <w:rPr>
          <w:rFonts w:hint="default" w:ascii="Times New Roman" w:hAnsi="Times New Roman" w:eastAsia="仿宋" w:cs="Times New Roman"/>
          <w:color w:val="auto"/>
          <w:sz w:val="24"/>
        </w:rPr>
        <w:t>日    期：XXX年XXX月XXX日</w:t>
      </w:r>
      <w:r>
        <w:rPr>
          <w:rFonts w:hint="default" w:ascii="Times New Roman" w:hAnsi="Times New Roman" w:eastAsia="仿宋" w:cs="Times New Roman"/>
          <w:b/>
          <w:color w:val="auto"/>
          <w:sz w:val="32"/>
        </w:rPr>
        <w:t xml:space="preserve"> </w:t>
      </w:r>
    </w:p>
    <w:p w14:paraId="28978EB6">
      <w:pPr>
        <w:ind w:firstLine="480"/>
        <w:rPr>
          <w:rFonts w:hint="default" w:ascii="Times New Roman" w:hAnsi="Times New Roman" w:eastAsia="仿宋" w:cs="Times New Roman"/>
          <w:b/>
          <w:color w:val="auto"/>
          <w:sz w:val="32"/>
        </w:rPr>
      </w:pPr>
    </w:p>
    <w:p w14:paraId="01C7E5E5">
      <w:pPr>
        <w:rPr>
          <w:rFonts w:hint="default" w:ascii="Times New Roman" w:hAnsi="Times New Roman" w:eastAsia="仿宋" w:cs="Times New Roman"/>
          <w:b/>
          <w:color w:val="auto"/>
          <w:sz w:val="32"/>
        </w:rPr>
      </w:pPr>
    </w:p>
    <w:p w14:paraId="453F473C">
      <w:pPr>
        <w:outlineLvl w:val="9"/>
        <w:rPr>
          <w:rFonts w:hint="default" w:ascii="Times New Roman" w:hAnsi="Times New Roman" w:eastAsia="仿宋" w:cs="Times New Roman"/>
          <w:b/>
          <w:color w:val="auto"/>
          <w:sz w:val="32"/>
        </w:rPr>
      </w:pPr>
      <w:bookmarkStart w:id="144" w:name="_Toc24446"/>
    </w:p>
    <w:p w14:paraId="7C682929">
      <w:pPr>
        <w:outlineLvl w:val="9"/>
        <w:rPr>
          <w:rFonts w:hint="default" w:ascii="Times New Roman" w:hAnsi="Times New Roman" w:eastAsia="仿宋" w:cs="Times New Roman"/>
          <w:b/>
          <w:color w:val="auto"/>
          <w:sz w:val="32"/>
        </w:rPr>
      </w:pPr>
    </w:p>
    <w:p w14:paraId="2D501022">
      <w:pPr>
        <w:outlineLvl w:val="0"/>
        <w:rPr>
          <w:rFonts w:hint="default" w:ascii="Times New Roman" w:hAnsi="Times New Roman" w:eastAsia="仿宋" w:cs="Times New Roman"/>
          <w:b/>
          <w:color w:val="auto"/>
          <w:sz w:val="32"/>
        </w:rPr>
      </w:pPr>
      <w:bookmarkStart w:id="145" w:name="_Toc27984"/>
      <w:r>
        <w:rPr>
          <w:rFonts w:hint="default" w:ascii="Times New Roman" w:hAnsi="Times New Roman" w:eastAsia="仿宋" w:cs="Times New Roman"/>
          <w:b/>
          <w:color w:val="auto"/>
          <w:sz w:val="32"/>
        </w:rPr>
        <w:t>格式2-3</w:t>
      </w:r>
      <w:bookmarkEnd w:id="144"/>
      <w:bookmarkEnd w:id="145"/>
    </w:p>
    <w:p w14:paraId="67DA7F51">
      <w:pPr>
        <w:jc w:val="center"/>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32"/>
        </w:rPr>
        <w:t xml:space="preserve"> 承诺函（实质性要求）</w:t>
      </w:r>
    </w:p>
    <w:p w14:paraId="6510E404">
      <w:pPr>
        <w:jc w:val="center"/>
        <w:rPr>
          <w:rFonts w:hint="default" w:ascii="Times New Roman" w:hAnsi="Times New Roman" w:eastAsia="仿宋" w:cs="Times New Roman"/>
          <w:b/>
          <w:color w:val="auto"/>
          <w:sz w:val="24"/>
        </w:rPr>
      </w:pPr>
    </w:p>
    <w:p w14:paraId="017084C4">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XXX（采购组织部门名称）：</w:t>
      </w:r>
    </w:p>
    <w:p w14:paraId="3493C099">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我方作为本次采购项目的供应商，根据磋商文件要求，现郑重承诺如下：</w:t>
      </w:r>
    </w:p>
    <w:p w14:paraId="52E37D58">
      <w:pPr>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7B0D113">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二、在参加本次采购活动中，不存在与单位负责人为同一人或者存在直接控股、管理关系的其他供应商参与同一合同项下的采购活动的行为。</w:t>
      </w:r>
    </w:p>
    <w:p w14:paraId="49A88834">
      <w:pPr>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三、为采购项目提供整体设计、规范编制或者项目管理、监理、检测等服务的供应商，不得再参加该采购项目的其他采购活动，我方承诺不属于此类禁止参加本项目的供应商。</w:t>
      </w:r>
    </w:p>
    <w:p w14:paraId="3B91ED30">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四、在参加本次采购活动中，不存在和其他供应商在同一合同项下的采购项目中，同时委托同一个自然人、同一家庭的人员、同一单位的人员作为代理人的行为。</w:t>
      </w:r>
    </w:p>
    <w:p w14:paraId="3799689E">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五、我方实际控制人或者中高级管理人员，不存在同时是采购组织部门工作人员的情形。</w:t>
      </w:r>
    </w:p>
    <w:p w14:paraId="07EE9912">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六、不存在同一母公司的两家以上的子公司，以不同供应商身份同时参加本项目同一合同项下的采购活动的情形。</w:t>
      </w:r>
    </w:p>
    <w:p w14:paraId="3AC91863">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七、我方与采购组织部门不存在关联关系，也不是采购组织部门的母公司或子公司。</w:t>
      </w:r>
    </w:p>
    <w:p w14:paraId="6334E038">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八、如果有《四川省政府采购当事人诚信管理办法》（川财采[2015]33号）规定的记入诚信档案的失信行为，将在响应文件中全面如实反映。</w:t>
      </w:r>
    </w:p>
    <w:p w14:paraId="4B32C503">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九、响应文件中提供的任何资料和技术、服务、商务等响应承诺情况都是真实的、有效的、合法的。</w:t>
      </w:r>
    </w:p>
    <w:p w14:paraId="7C6CFE69">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十、如本项目磋商采购过程中需要提供样品，则我方提供的样品即为成交后将要提供的成交产品，我方对提供样品的性能和质量负责，因样品存在缺陷或者不符合磋商文件要求导致未能成交的，我方愿意承担相应不利后果。</w:t>
      </w:r>
    </w:p>
    <w:p w14:paraId="585ABC37">
      <w:pPr>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十一、国家或行业主管部门对采购产品的技术标准、质量标准和资格资质条件等有强制性规定的，我方承诺符合其要求。</w:t>
      </w:r>
    </w:p>
    <w:p w14:paraId="43E51BC1">
      <w:pPr>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十二、参加本次采购活动，我方完全同意磋商文件第二章关于“磋商费用”、“合同分包”、“合同转包”、“履约保证金”的实质性要求，并承诺严格按照磋商文件要求履行。</w:t>
      </w:r>
    </w:p>
    <w:p w14:paraId="70AE150E">
      <w:pPr>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十三、在本次递交响应文件之前一周年内，供应商本次磋商中对同一品牌同一型号的产品报价与其在中国境内其他地方的最低报价相比不得高于20%，我方承诺符合该要求。</w:t>
      </w:r>
    </w:p>
    <w:p w14:paraId="55CA5CE1">
      <w:pPr>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十四、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C4A54A2">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我方对上述承诺的内容事项真实性负责。如经查实上述承诺的内容事项存在虚假，我方愿意接受以提供虚假材料谋取成交的法律责任。</w:t>
      </w:r>
    </w:p>
    <w:p w14:paraId="01A81B4E">
      <w:pPr>
        <w:rPr>
          <w:rFonts w:hint="default" w:ascii="Times New Roman" w:hAnsi="Times New Roman" w:eastAsia="仿宋" w:cs="Times New Roman"/>
          <w:color w:val="auto"/>
          <w:sz w:val="24"/>
        </w:rPr>
      </w:pPr>
    </w:p>
    <w:p w14:paraId="6C42FCF5">
      <w:pPr>
        <w:rPr>
          <w:rFonts w:hint="default" w:ascii="Times New Roman" w:hAnsi="Times New Roman" w:eastAsia="仿宋" w:cs="Times New Roman"/>
          <w:color w:val="auto"/>
          <w:sz w:val="24"/>
        </w:rPr>
      </w:pPr>
    </w:p>
    <w:p w14:paraId="791E5FA7">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法定代表人/单位负责人或授权代表（签字或加盖个人印章）：XXX</w:t>
      </w:r>
    </w:p>
    <w:p w14:paraId="13C5B333">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供应商名称：XXXX（盖章）</w:t>
      </w:r>
    </w:p>
    <w:p w14:paraId="2F8D6856">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日    期：XXX年XXX月XXX日</w:t>
      </w:r>
    </w:p>
    <w:p w14:paraId="56A581EC">
      <w:pPr>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0C53699B">
      <w:pPr>
        <w:jc w:val="left"/>
        <w:rPr>
          <w:rFonts w:hint="default" w:ascii="Times New Roman" w:hAnsi="Times New Roman" w:eastAsia="仿宋" w:cs="Times New Roman"/>
          <w:color w:val="auto"/>
          <w:sz w:val="24"/>
        </w:rPr>
      </w:pPr>
    </w:p>
    <w:p w14:paraId="53233E0E">
      <w:pPr>
        <w:spacing w:line="360" w:lineRule="auto"/>
        <w:jc w:val="left"/>
        <w:rPr>
          <w:rFonts w:hint="default" w:ascii="Times New Roman" w:hAnsi="Times New Roman" w:eastAsia="仿宋" w:cs="Times New Roman"/>
          <w:b/>
          <w:color w:val="auto"/>
          <w:sz w:val="32"/>
        </w:rPr>
      </w:pPr>
    </w:p>
    <w:p w14:paraId="20D59ED7">
      <w:pPr>
        <w:spacing w:line="360" w:lineRule="auto"/>
        <w:jc w:val="left"/>
        <w:rPr>
          <w:rFonts w:hint="default" w:ascii="Times New Roman" w:hAnsi="Times New Roman" w:eastAsia="仿宋" w:cs="Times New Roman"/>
          <w:b/>
          <w:color w:val="auto"/>
          <w:sz w:val="32"/>
        </w:rPr>
      </w:pPr>
    </w:p>
    <w:p w14:paraId="2F836EB1">
      <w:pPr>
        <w:spacing w:line="360" w:lineRule="auto"/>
        <w:jc w:val="left"/>
        <w:rPr>
          <w:rFonts w:hint="default" w:ascii="Times New Roman" w:hAnsi="Times New Roman" w:eastAsia="仿宋" w:cs="Times New Roman"/>
          <w:b/>
          <w:color w:val="auto"/>
          <w:sz w:val="32"/>
        </w:rPr>
      </w:pPr>
    </w:p>
    <w:p w14:paraId="48EC7327">
      <w:pPr>
        <w:spacing w:line="360" w:lineRule="auto"/>
        <w:jc w:val="left"/>
        <w:rPr>
          <w:rFonts w:hint="default" w:ascii="Times New Roman" w:hAnsi="Times New Roman" w:eastAsia="仿宋" w:cs="Times New Roman"/>
          <w:b/>
          <w:color w:val="auto"/>
          <w:sz w:val="32"/>
        </w:rPr>
      </w:pPr>
    </w:p>
    <w:p w14:paraId="1C7AE324">
      <w:pPr>
        <w:spacing w:line="360" w:lineRule="auto"/>
        <w:jc w:val="left"/>
        <w:rPr>
          <w:rFonts w:hint="default" w:ascii="Times New Roman" w:hAnsi="Times New Roman" w:eastAsia="仿宋" w:cs="Times New Roman"/>
          <w:b/>
          <w:color w:val="auto"/>
          <w:sz w:val="32"/>
        </w:rPr>
      </w:pPr>
    </w:p>
    <w:p w14:paraId="10CD76C2">
      <w:pPr>
        <w:spacing w:line="360" w:lineRule="auto"/>
        <w:jc w:val="left"/>
        <w:rPr>
          <w:rFonts w:hint="default" w:ascii="Times New Roman" w:hAnsi="Times New Roman" w:eastAsia="仿宋" w:cs="Times New Roman"/>
          <w:b/>
          <w:color w:val="auto"/>
          <w:sz w:val="32"/>
        </w:rPr>
      </w:pPr>
    </w:p>
    <w:p w14:paraId="2F5BF371">
      <w:pPr>
        <w:spacing w:line="360" w:lineRule="auto"/>
        <w:jc w:val="left"/>
        <w:rPr>
          <w:rFonts w:hint="default" w:ascii="Times New Roman" w:hAnsi="Times New Roman" w:eastAsia="仿宋" w:cs="Times New Roman"/>
          <w:b/>
          <w:color w:val="auto"/>
          <w:sz w:val="32"/>
        </w:rPr>
      </w:pPr>
    </w:p>
    <w:p w14:paraId="2F8AEFB5">
      <w:pPr>
        <w:spacing w:line="360" w:lineRule="auto"/>
        <w:jc w:val="left"/>
        <w:outlineLvl w:val="9"/>
        <w:rPr>
          <w:rFonts w:hint="default" w:ascii="Times New Roman" w:hAnsi="Times New Roman" w:eastAsia="仿宋" w:cs="Times New Roman"/>
          <w:b/>
          <w:color w:val="auto"/>
          <w:sz w:val="32"/>
        </w:rPr>
      </w:pPr>
      <w:bookmarkStart w:id="146" w:name="_Toc15411"/>
    </w:p>
    <w:p w14:paraId="05AF5D6F">
      <w:pPr>
        <w:spacing w:line="360" w:lineRule="auto"/>
        <w:jc w:val="left"/>
        <w:outlineLvl w:val="9"/>
        <w:rPr>
          <w:rFonts w:hint="default" w:ascii="Times New Roman" w:hAnsi="Times New Roman" w:eastAsia="仿宋" w:cs="Times New Roman"/>
          <w:b/>
          <w:color w:val="auto"/>
          <w:sz w:val="32"/>
        </w:rPr>
      </w:pPr>
    </w:p>
    <w:p w14:paraId="2B663814">
      <w:pPr>
        <w:spacing w:line="360" w:lineRule="auto"/>
        <w:jc w:val="left"/>
        <w:outlineLvl w:val="9"/>
        <w:rPr>
          <w:rFonts w:hint="default" w:ascii="Times New Roman" w:hAnsi="Times New Roman" w:eastAsia="仿宋" w:cs="Times New Roman"/>
          <w:b/>
          <w:color w:val="auto"/>
          <w:sz w:val="32"/>
        </w:rPr>
      </w:pPr>
    </w:p>
    <w:p w14:paraId="27B96367">
      <w:pPr>
        <w:spacing w:line="360" w:lineRule="auto"/>
        <w:jc w:val="left"/>
        <w:outlineLvl w:val="9"/>
        <w:rPr>
          <w:rFonts w:hint="default" w:ascii="Times New Roman" w:hAnsi="Times New Roman" w:eastAsia="仿宋" w:cs="Times New Roman"/>
          <w:b/>
          <w:color w:val="auto"/>
          <w:sz w:val="32"/>
        </w:rPr>
      </w:pPr>
    </w:p>
    <w:p w14:paraId="0C68E06B">
      <w:pPr>
        <w:spacing w:line="360" w:lineRule="auto"/>
        <w:jc w:val="left"/>
        <w:outlineLvl w:val="9"/>
        <w:rPr>
          <w:rFonts w:hint="default" w:ascii="Times New Roman" w:hAnsi="Times New Roman" w:eastAsia="仿宋" w:cs="Times New Roman"/>
          <w:b/>
          <w:color w:val="auto"/>
          <w:sz w:val="32"/>
        </w:rPr>
      </w:pPr>
    </w:p>
    <w:p w14:paraId="00F70735">
      <w:pPr>
        <w:spacing w:line="360" w:lineRule="auto"/>
        <w:jc w:val="left"/>
        <w:outlineLvl w:val="9"/>
        <w:rPr>
          <w:rFonts w:hint="default" w:ascii="Times New Roman" w:hAnsi="Times New Roman" w:eastAsia="仿宋" w:cs="Times New Roman"/>
          <w:b/>
          <w:color w:val="auto"/>
          <w:sz w:val="32"/>
        </w:rPr>
      </w:pPr>
    </w:p>
    <w:p w14:paraId="5F93D147">
      <w:pPr>
        <w:spacing w:line="360" w:lineRule="auto"/>
        <w:jc w:val="left"/>
        <w:outlineLvl w:val="9"/>
        <w:rPr>
          <w:rFonts w:hint="default" w:ascii="Times New Roman" w:hAnsi="Times New Roman" w:eastAsia="仿宋" w:cs="Times New Roman"/>
          <w:b/>
          <w:color w:val="auto"/>
          <w:sz w:val="32"/>
        </w:rPr>
      </w:pPr>
    </w:p>
    <w:p w14:paraId="25FB44B3">
      <w:pPr>
        <w:spacing w:line="360" w:lineRule="auto"/>
        <w:jc w:val="left"/>
        <w:outlineLvl w:val="9"/>
        <w:rPr>
          <w:rFonts w:hint="default" w:ascii="Times New Roman" w:hAnsi="Times New Roman" w:eastAsia="仿宋" w:cs="Times New Roman"/>
          <w:b/>
          <w:color w:val="auto"/>
          <w:sz w:val="32"/>
        </w:rPr>
      </w:pPr>
    </w:p>
    <w:p w14:paraId="536C461E">
      <w:pPr>
        <w:spacing w:line="360" w:lineRule="auto"/>
        <w:jc w:val="left"/>
        <w:outlineLvl w:val="9"/>
        <w:rPr>
          <w:rFonts w:hint="default" w:ascii="Times New Roman" w:hAnsi="Times New Roman" w:eastAsia="仿宋" w:cs="Times New Roman"/>
          <w:b/>
          <w:color w:val="auto"/>
          <w:sz w:val="32"/>
        </w:rPr>
      </w:pPr>
    </w:p>
    <w:p w14:paraId="100EBCF6">
      <w:pPr>
        <w:spacing w:line="360" w:lineRule="auto"/>
        <w:jc w:val="left"/>
        <w:outlineLvl w:val="9"/>
        <w:rPr>
          <w:rFonts w:hint="default" w:ascii="Times New Roman" w:hAnsi="Times New Roman" w:eastAsia="仿宋" w:cs="Times New Roman"/>
          <w:b/>
          <w:color w:val="auto"/>
          <w:sz w:val="32"/>
        </w:rPr>
      </w:pPr>
    </w:p>
    <w:p w14:paraId="3CDE56C7">
      <w:pPr>
        <w:spacing w:line="360" w:lineRule="auto"/>
        <w:jc w:val="left"/>
        <w:outlineLvl w:val="9"/>
        <w:rPr>
          <w:rFonts w:hint="default" w:ascii="Times New Roman" w:hAnsi="Times New Roman" w:eastAsia="仿宋" w:cs="Times New Roman"/>
          <w:b/>
          <w:color w:val="auto"/>
          <w:sz w:val="32"/>
        </w:rPr>
      </w:pPr>
    </w:p>
    <w:p w14:paraId="460ADB60">
      <w:pPr>
        <w:spacing w:line="360" w:lineRule="auto"/>
        <w:jc w:val="left"/>
        <w:outlineLvl w:val="0"/>
        <w:rPr>
          <w:rFonts w:hint="default" w:ascii="Times New Roman" w:hAnsi="Times New Roman" w:eastAsia="仿宋" w:cs="Times New Roman"/>
          <w:color w:val="auto"/>
          <w:sz w:val="24"/>
        </w:rPr>
      </w:pPr>
      <w:bookmarkStart w:id="147" w:name="_Toc17684"/>
      <w:r>
        <w:rPr>
          <w:rFonts w:hint="default" w:ascii="Times New Roman" w:hAnsi="Times New Roman" w:eastAsia="仿宋" w:cs="Times New Roman"/>
          <w:b/>
          <w:color w:val="auto"/>
          <w:sz w:val="32"/>
        </w:rPr>
        <w:t>格式2-4</w:t>
      </w:r>
      <w:bookmarkEnd w:id="146"/>
      <w:bookmarkEnd w:id="147"/>
    </w:p>
    <w:p w14:paraId="0F37EDDC">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供应商基本情况表</w:t>
      </w:r>
    </w:p>
    <w:p w14:paraId="485FB841">
      <w:pPr>
        <w:jc w:val="center"/>
        <w:rPr>
          <w:rFonts w:hint="default" w:ascii="Times New Roman" w:hAnsi="Times New Roman" w:eastAsia="仿宋" w:cs="Times New Roman"/>
          <w:b/>
          <w:bCs/>
          <w:color w:val="auto"/>
          <w:sz w:val="32"/>
          <w:szCs w:val="32"/>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A4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E27D4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供应商名称</w:t>
            </w:r>
          </w:p>
        </w:tc>
        <w:tc>
          <w:tcPr>
            <w:tcW w:w="7560" w:type="dxa"/>
            <w:gridSpan w:val="11"/>
            <w:vAlign w:val="center"/>
          </w:tcPr>
          <w:p w14:paraId="4F319963">
            <w:pPr>
              <w:jc w:val="center"/>
              <w:rPr>
                <w:rFonts w:hint="default" w:ascii="Times New Roman" w:hAnsi="Times New Roman" w:eastAsia="仿宋" w:cs="Times New Roman"/>
                <w:bCs/>
                <w:color w:val="auto"/>
                <w:szCs w:val="21"/>
              </w:rPr>
            </w:pPr>
          </w:p>
        </w:tc>
      </w:tr>
      <w:tr w14:paraId="4876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6B34E0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680" w:type="dxa"/>
            <w:gridSpan w:val="6"/>
            <w:shd w:val="clear" w:color="auto" w:fill="auto"/>
            <w:vAlign w:val="center"/>
          </w:tcPr>
          <w:p w14:paraId="67CF0445">
            <w:pPr>
              <w:jc w:val="center"/>
              <w:rPr>
                <w:rFonts w:hint="default" w:ascii="Times New Roman" w:hAnsi="Times New Roman" w:eastAsia="仿宋" w:cs="Times New Roman"/>
                <w:bCs/>
                <w:color w:val="auto"/>
                <w:szCs w:val="21"/>
              </w:rPr>
            </w:pPr>
          </w:p>
        </w:tc>
        <w:tc>
          <w:tcPr>
            <w:tcW w:w="1260" w:type="dxa"/>
            <w:gridSpan w:val="3"/>
            <w:shd w:val="clear" w:color="auto" w:fill="auto"/>
            <w:vAlign w:val="center"/>
          </w:tcPr>
          <w:p w14:paraId="022C9C6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1620" w:type="dxa"/>
            <w:gridSpan w:val="2"/>
            <w:vAlign w:val="center"/>
          </w:tcPr>
          <w:p w14:paraId="7D0588A1">
            <w:pPr>
              <w:jc w:val="center"/>
              <w:rPr>
                <w:rFonts w:hint="default" w:ascii="Times New Roman" w:hAnsi="Times New Roman" w:eastAsia="仿宋" w:cs="Times New Roman"/>
                <w:bCs/>
                <w:color w:val="auto"/>
                <w:szCs w:val="21"/>
              </w:rPr>
            </w:pPr>
          </w:p>
        </w:tc>
      </w:tr>
      <w:tr w14:paraId="45E6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0DDF05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shd w:val="clear" w:color="auto" w:fill="auto"/>
            <w:vAlign w:val="center"/>
          </w:tcPr>
          <w:p w14:paraId="27F89E2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600" w:type="dxa"/>
            <w:gridSpan w:val="5"/>
            <w:shd w:val="clear" w:color="auto" w:fill="auto"/>
            <w:vAlign w:val="center"/>
          </w:tcPr>
          <w:p w14:paraId="444D9308">
            <w:pPr>
              <w:jc w:val="center"/>
              <w:rPr>
                <w:rFonts w:hint="default" w:ascii="Times New Roman" w:hAnsi="Times New Roman" w:eastAsia="仿宋" w:cs="Times New Roman"/>
                <w:bCs/>
                <w:color w:val="auto"/>
                <w:szCs w:val="21"/>
              </w:rPr>
            </w:pPr>
          </w:p>
        </w:tc>
        <w:tc>
          <w:tcPr>
            <w:tcW w:w="1260" w:type="dxa"/>
            <w:gridSpan w:val="3"/>
            <w:shd w:val="clear" w:color="auto" w:fill="auto"/>
            <w:vAlign w:val="center"/>
          </w:tcPr>
          <w:p w14:paraId="19E3780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1620" w:type="dxa"/>
            <w:gridSpan w:val="2"/>
            <w:vAlign w:val="center"/>
          </w:tcPr>
          <w:p w14:paraId="40E90CB2">
            <w:pPr>
              <w:jc w:val="center"/>
              <w:rPr>
                <w:rFonts w:hint="default" w:ascii="Times New Roman" w:hAnsi="Times New Roman" w:eastAsia="仿宋" w:cs="Times New Roman"/>
                <w:bCs/>
                <w:color w:val="auto"/>
                <w:szCs w:val="21"/>
              </w:rPr>
            </w:pPr>
          </w:p>
        </w:tc>
      </w:tr>
      <w:tr w14:paraId="1BAC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3EC0D8C">
            <w:pPr>
              <w:rPr>
                <w:rFonts w:hint="default" w:ascii="Times New Roman" w:hAnsi="Times New Roman" w:cs="Times New Roman"/>
                <w:color w:val="auto"/>
              </w:rPr>
            </w:pPr>
          </w:p>
        </w:tc>
        <w:tc>
          <w:tcPr>
            <w:tcW w:w="1080" w:type="dxa"/>
            <w:shd w:val="clear" w:color="auto" w:fill="auto"/>
            <w:vAlign w:val="center"/>
          </w:tcPr>
          <w:p w14:paraId="01AA1483">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600" w:type="dxa"/>
            <w:gridSpan w:val="5"/>
            <w:shd w:val="clear" w:color="auto" w:fill="auto"/>
            <w:vAlign w:val="center"/>
          </w:tcPr>
          <w:p w14:paraId="7A669690">
            <w:pPr>
              <w:jc w:val="center"/>
              <w:rPr>
                <w:rFonts w:hint="default" w:ascii="Times New Roman" w:hAnsi="Times New Roman" w:eastAsia="仿宋" w:cs="Times New Roman"/>
                <w:bCs/>
                <w:color w:val="auto"/>
                <w:szCs w:val="21"/>
              </w:rPr>
            </w:pPr>
          </w:p>
        </w:tc>
        <w:tc>
          <w:tcPr>
            <w:tcW w:w="1260" w:type="dxa"/>
            <w:gridSpan w:val="3"/>
            <w:shd w:val="clear" w:color="auto" w:fill="auto"/>
            <w:vAlign w:val="center"/>
          </w:tcPr>
          <w:p w14:paraId="3CADDD5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1620" w:type="dxa"/>
            <w:gridSpan w:val="2"/>
            <w:vAlign w:val="center"/>
          </w:tcPr>
          <w:p w14:paraId="0D011F00">
            <w:pPr>
              <w:jc w:val="center"/>
              <w:rPr>
                <w:rFonts w:hint="default" w:ascii="Times New Roman" w:hAnsi="Times New Roman" w:eastAsia="仿宋" w:cs="Times New Roman"/>
                <w:bCs/>
                <w:color w:val="auto"/>
                <w:szCs w:val="21"/>
              </w:rPr>
            </w:pPr>
          </w:p>
        </w:tc>
      </w:tr>
      <w:tr w14:paraId="71D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64B0C1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组织结构</w:t>
            </w:r>
          </w:p>
        </w:tc>
        <w:tc>
          <w:tcPr>
            <w:tcW w:w="7560" w:type="dxa"/>
            <w:gridSpan w:val="11"/>
            <w:vAlign w:val="center"/>
          </w:tcPr>
          <w:p w14:paraId="43FACFC9">
            <w:pPr>
              <w:jc w:val="center"/>
              <w:rPr>
                <w:rFonts w:hint="default" w:ascii="Times New Roman" w:hAnsi="Times New Roman" w:eastAsia="仿宋" w:cs="Times New Roman"/>
                <w:bCs/>
                <w:color w:val="auto"/>
                <w:szCs w:val="21"/>
              </w:rPr>
            </w:pPr>
          </w:p>
        </w:tc>
      </w:tr>
      <w:tr w14:paraId="4DE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951B833">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法定代表人/单位负责人</w:t>
            </w:r>
          </w:p>
        </w:tc>
        <w:tc>
          <w:tcPr>
            <w:tcW w:w="1260" w:type="dxa"/>
            <w:gridSpan w:val="2"/>
            <w:shd w:val="clear" w:color="auto" w:fill="auto"/>
            <w:vAlign w:val="center"/>
          </w:tcPr>
          <w:p w14:paraId="291AECA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姓名</w:t>
            </w:r>
          </w:p>
        </w:tc>
        <w:tc>
          <w:tcPr>
            <w:tcW w:w="1260" w:type="dxa"/>
            <w:shd w:val="clear" w:color="auto" w:fill="auto"/>
            <w:vAlign w:val="center"/>
          </w:tcPr>
          <w:p w14:paraId="41125AA2">
            <w:pPr>
              <w:jc w:val="center"/>
              <w:rPr>
                <w:rFonts w:hint="default" w:ascii="Times New Roman" w:hAnsi="Times New Roman" w:eastAsia="仿宋" w:cs="Times New Roman"/>
                <w:bCs/>
                <w:color w:val="auto"/>
                <w:szCs w:val="21"/>
              </w:rPr>
            </w:pPr>
          </w:p>
        </w:tc>
        <w:tc>
          <w:tcPr>
            <w:tcW w:w="1260" w:type="dxa"/>
            <w:shd w:val="clear" w:color="auto" w:fill="auto"/>
            <w:vAlign w:val="center"/>
          </w:tcPr>
          <w:p w14:paraId="2749AA65">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技术职称</w:t>
            </w:r>
          </w:p>
        </w:tc>
        <w:tc>
          <w:tcPr>
            <w:tcW w:w="1260" w:type="dxa"/>
            <w:gridSpan w:val="3"/>
            <w:shd w:val="clear" w:color="auto" w:fill="auto"/>
            <w:vAlign w:val="center"/>
          </w:tcPr>
          <w:p w14:paraId="7C5A8BD7">
            <w:pPr>
              <w:jc w:val="center"/>
              <w:rPr>
                <w:rFonts w:hint="default" w:ascii="Times New Roman" w:hAnsi="Times New Roman" w:eastAsia="仿宋" w:cs="Times New Roman"/>
                <w:bCs/>
                <w:color w:val="auto"/>
                <w:szCs w:val="21"/>
              </w:rPr>
            </w:pPr>
          </w:p>
        </w:tc>
        <w:tc>
          <w:tcPr>
            <w:tcW w:w="1260" w:type="dxa"/>
            <w:gridSpan w:val="3"/>
            <w:shd w:val="clear" w:color="auto" w:fill="auto"/>
            <w:vAlign w:val="center"/>
          </w:tcPr>
          <w:p w14:paraId="1A00A02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1260" w:type="dxa"/>
            <w:shd w:val="clear" w:color="auto" w:fill="auto"/>
            <w:vAlign w:val="center"/>
          </w:tcPr>
          <w:p w14:paraId="75B1CB8C">
            <w:pPr>
              <w:jc w:val="center"/>
              <w:rPr>
                <w:rFonts w:hint="default" w:ascii="Times New Roman" w:hAnsi="Times New Roman" w:eastAsia="仿宋" w:cs="Times New Roman"/>
                <w:bCs/>
                <w:color w:val="auto"/>
                <w:szCs w:val="21"/>
              </w:rPr>
            </w:pPr>
          </w:p>
        </w:tc>
      </w:tr>
      <w:tr w14:paraId="108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441191B">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技术负责人</w:t>
            </w:r>
          </w:p>
        </w:tc>
        <w:tc>
          <w:tcPr>
            <w:tcW w:w="1260" w:type="dxa"/>
            <w:gridSpan w:val="2"/>
            <w:shd w:val="clear" w:color="auto" w:fill="auto"/>
            <w:vAlign w:val="center"/>
          </w:tcPr>
          <w:p w14:paraId="47FA045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姓名</w:t>
            </w:r>
          </w:p>
        </w:tc>
        <w:tc>
          <w:tcPr>
            <w:tcW w:w="1260" w:type="dxa"/>
            <w:shd w:val="clear" w:color="auto" w:fill="auto"/>
            <w:vAlign w:val="center"/>
          </w:tcPr>
          <w:p w14:paraId="4E1EDF4E">
            <w:pPr>
              <w:jc w:val="center"/>
              <w:rPr>
                <w:rFonts w:hint="default" w:ascii="Times New Roman" w:hAnsi="Times New Roman" w:eastAsia="仿宋" w:cs="Times New Roman"/>
                <w:bCs/>
                <w:color w:val="auto"/>
                <w:szCs w:val="21"/>
              </w:rPr>
            </w:pPr>
          </w:p>
        </w:tc>
        <w:tc>
          <w:tcPr>
            <w:tcW w:w="1260" w:type="dxa"/>
            <w:shd w:val="clear" w:color="auto" w:fill="auto"/>
            <w:vAlign w:val="center"/>
          </w:tcPr>
          <w:p w14:paraId="009AB1D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技术职称</w:t>
            </w:r>
          </w:p>
        </w:tc>
        <w:tc>
          <w:tcPr>
            <w:tcW w:w="1260" w:type="dxa"/>
            <w:gridSpan w:val="3"/>
            <w:shd w:val="clear" w:color="auto" w:fill="auto"/>
            <w:vAlign w:val="center"/>
          </w:tcPr>
          <w:p w14:paraId="06439A20">
            <w:pPr>
              <w:jc w:val="center"/>
              <w:rPr>
                <w:rFonts w:hint="default" w:ascii="Times New Roman" w:hAnsi="Times New Roman" w:eastAsia="仿宋" w:cs="Times New Roman"/>
                <w:bCs/>
                <w:color w:val="auto"/>
                <w:szCs w:val="21"/>
              </w:rPr>
            </w:pPr>
          </w:p>
        </w:tc>
        <w:tc>
          <w:tcPr>
            <w:tcW w:w="1260" w:type="dxa"/>
            <w:gridSpan w:val="3"/>
            <w:shd w:val="clear" w:color="auto" w:fill="auto"/>
            <w:vAlign w:val="center"/>
          </w:tcPr>
          <w:p w14:paraId="1DD8D51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1260" w:type="dxa"/>
            <w:shd w:val="clear" w:color="auto" w:fill="auto"/>
            <w:vAlign w:val="center"/>
          </w:tcPr>
          <w:p w14:paraId="1079927A">
            <w:pPr>
              <w:jc w:val="center"/>
              <w:rPr>
                <w:rFonts w:hint="default" w:ascii="Times New Roman" w:hAnsi="Times New Roman" w:eastAsia="仿宋" w:cs="Times New Roman"/>
                <w:bCs/>
                <w:color w:val="auto"/>
                <w:szCs w:val="21"/>
              </w:rPr>
            </w:pPr>
          </w:p>
        </w:tc>
      </w:tr>
      <w:tr w14:paraId="111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E8135B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成立时间</w:t>
            </w:r>
          </w:p>
        </w:tc>
        <w:tc>
          <w:tcPr>
            <w:tcW w:w="2520" w:type="dxa"/>
            <w:gridSpan w:val="3"/>
            <w:vAlign w:val="center"/>
          </w:tcPr>
          <w:p w14:paraId="69039EDA">
            <w:pPr>
              <w:jc w:val="center"/>
              <w:rPr>
                <w:rFonts w:hint="default" w:ascii="Times New Roman" w:hAnsi="Times New Roman" w:eastAsia="仿宋" w:cs="Times New Roman"/>
                <w:bCs/>
                <w:color w:val="auto"/>
                <w:szCs w:val="21"/>
              </w:rPr>
            </w:pPr>
          </w:p>
        </w:tc>
        <w:tc>
          <w:tcPr>
            <w:tcW w:w="5040" w:type="dxa"/>
            <w:gridSpan w:val="8"/>
            <w:vAlign w:val="center"/>
          </w:tcPr>
          <w:p w14:paraId="211AED2D">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员工总人数：</w:t>
            </w:r>
          </w:p>
        </w:tc>
      </w:tr>
      <w:tr w14:paraId="07F8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CAE06CD">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企业资质等级</w:t>
            </w:r>
          </w:p>
        </w:tc>
        <w:tc>
          <w:tcPr>
            <w:tcW w:w="2520" w:type="dxa"/>
            <w:gridSpan w:val="3"/>
            <w:shd w:val="clear" w:color="auto" w:fill="auto"/>
            <w:vAlign w:val="center"/>
          </w:tcPr>
          <w:p w14:paraId="05883EE3">
            <w:pPr>
              <w:jc w:val="center"/>
              <w:rPr>
                <w:rFonts w:hint="default" w:ascii="Times New Roman" w:hAnsi="Times New Roman" w:eastAsia="仿宋" w:cs="Times New Roman"/>
                <w:bCs/>
                <w:color w:val="auto"/>
                <w:szCs w:val="21"/>
              </w:rPr>
            </w:pPr>
          </w:p>
        </w:tc>
        <w:tc>
          <w:tcPr>
            <w:tcW w:w="1680" w:type="dxa"/>
            <w:gridSpan w:val="2"/>
            <w:vMerge w:val="restart"/>
            <w:shd w:val="clear" w:color="auto" w:fill="auto"/>
            <w:vAlign w:val="center"/>
          </w:tcPr>
          <w:p w14:paraId="5AC3A09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其中</w:t>
            </w:r>
          </w:p>
        </w:tc>
        <w:tc>
          <w:tcPr>
            <w:tcW w:w="1680" w:type="dxa"/>
            <w:gridSpan w:val="3"/>
            <w:shd w:val="clear" w:color="auto" w:fill="auto"/>
            <w:vAlign w:val="center"/>
          </w:tcPr>
          <w:p w14:paraId="1AB3C5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项目经理</w:t>
            </w:r>
          </w:p>
        </w:tc>
        <w:tc>
          <w:tcPr>
            <w:tcW w:w="1680" w:type="dxa"/>
            <w:gridSpan w:val="3"/>
            <w:shd w:val="clear" w:color="auto" w:fill="auto"/>
            <w:vAlign w:val="center"/>
          </w:tcPr>
          <w:p w14:paraId="578F4447">
            <w:pPr>
              <w:jc w:val="center"/>
              <w:rPr>
                <w:rFonts w:hint="default" w:ascii="Times New Roman" w:hAnsi="Times New Roman" w:eastAsia="仿宋" w:cs="Times New Roman"/>
                <w:bCs/>
                <w:color w:val="auto"/>
                <w:szCs w:val="21"/>
              </w:rPr>
            </w:pPr>
          </w:p>
        </w:tc>
      </w:tr>
      <w:tr w14:paraId="04C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FB7B091">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营业执照</w:t>
            </w:r>
            <w:r>
              <w:rPr>
                <w:rFonts w:hint="default" w:ascii="Times New Roman" w:hAnsi="Times New Roman" w:eastAsia="仿宋" w:cs="Times New Roman"/>
                <w:color w:val="auto"/>
              </w:rPr>
              <w:t>号</w:t>
            </w:r>
          </w:p>
        </w:tc>
        <w:tc>
          <w:tcPr>
            <w:tcW w:w="2520" w:type="dxa"/>
            <w:gridSpan w:val="3"/>
            <w:shd w:val="clear" w:color="auto" w:fill="auto"/>
            <w:vAlign w:val="center"/>
          </w:tcPr>
          <w:p w14:paraId="4336E4AF">
            <w:pPr>
              <w:jc w:val="center"/>
              <w:rPr>
                <w:rFonts w:hint="default" w:ascii="Times New Roman" w:hAnsi="Times New Roman" w:eastAsia="仿宋" w:cs="Times New Roman"/>
                <w:bCs/>
                <w:color w:val="auto"/>
                <w:szCs w:val="21"/>
              </w:rPr>
            </w:pPr>
          </w:p>
        </w:tc>
        <w:tc>
          <w:tcPr>
            <w:tcW w:w="1680" w:type="dxa"/>
            <w:gridSpan w:val="2"/>
            <w:vMerge w:val="continue"/>
            <w:shd w:val="clear" w:color="auto" w:fill="auto"/>
            <w:vAlign w:val="center"/>
          </w:tcPr>
          <w:p w14:paraId="4C80158F">
            <w:pPr>
              <w:rPr>
                <w:rFonts w:hint="default" w:ascii="Times New Roman" w:hAnsi="Times New Roman" w:cs="Times New Roman"/>
                <w:color w:val="auto"/>
              </w:rPr>
            </w:pPr>
          </w:p>
        </w:tc>
        <w:tc>
          <w:tcPr>
            <w:tcW w:w="1680" w:type="dxa"/>
            <w:gridSpan w:val="3"/>
            <w:shd w:val="clear" w:color="auto" w:fill="auto"/>
            <w:vAlign w:val="center"/>
          </w:tcPr>
          <w:p w14:paraId="2ACBC78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高级职称人员</w:t>
            </w:r>
          </w:p>
        </w:tc>
        <w:tc>
          <w:tcPr>
            <w:tcW w:w="1680" w:type="dxa"/>
            <w:gridSpan w:val="3"/>
            <w:shd w:val="clear" w:color="auto" w:fill="auto"/>
            <w:vAlign w:val="center"/>
          </w:tcPr>
          <w:p w14:paraId="0A7715A4">
            <w:pPr>
              <w:jc w:val="center"/>
              <w:rPr>
                <w:rFonts w:hint="default" w:ascii="Times New Roman" w:hAnsi="Times New Roman" w:eastAsia="仿宋" w:cs="Times New Roman"/>
                <w:bCs/>
                <w:color w:val="auto"/>
                <w:szCs w:val="21"/>
              </w:rPr>
            </w:pPr>
          </w:p>
        </w:tc>
      </w:tr>
      <w:tr w14:paraId="4E9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8DB10B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注册资金</w:t>
            </w:r>
          </w:p>
        </w:tc>
        <w:tc>
          <w:tcPr>
            <w:tcW w:w="2520" w:type="dxa"/>
            <w:gridSpan w:val="3"/>
            <w:shd w:val="clear" w:color="auto" w:fill="auto"/>
            <w:vAlign w:val="center"/>
          </w:tcPr>
          <w:p w14:paraId="2642D181">
            <w:pPr>
              <w:jc w:val="center"/>
              <w:rPr>
                <w:rFonts w:hint="default" w:ascii="Times New Roman" w:hAnsi="Times New Roman" w:eastAsia="仿宋" w:cs="Times New Roman"/>
                <w:bCs/>
                <w:color w:val="auto"/>
                <w:szCs w:val="21"/>
              </w:rPr>
            </w:pPr>
          </w:p>
        </w:tc>
        <w:tc>
          <w:tcPr>
            <w:tcW w:w="1680" w:type="dxa"/>
            <w:gridSpan w:val="2"/>
            <w:vMerge w:val="continue"/>
            <w:shd w:val="clear" w:color="auto" w:fill="auto"/>
            <w:vAlign w:val="center"/>
          </w:tcPr>
          <w:p w14:paraId="3A5D40FD">
            <w:pPr>
              <w:rPr>
                <w:rFonts w:hint="default" w:ascii="Times New Roman" w:hAnsi="Times New Roman" w:cs="Times New Roman"/>
                <w:color w:val="auto"/>
              </w:rPr>
            </w:pPr>
          </w:p>
        </w:tc>
        <w:tc>
          <w:tcPr>
            <w:tcW w:w="1680" w:type="dxa"/>
            <w:gridSpan w:val="3"/>
            <w:shd w:val="clear" w:color="auto" w:fill="auto"/>
            <w:vAlign w:val="center"/>
          </w:tcPr>
          <w:p w14:paraId="391F0A2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中级职称人员</w:t>
            </w:r>
          </w:p>
        </w:tc>
        <w:tc>
          <w:tcPr>
            <w:tcW w:w="1680" w:type="dxa"/>
            <w:gridSpan w:val="3"/>
            <w:shd w:val="clear" w:color="auto" w:fill="auto"/>
            <w:vAlign w:val="center"/>
          </w:tcPr>
          <w:p w14:paraId="5AABA631">
            <w:pPr>
              <w:jc w:val="center"/>
              <w:rPr>
                <w:rFonts w:hint="default" w:ascii="Times New Roman" w:hAnsi="Times New Roman" w:eastAsia="仿宋" w:cs="Times New Roman"/>
                <w:bCs/>
                <w:color w:val="auto"/>
                <w:szCs w:val="21"/>
              </w:rPr>
            </w:pPr>
          </w:p>
        </w:tc>
      </w:tr>
      <w:tr w14:paraId="5A0E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A25584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开户银行</w:t>
            </w:r>
          </w:p>
        </w:tc>
        <w:tc>
          <w:tcPr>
            <w:tcW w:w="2520" w:type="dxa"/>
            <w:gridSpan w:val="3"/>
            <w:shd w:val="clear" w:color="auto" w:fill="auto"/>
            <w:vAlign w:val="center"/>
          </w:tcPr>
          <w:p w14:paraId="3C4BCED5">
            <w:pPr>
              <w:jc w:val="center"/>
              <w:rPr>
                <w:rFonts w:hint="default" w:ascii="Times New Roman" w:hAnsi="Times New Roman" w:eastAsia="仿宋" w:cs="Times New Roman"/>
                <w:bCs/>
                <w:color w:val="auto"/>
                <w:szCs w:val="21"/>
              </w:rPr>
            </w:pPr>
          </w:p>
        </w:tc>
        <w:tc>
          <w:tcPr>
            <w:tcW w:w="1680" w:type="dxa"/>
            <w:gridSpan w:val="2"/>
            <w:vMerge w:val="continue"/>
            <w:shd w:val="clear" w:color="auto" w:fill="auto"/>
            <w:vAlign w:val="center"/>
          </w:tcPr>
          <w:p w14:paraId="6280D6C4">
            <w:pPr>
              <w:rPr>
                <w:rFonts w:hint="default" w:ascii="Times New Roman" w:hAnsi="Times New Roman" w:cs="Times New Roman"/>
                <w:color w:val="auto"/>
              </w:rPr>
            </w:pPr>
          </w:p>
        </w:tc>
        <w:tc>
          <w:tcPr>
            <w:tcW w:w="1680" w:type="dxa"/>
            <w:gridSpan w:val="3"/>
            <w:shd w:val="clear" w:color="auto" w:fill="auto"/>
            <w:vAlign w:val="center"/>
          </w:tcPr>
          <w:p w14:paraId="2BBB0ED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初级职称人员</w:t>
            </w:r>
          </w:p>
        </w:tc>
        <w:tc>
          <w:tcPr>
            <w:tcW w:w="1680" w:type="dxa"/>
            <w:gridSpan w:val="3"/>
            <w:shd w:val="clear" w:color="auto" w:fill="auto"/>
            <w:vAlign w:val="center"/>
          </w:tcPr>
          <w:p w14:paraId="33DC9227">
            <w:pPr>
              <w:jc w:val="center"/>
              <w:rPr>
                <w:rFonts w:hint="default" w:ascii="Times New Roman" w:hAnsi="Times New Roman" w:eastAsia="仿宋" w:cs="Times New Roman"/>
                <w:bCs/>
                <w:color w:val="auto"/>
                <w:szCs w:val="21"/>
              </w:rPr>
            </w:pPr>
          </w:p>
        </w:tc>
      </w:tr>
      <w:tr w14:paraId="118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4A61F7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账号</w:t>
            </w:r>
          </w:p>
        </w:tc>
        <w:tc>
          <w:tcPr>
            <w:tcW w:w="2520" w:type="dxa"/>
            <w:gridSpan w:val="3"/>
            <w:shd w:val="clear" w:color="auto" w:fill="auto"/>
            <w:vAlign w:val="center"/>
          </w:tcPr>
          <w:p w14:paraId="22E43ABC">
            <w:pPr>
              <w:jc w:val="center"/>
              <w:rPr>
                <w:rFonts w:hint="default" w:ascii="Times New Roman" w:hAnsi="Times New Roman" w:eastAsia="仿宋" w:cs="Times New Roman"/>
                <w:bCs/>
                <w:color w:val="auto"/>
                <w:szCs w:val="21"/>
              </w:rPr>
            </w:pPr>
          </w:p>
        </w:tc>
        <w:tc>
          <w:tcPr>
            <w:tcW w:w="1680" w:type="dxa"/>
            <w:gridSpan w:val="2"/>
            <w:vMerge w:val="continue"/>
            <w:shd w:val="clear" w:color="auto" w:fill="auto"/>
            <w:vAlign w:val="center"/>
          </w:tcPr>
          <w:p w14:paraId="58C85503">
            <w:pPr>
              <w:rPr>
                <w:rFonts w:hint="default" w:ascii="Times New Roman" w:hAnsi="Times New Roman" w:cs="Times New Roman"/>
                <w:color w:val="auto"/>
              </w:rPr>
            </w:pPr>
          </w:p>
        </w:tc>
        <w:tc>
          <w:tcPr>
            <w:tcW w:w="1680" w:type="dxa"/>
            <w:gridSpan w:val="3"/>
            <w:shd w:val="clear" w:color="auto" w:fill="auto"/>
            <w:vAlign w:val="center"/>
          </w:tcPr>
          <w:p w14:paraId="550876F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技工</w:t>
            </w:r>
          </w:p>
        </w:tc>
        <w:tc>
          <w:tcPr>
            <w:tcW w:w="1680" w:type="dxa"/>
            <w:gridSpan w:val="3"/>
            <w:shd w:val="clear" w:color="auto" w:fill="auto"/>
            <w:vAlign w:val="center"/>
          </w:tcPr>
          <w:p w14:paraId="54B8F71D">
            <w:pPr>
              <w:jc w:val="center"/>
              <w:rPr>
                <w:rFonts w:hint="default" w:ascii="Times New Roman" w:hAnsi="Times New Roman" w:eastAsia="仿宋" w:cs="Times New Roman"/>
                <w:bCs/>
                <w:color w:val="auto"/>
                <w:szCs w:val="21"/>
              </w:rPr>
            </w:pPr>
          </w:p>
        </w:tc>
      </w:tr>
      <w:tr w14:paraId="198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6C32F0B">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11"/>
            <w:vAlign w:val="center"/>
          </w:tcPr>
          <w:p w14:paraId="0B1C6B87">
            <w:pPr>
              <w:jc w:val="center"/>
              <w:rPr>
                <w:rFonts w:hint="default" w:ascii="Times New Roman" w:hAnsi="Times New Roman" w:eastAsia="仿宋" w:cs="Times New Roman"/>
                <w:bCs/>
                <w:color w:val="auto"/>
                <w:szCs w:val="21"/>
              </w:rPr>
            </w:pPr>
          </w:p>
        </w:tc>
      </w:tr>
      <w:tr w14:paraId="5E3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D45DCB1">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11"/>
            <w:vAlign w:val="center"/>
          </w:tcPr>
          <w:p w14:paraId="57C60467">
            <w:pPr>
              <w:jc w:val="center"/>
              <w:rPr>
                <w:rFonts w:hint="default" w:ascii="Times New Roman" w:hAnsi="Times New Roman" w:eastAsia="仿宋" w:cs="Times New Roman"/>
                <w:bCs/>
                <w:color w:val="auto"/>
                <w:szCs w:val="21"/>
              </w:rPr>
            </w:pPr>
          </w:p>
        </w:tc>
      </w:tr>
    </w:tbl>
    <w:p w14:paraId="4539E68B">
      <w:pPr>
        <w:adjustRightInd w:val="0"/>
        <w:spacing w:line="400" w:lineRule="exact"/>
        <w:jc w:val="left"/>
        <w:rPr>
          <w:rFonts w:hint="default" w:ascii="Times New Roman" w:hAnsi="Times New Roman" w:eastAsia="仿宋" w:cs="Times New Roman"/>
          <w:color w:val="auto"/>
          <w:sz w:val="24"/>
        </w:rPr>
      </w:pPr>
    </w:p>
    <w:p w14:paraId="179AA172">
      <w:pPr>
        <w:adjustRightInd w:val="0"/>
        <w:spacing w:line="400" w:lineRule="exact"/>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供应商名称：XXX（盖单位公章）</w:t>
      </w:r>
    </w:p>
    <w:p w14:paraId="3A4210F7">
      <w:pPr>
        <w:adjustRightInd w:val="0"/>
        <w:spacing w:line="400" w:lineRule="exac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法定代表人/单位负责人或授权代表</w:t>
      </w:r>
      <w:r>
        <w:rPr>
          <w:rFonts w:hint="default" w:ascii="Times New Roman" w:hAnsi="Times New Roman" w:eastAsia="仿宋" w:cs="Times New Roman"/>
          <w:color w:val="auto"/>
          <w:sz w:val="24"/>
        </w:rPr>
        <w:t>（签字或加盖个人印章）</w:t>
      </w:r>
      <w:r>
        <w:rPr>
          <w:rFonts w:hint="default" w:ascii="Times New Roman" w:hAnsi="Times New Roman" w:eastAsia="仿宋" w:cs="Times New Roman"/>
          <w:bCs/>
          <w:color w:val="auto"/>
          <w:sz w:val="24"/>
        </w:rPr>
        <w:t>：XXX</w:t>
      </w:r>
    </w:p>
    <w:p w14:paraId="5518D35E">
      <w:pPr>
        <w:adjustRightInd w:val="0"/>
        <w:spacing w:line="400" w:lineRule="exac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日期：XXX年XXX月XXX日</w:t>
      </w:r>
    </w:p>
    <w:p w14:paraId="3EBDD51B">
      <w:pPr>
        <w:spacing w:line="360" w:lineRule="auto"/>
        <w:ind w:firstLine="470"/>
        <w:jc w:val="left"/>
        <w:rPr>
          <w:rFonts w:hint="default" w:ascii="Times New Roman" w:hAnsi="Times New Roman" w:eastAsia="仿宋" w:cs="Times New Roman"/>
          <w:color w:val="auto"/>
          <w:sz w:val="24"/>
        </w:rPr>
      </w:pPr>
    </w:p>
    <w:p w14:paraId="0AA741AF">
      <w:pPr>
        <w:spacing w:line="360" w:lineRule="auto"/>
        <w:jc w:val="left"/>
        <w:rPr>
          <w:rFonts w:hint="default" w:ascii="Times New Roman" w:hAnsi="Times New Roman" w:eastAsia="仿宋" w:cs="Times New Roman"/>
          <w:color w:val="auto"/>
          <w:sz w:val="24"/>
        </w:rPr>
      </w:pPr>
    </w:p>
    <w:p w14:paraId="31774E54">
      <w:pPr>
        <w:jc w:val="left"/>
        <w:outlineLvl w:val="9"/>
        <w:rPr>
          <w:rFonts w:hint="default" w:ascii="Times New Roman" w:hAnsi="Times New Roman" w:eastAsia="仿宋" w:cs="Times New Roman"/>
          <w:b/>
          <w:color w:val="auto"/>
          <w:sz w:val="32"/>
        </w:rPr>
      </w:pPr>
      <w:bookmarkStart w:id="148" w:name="_Toc5269"/>
    </w:p>
    <w:p w14:paraId="612CACAF">
      <w:pPr>
        <w:jc w:val="left"/>
        <w:outlineLvl w:val="0"/>
        <w:rPr>
          <w:rFonts w:hint="eastAsia" w:ascii="Times New Roman" w:hAnsi="Times New Roman" w:eastAsia="仿宋" w:cs="Times New Roman"/>
          <w:b/>
          <w:color w:val="auto"/>
          <w:sz w:val="32"/>
          <w:lang w:eastAsia="zh-CN"/>
        </w:rPr>
      </w:pPr>
      <w:bookmarkStart w:id="149" w:name="_Toc25805"/>
      <w:r>
        <w:rPr>
          <w:rFonts w:hint="default" w:ascii="Times New Roman" w:hAnsi="Times New Roman" w:eastAsia="仿宋" w:cs="Times New Roman"/>
          <w:b/>
          <w:color w:val="auto"/>
          <w:sz w:val="32"/>
        </w:rPr>
        <w:t>格式2-</w:t>
      </w:r>
      <w:r>
        <w:rPr>
          <w:rFonts w:hint="eastAsia" w:ascii="Times New Roman" w:hAnsi="Times New Roman" w:eastAsia="仿宋" w:cs="Times New Roman"/>
          <w:b/>
          <w:color w:val="auto"/>
          <w:sz w:val="32"/>
          <w:lang w:val="en-US" w:eastAsia="zh-CN"/>
        </w:rPr>
        <w:t>5</w:t>
      </w:r>
      <w:bookmarkEnd w:id="148"/>
      <w:bookmarkEnd w:id="149"/>
    </w:p>
    <w:p w14:paraId="3419A830">
      <w:pPr>
        <w:jc w:val="center"/>
        <w:outlineLvl w:val="9"/>
        <w:rPr>
          <w:rFonts w:hint="eastAsia"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rPr>
        <w:t>技术、服务要求应答表</w:t>
      </w:r>
    </w:p>
    <w:tbl>
      <w:tblPr>
        <w:tblStyle w:val="19"/>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712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608E1F17">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序号</w:t>
            </w:r>
          </w:p>
        </w:tc>
        <w:tc>
          <w:tcPr>
            <w:tcW w:w="1481" w:type="dxa"/>
            <w:vAlign w:val="center"/>
          </w:tcPr>
          <w:p w14:paraId="7C2C838D">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包号</w:t>
            </w:r>
          </w:p>
        </w:tc>
        <w:tc>
          <w:tcPr>
            <w:tcW w:w="3493" w:type="dxa"/>
            <w:vAlign w:val="center"/>
          </w:tcPr>
          <w:p w14:paraId="3F29F809">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采购文件要求</w:t>
            </w:r>
          </w:p>
        </w:tc>
        <w:tc>
          <w:tcPr>
            <w:tcW w:w="2795" w:type="dxa"/>
            <w:vAlign w:val="center"/>
          </w:tcPr>
          <w:p w14:paraId="538A5D54">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响应文件响应</w:t>
            </w:r>
          </w:p>
        </w:tc>
      </w:tr>
      <w:tr w14:paraId="4326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D8BDFFD">
            <w:pPr>
              <w:jc w:val="center"/>
              <w:rPr>
                <w:rFonts w:hint="default" w:ascii="Times New Roman" w:hAnsi="Times New Roman" w:eastAsia="仿宋" w:cs="Times New Roman"/>
                <w:color w:val="auto"/>
                <w:sz w:val="24"/>
              </w:rPr>
            </w:pPr>
          </w:p>
        </w:tc>
        <w:tc>
          <w:tcPr>
            <w:tcW w:w="1481" w:type="dxa"/>
          </w:tcPr>
          <w:p w14:paraId="479B9AF2">
            <w:pPr>
              <w:jc w:val="center"/>
              <w:rPr>
                <w:rFonts w:hint="default" w:ascii="Times New Roman" w:hAnsi="Times New Roman" w:eastAsia="仿宋" w:cs="Times New Roman"/>
                <w:color w:val="auto"/>
                <w:sz w:val="24"/>
              </w:rPr>
            </w:pPr>
          </w:p>
        </w:tc>
        <w:tc>
          <w:tcPr>
            <w:tcW w:w="3493" w:type="dxa"/>
          </w:tcPr>
          <w:p w14:paraId="6F7CB928">
            <w:pPr>
              <w:jc w:val="center"/>
              <w:rPr>
                <w:rFonts w:hint="default" w:ascii="Times New Roman" w:hAnsi="Times New Roman" w:eastAsia="仿宋" w:cs="Times New Roman"/>
                <w:color w:val="auto"/>
                <w:sz w:val="24"/>
              </w:rPr>
            </w:pPr>
          </w:p>
        </w:tc>
        <w:tc>
          <w:tcPr>
            <w:tcW w:w="2795" w:type="dxa"/>
          </w:tcPr>
          <w:p w14:paraId="28BE7A06">
            <w:pPr>
              <w:jc w:val="center"/>
              <w:rPr>
                <w:rFonts w:hint="default" w:ascii="Times New Roman" w:hAnsi="Times New Roman" w:eastAsia="仿宋" w:cs="Times New Roman"/>
                <w:color w:val="auto"/>
                <w:sz w:val="24"/>
              </w:rPr>
            </w:pPr>
          </w:p>
        </w:tc>
      </w:tr>
      <w:tr w14:paraId="3862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E70517C">
            <w:pPr>
              <w:jc w:val="center"/>
              <w:rPr>
                <w:rFonts w:hint="default" w:ascii="Times New Roman" w:hAnsi="Times New Roman" w:eastAsia="仿宋" w:cs="Times New Roman"/>
                <w:color w:val="auto"/>
                <w:sz w:val="24"/>
              </w:rPr>
            </w:pPr>
          </w:p>
        </w:tc>
        <w:tc>
          <w:tcPr>
            <w:tcW w:w="1481" w:type="dxa"/>
          </w:tcPr>
          <w:p w14:paraId="7C38D1AB">
            <w:pPr>
              <w:jc w:val="center"/>
              <w:rPr>
                <w:rFonts w:hint="default" w:ascii="Times New Roman" w:hAnsi="Times New Roman" w:eastAsia="仿宋" w:cs="Times New Roman"/>
                <w:color w:val="auto"/>
                <w:sz w:val="24"/>
              </w:rPr>
            </w:pPr>
          </w:p>
        </w:tc>
        <w:tc>
          <w:tcPr>
            <w:tcW w:w="3493" w:type="dxa"/>
          </w:tcPr>
          <w:p w14:paraId="73683DF0">
            <w:pPr>
              <w:jc w:val="center"/>
              <w:rPr>
                <w:rFonts w:hint="default" w:ascii="Times New Roman" w:hAnsi="Times New Roman" w:eastAsia="仿宋" w:cs="Times New Roman"/>
                <w:color w:val="auto"/>
                <w:sz w:val="24"/>
              </w:rPr>
            </w:pPr>
          </w:p>
        </w:tc>
        <w:tc>
          <w:tcPr>
            <w:tcW w:w="2795" w:type="dxa"/>
          </w:tcPr>
          <w:p w14:paraId="06463BF4">
            <w:pPr>
              <w:jc w:val="center"/>
              <w:rPr>
                <w:rFonts w:hint="default" w:ascii="Times New Roman" w:hAnsi="Times New Roman" w:eastAsia="仿宋" w:cs="Times New Roman"/>
                <w:color w:val="auto"/>
                <w:sz w:val="24"/>
              </w:rPr>
            </w:pPr>
          </w:p>
        </w:tc>
      </w:tr>
      <w:tr w14:paraId="73C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3D1F59F">
            <w:pPr>
              <w:jc w:val="center"/>
              <w:rPr>
                <w:rFonts w:hint="default" w:ascii="Times New Roman" w:hAnsi="Times New Roman" w:eastAsia="仿宋" w:cs="Times New Roman"/>
                <w:color w:val="auto"/>
                <w:sz w:val="24"/>
              </w:rPr>
            </w:pPr>
          </w:p>
        </w:tc>
        <w:tc>
          <w:tcPr>
            <w:tcW w:w="1481" w:type="dxa"/>
          </w:tcPr>
          <w:p w14:paraId="657E252A">
            <w:pPr>
              <w:jc w:val="center"/>
              <w:rPr>
                <w:rFonts w:hint="default" w:ascii="Times New Roman" w:hAnsi="Times New Roman" w:eastAsia="仿宋" w:cs="Times New Roman"/>
                <w:color w:val="auto"/>
                <w:sz w:val="24"/>
              </w:rPr>
            </w:pPr>
          </w:p>
        </w:tc>
        <w:tc>
          <w:tcPr>
            <w:tcW w:w="3493" w:type="dxa"/>
          </w:tcPr>
          <w:p w14:paraId="109E40DB">
            <w:pPr>
              <w:jc w:val="center"/>
              <w:rPr>
                <w:rFonts w:hint="default" w:ascii="Times New Roman" w:hAnsi="Times New Roman" w:eastAsia="仿宋" w:cs="Times New Roman"/>
                <w:color w:val="auto"/>
                <w:sz w:val="24"/>
              </w:rPr>
            </w:pPr>
          </w:p>
        </w:tc>
        <w:tc>
          <w:tcPr>
            <w:tcW w:w="2795" w:type="dxa"/>
          </w:tcPr>
          <w:p w14:paraId="042434D3">
            <w:pPr>
              <w:jc w:val="center"/>
              <w:rPr>
                <w:rFonts w:hint="default" w:ascii="Times New Roman" w:hAnsi="Times New Roman" w:eastAsia="仿宋" w:cs="Times New Roman"/>
                <w:color w:val="auto"/>
                <w:sz w:val="24"/>
              </w:rPr>
            </w:pPr>
          </w:p>
        </w:tc>
      </w:tr>
      <w:tr w14:paraId="0B0C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1611351">
            <w:pPr>
              <w:jc w:val="center"/>
              <w:rPr>
                <w:rFonts w:hint="default" w:ascii="Times New Roman" w:hAnsi="Times New Roman" w:eastAsia="仿宋" w:cs="Times New Roman"/>
                <w:color w:val="auto"/>
                <w:sz w:val="24"/>
              </w:rPr>
            </w:pPr>
          </w:p>
        </w:tc>
        <w:tc>
          <w:tcPr>
            <w:tcW w:w="1481" w:type="dxa"/>
          </w:tcPr>
          <w:p w14:paraId="7B47ED7C">
            <w:pPr>
              <w:jc w:val="center"/>
              <w:rPr>
                <w:rFonts w:hint="default" w:ascii="Times New Roman" w:hAnsi="Times New Roman" w:eastAsia="仿宋" w:cs="Times New Roman"/>
                <w:color w:val="auto"/>
                <w:sz w:val="24"/>
              </w:rPr>
            </w:pPr>
          </w:p>
        </w:tc>
        <w:tc>
          <w:tcPr>
            <w:tcW w:w="3493" w:type="dxa"/>
          </w:tcPr>
          <w:p w14:paraId="205E5717">
            <w:pPr>
              <w:jc w:val="center"/>
              <w:rPr>
                <w:rFonts w:hint="default" w:ascii="Times New Roman" w:hAnsi="Times New Roman" w:eastAsia="仿宋" w:cs="Times New Roman"/>
                <w:color w:val="auto"/>
                <w:sz w:val="24"/>
              </w:rPr>
            </w:pPr>
          </w:p>
        </w:tc>
        <w:tc>
          <w:tcPr>
            <w:tcW w:w="2795" w:type="dxa"/>
          </w:tcPr>
          <w:p w14:paraId="1968C12A">
            <w:pPr>
              <w:jc w:val="center"/>
              <w:rPr>
                <w:rFonts w:hint="default" w:ascii="Times New Roman" w:hAnsi="Times New Roman" w:eastAsia="仿宋" w:cs="Times New Roman"/>
                <w:color w:val="auto"/>
                <w:sz w:val="24"/>
              </w:rPr>
            </w:pPr>
          </w:p>
        </w:tc>
      </w:tr>
    </w:tbl>
    <w:p w14:paraId="0DAA5362">
      <w:pPr>
        <w:ind w:firstLine="480" w:firstLineChars="200"/>
        <w:rPr>
          <w:rFonts w:hint="default" w:ascii="Times New Roman" w:hAnsi="Times New Roman" w:eastAsia="仿宋" w:cs="Times New Roman"/>
          <w:color w:val="auto"/>
          <w:sz w:val="24"/>
        </w:rPr>
      </w:pPr>
    </w:p>
    <w:p w14:paraId="1803A8AF">
      <w:pPr>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注：供应商必须根据磋商文件要求据实逐条填写，不得虚假响应，虚假响应的，其响应文件无效并按规定追究其相关责任。</w:t>
      </w:r>
    </w:p>
    <w:p w14:paraId="77A4FE17">
      <w:pPr>
        <w:adjustRightInd w:val="0"/>
        <w:spacing w:line="400" w:lineRule="exact"/>
        <w:ind w:firstLine="480" w:firstLineChars="200"/>
        <w:jc w:val="left"/>
        <w:rPr>
          <w:rFonts w:hint="default" w:ascii="Times New Roman" w:hAnsi="Times New Roman" w:eastAsia="仿宋" w:cs="Times New Roman"/>
          <w:color w:val="auto"/>
          <w:sz w:val="24"/>
        </w:rPr>
      </w:pPr>
    </w:p>
    <w:p w14:paraId="707EEEEF">
      <w:pPr>
        <w:adjustRightInd w:val="0"/>
        <w:spacing w:line="400" w:lineRule="exact"/>
        <w:ind w:firstLine="480" w:firstLineChars="20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供应商名称：XXX（盖单位公章）</w:t>
      </w:r>
    </w:p>
    <w:p w14:paraId="6F43FB51">
      <w:pPr>
        <w:adjustRightInd w:val="0"/>
        <w:spacing w:line="400" w:lineRule="exact"/>
        <w:ind w:firstLine="480" w:firstLineChars="200"/>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法定代表人/单位负责人或授权代表</w:t>
      </w:r>
      <w:r>
        <w:rPr>
          <w:rFonts w:hint="default" w:ascii="Times New Roman" w:hAnsi="Times New Roman" w:eastAsia="仿宋" w:cs="Times New Roman"/>
          <w:color w:val="auto"/>
          <w:sz w:val="24"/>
        </w:rPr>
        <w:t>（签字或加盖个人印章）</w:t>
      </w:r>
      <w:r>
        <w:rPr>
          <w:rFonts w:hint="default" w:ascii="Times New Roman" w:hAnsi="Times New Roman" w:eastAsia="仿宋" w:cs="Times New Roman"/>
          <w:bCs/>
          <w:color w:val="auto"/>
          <w:sz w:val="24"/>
        </w:rPr>
        <w:t>：XXX</w:t>
      </w:r>
    </w:p>
    <w:p w14:paraId="21247CAC">
      <w:pPr>
        <w:adjustRightInd w:val="0"/>
        <w:spacing w:line="400" w:lineRule="exact"/>
        <w:ind w:firstLine="540" w:firstLineChars="225"/>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日期</w:t>
      </w:r>
      <w:r>
        <w:rPr>
          <w:rFonts w:hint="default" w:ascii="Times New Roman" w:hAnsi="Times New Roman" w:eastAsia="仿宋" w:cs="Times New Roman"/>
          <w:color w:val="auto"/>
          <w:sz w:val="24"/>
        </w:rPr>
        <w:t>：</w:t>
      </w:r>
      <w:r>
        <w:rPr>
          <w:rFonts w:hint="default" w:ascii="Times New Roman" w:hAnsi="Times New Roman" w:eastAsia="仿宋" w:cs="Times New Roman"/>
          <w:bCs/>
          <w:color w:val="auto"/>
          <w:sz w:val="24"/>
        </w:rPr>
        <w:t>XXX年XXX月XXX日</w:t>
      </w:r>
    </w:p>
    <w:p w14:paraId="4ABB8D15">
      <w:pPr>
        <w:spacing w:line="401" w:lineRule="auto"/>
        <w:rPr>
          <w:rFonts w:hint="default" w:ascii="Times New Roman" w:hAnsi="Times New Roman" w:eastAsia="仿宋" w:cs="Times New Roman"/>
          <w:color w:val="auto"/>
        </w:rPr>
      </w:pPr>
    </w:p>
    <w:p w14:paraId="6482B1CF">
      <w:pPr>
        <w:spacing w:line="401" w:lineRule="auto"/>
        <w:rPr>
          <w:rFonts w:hint="default" w:ascii="Times New Roman" w:hAnsi="Times New Roman" w:eastAsia="仿宋" w:cs="Times New Roman"/>
          <w:color w:val="auto"/>
        </w:rPr>
      </w:pPr>
    </w:p>
    <w:p w14:paraId="6B8DFADD">
      <w:pPr>
        <w:spacing w:line="401" w:lineRule="auto"/>
        <w:rPr>
          <w:rFonts w:hint="default" w:ascii="Times New Roman" w:hAnsi="Times New Roman" w:eastAsia="仿宋" w:cs="Times New Roman"/>
          <w:color w:val="auto"/>
        </w:rPr>
      </w:pPr>
    </w:p>
    <w:p w14:paraId="39D03196">
      <w:pPr>
        <w:tabs>
          <w:tab w:val="left" w:pos="0"/>
        </w:tabs>
        <w:spacing w:line="401" w:lineRule="auto"/>
        <w:ind w:left="420"/>
        <w:rPr>
          <w:rFonts w:hint="default" w:ascii="Times New Roman" w:hAnsi="Times New Roman" w:eastAsia="仿宋" w:cs="Times New Roman"/>
          <w:color w:val="auto"/>
        </w:rPr>
      </w:pPr>
    </w:p>
    <w:p w14:paraId="4BFED642">
      <w:pPr>
        <w:tabs>
          <w:tab w:val="left" w:pos="0"/>
        </w:tabs>
        <w:spacing w:after="120" w:line="480" w:lineRule="auto"/>
        <w:rPr>
          <w:rFonts w:hint="default" w:ascii="Times New Roman" w:hAnsi="Times New Roman" w:eastAsia="仿宋" w:cs="Times New Roman"/>
          <w:b/>
          <w:color w:val="auto"/>
          <w:sz w:val="32"/>
        </w:rPr>
      </w:pPr>
    </w:p>
    <w:p w14:paraId="13CF2705">
      <w:pPr>
        <w:tabs>
          <w:tab w:val="left" w:pos="0"/>
        </w:tabs>
        <w:spacing w:after="120" w:line="480" w:lineRule="auto"/>
        <w:rPr>
          <w:rFonts w:hint="default" w:ascii="Times New Roman" w:hAnsi="Times New Roman" w:eastAsia="仿宋" w:cs="Times New Roman"/>
          <w:b/>
          <w:color w:val="auto"/>
          <w:sz w:val="32"/>
        </w:rPr>
      </w:pPr>
    </w:p>
    <w:p w14:paraId="6FE20CCB">
      <w:pPr>
        <w:tabs>
          <w:tab w:val="left" w:pos="0"/>
        </w:tabs>
        <w:spacing w:after="120" w:line="480" w:lineRule="auto"/>
        <w:rPr>
          <w:rFonts w:hint="default" w:ascii="Times New Roman" w:hAnsi="Times New Roman" w:eastAsia="仿宋" w:cs="Times New Roman"/>
          <w:b/>
          <w:color w:val="auto"/>
          <w:sz w:val="32"/>
        </w:rPr>
      </w:pPr>
    </w:p>
    <w:p w14:paraId="790823AC">
      <w:pPr>
        <w:tabs>
          <w:tab w:val="left" w:pos="0"/>
        </w:tabs>
        <w:spacing w:after="120" w:line="480" w:lineRule="auto"/>
        <w:rPr>
          <w:rFonts w:hint="default" w:ascii="Times New Roman" w:hAnsi="Times New Roman" w:eastAsia="仿宋" w:cs="Times New Roman"/>
          <w:b/>
          <w:color w:val="auto"/>
          <w:sz w:val="32"/>
        </w:rPr>
      </w:pPr>
    </w:p>
    <w:p w14:paraId="694E7CE3">
      <w:pPr>
        <w:tabs>
          <w:tab w:val="left" w:pos="0"/>
        </w:tabs>
        <w:spacing w:after="120" w:line="480" w:lineRule="auto"/>
        <w:outlineLvl w:val="9"/>
        <w:rPr>
          <w:rFonts w:hint="default" w:ascii="Times New Roman" w:hAnsi="Times New Roman" w:eastAsia="仿宋" w:cs="Times New Roman"/>
          <w:b/>
          <w:color w:val="auto"/>
          <w:sz w:val="32"/>
        </w:rPr>
      </w:pPr>
      <w:bookmarkStart w:id="150" w:name="_Toc346"/>
    </w:p>
    <w:p w14:paraId="661A4CFD">
      <w:pPr>
        <w:tabs>
          <w:tab w:val="left" w:pos="0"/>
        </w:tabs>
        <w:spacing w:after="120" w:line="480" w:lineRule="auto"/>
        <w:outlineLvl w:val="0"/>
        <w:rPr>
          <w:rFonts w:hint="eastAsia" w:ascii="Times New Roman" w:hAnsi="Times New Roman" w:eastAsia="仿宋" w:cs="Times New Roman"/>
          <w:color w:val="auto"/>
          <w:lang w:eastAsia="zh-CN"/>
        </w:rPr>
      </w:pPr>
      <w:bookmarkStart w:id="151" w:name="_Toc19073"/>
      <w:r>
        <w:rPr>
          <w:rFonts w:hint="default" w:ascii="Times New Roman" w:hAnsi="Times New Roman" w:eastAsia="仿宋" w:cs="Times New Roman"/>
          <w:b/>
          <w:color w:val="auto"/>
          <w:sz w:val="32"/>
        </w:rPr>
        <w:t>格式2-</w:t>
      </w:r>
      <w:r>
        <w:rPr>
          <w:rFonts w:hint="eastAsia" w:ascii="Times New Roman" w:hAnsi="Times New Roman" w:eastAsia="仿宋" w:cs="Times New Roman"/>
          <w:b/>
          <w:color w:val="auto"/>
          <w:sz w:val="32"/>
          <w:lang w:val="en-US" w:eastAsia="zh-CN"/>
        </w:rPr>
        <w:t>6</w:t>
      </w:r>
      <w:bookmarkEnd w:id="150"/>
      <w:bookmarkEnd w:id="151"/>
    </w:p>
    <w:p w14:paraId="38C06531">
      <w:pPr>
        <w:tabs>
          <w:tab w:val="left" w:pos="0"/>
        </w:tabs>
        <w:spacing w:after="120" w:line="480" w:lineRule="auto"/>
        <w:ind w:left="420"/>
        <w:jc w:val="center"/>
        <w:rPr>
          <w:rFonts w:hint="default" w:ascii="Times New Roman" w:hAnsi="Times New Roman" w:eastAsia="仿宋" w:cs="Times New Roman"/>
          <w:b/>
          <w:color w:val="auto"/>
          <w:sz w:val="32"/>
        </w:rPr>
      </w:pPr>
      <w:r>
        <w:rPr>
          <w:rFonts w:hint="default" w:ascii="Times New Roman" w:hAnsi="Times New Roman" w:eastAsia="仿宋" w:cs="Times New Roman"/>
          <w:b/>
          <w:color w:val="auto"/>
          <w:sz w:val="32"/>
        </w:rPr>
        <w:t>商务应答表</w:t>
      </w:r>
    </w:p>
    <w:tbl>
      <w:tblPr>
        <w:tblStyle w:val="19"/>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01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97EA9E7">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序号</w:t>
            </w:r>
          </w:p>
        </w:tc>
        <w:tc>
          <w:tcPr>
            <w:tcW w:w="1481" w:type="dxa"/>
            <w:vAlign w:val="center"/>
          </w:tcPr>
          <w:p w14:paraId="20900DFE">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包号</w:t>
            </w:r>
          </w:p>
        </w:tc>
        <w:tc>
          <w:tcPr>
            <w:tcW w:w="3493" w:type="dxa"/>
            <w:vAlign w:val="center"/>
          </w:tcPr>
          <w:p w14:paraId="4EC51CE8">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采购文件要求</w:t>
            </w:r>
          </w:p>
        </w:tc>
        <w:tc>
          <w:tcPr>
            <w:tcW w:w="2795" w:type="dxa"/>
            <w:vAlign w:val="center"/>
          </w:tcPr>
          <w:p w14:paraId="1C6F7C37">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响应文件响应</w:t>
            </w:r>
          </w:p>
        </w:tc>
      </w:tr>
      <w:tr w14:paraId="02E3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720FC5A">
            <w:pPr>
              <w:jc w:val="center"/>
              <w:rPr>
                <w:rFonts w:hint="default" w:ascii="Times New Roman" w:hAnsi="Times New Roman" w:eastAsia="仿宋" w:cs="Times New Roman"/>
                <w:color w:val="auto"/>
                <w:sz w:val="24"/>
              </w:rPr>
            </w:pPr>
          </w:p>
        </w:tc>
        <w:tc>
          <w:tcPr>
            <w:tcW w:w="1481" w:type="dxa"/>
          </w:tcPr>
          <w:p w14:paraId="2BED421A">
            <w:pPr>
              <w:jc w:val="center"/>
              <w:rPr>
                <w:rFonts w:hint="default" w:ascii="Times New Roman" w:hAnsi="Times New Roman" w:eastAsia="仿宋" w:cs="Times New Roman"/>
                <w:color w:val="auto"/>
                <w:sz w:val="24"/>
              </w:rPr>
            </w:pPr>
          </w:p>
        </w:tc>
        <w:tc>
          <w:tcPr>
            <w:tcW w:w="3493" w:type="dxa"/>
          </w:tcPr>
          <w:p w14:paraId="5588FEB3">
            <w:pPr>
              <w:jc w:val="center"/>
              <w:rPr>
                <w:rFonts w:hint="default" w:ascii="Times New Roman" w:hAnsi="Times New Roman" w:eastAsia="仿宋" w:cs="Times New Roman"/>
                <w:color w:val="auto"/>
                <w:sz w:val="24"/>
              </w:rPr>
            </w:pPr>
          </w:p>
        </w:tc>
        <w:tc>
          <w:tcPr>
            <w:tcW w:w="2795" w:type="dxa"/>
          </w:tcPr>
          <w:p w14:paraId="5132C693">
            <w:pPr>
              <w:jc w:val="center"/>
              <w:rPr>
                <w:rFonts w:hint="default" w:ascii="Times New Roman" w:hAnsi="Times New Roman" w:eastAsia="仿宋" w:cs="Times New Roman"/>
                <w:color w:val="auto"/>
                <w:sz w:val="24"/>
              </w:rPr>
            </w:pPr>
          </w:p>
        </w:tc>
      </w:tr>
      <w:tr w14:paraId="7E4C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63247C0">
            <w:pPr>
              <w:jc w:val="center"/>
              <w:rPr>
                <w:rFonts w:hint="default" w:ascii="Times New Roman" w:hAnsi="Times New Roman" w:eastAsia="仿宋" w:cs="Times New Roman"/>
                <w:color w:val="auto"/>
                <w:sz w:val="24"/>
              </w:rPr>
            </w:pPr>
          </w:p>
        </w:tc>
        <w:tc>
          <w:tcPr>
            <w:tcW w:w="1481" w:type="dxa"/>
          </w:tcPr>
          <w:p w14:paraId="5C110636">
            <w:pPr>
              <w:jc w:val="center"/>
              <w:rPr>
                <w:rFonts w:hint="default" w:ascii="Times New Roman" w:hAnsi="Times New Roman" w:eastAsia="仿宋" w:cs="Times New Roman"/>
                <w:color w:val="auto"/>
                <w:sz w:val="24"/>
              </w:rPr>
            </w:pPr>
          </w:p>
        </w:tc>
        <w:tc>
          <w:tcPr>
            <w:tcW w:w="3493" w:type="dxa"/>
          </w:tcPr>
          <w:p w14:paraId="4583F1D9">
            <w:pPr>
              <w:jc w:val="center"/>
              <w:rPr>
                <w:rFonts w:hint="default" w:ascii="Times New Roman" w:hAnsi="Times New Roman" w:eastAsia="仿宋" w:cs="Times New Roman"/>
                <w:color w:val="auto"/>
                <w:sz w:val="24"/>
              </w:rPr>
            </w:pPr>
          </w:p>
        </w:tc>
        <w:tc>
          <w:tcPr>
            <w:tcW w:w="2795" w:type="dxa"/>
          </w:tcPr>
          <w:p w14:paraId="66997E87">
            <w:pPr>
              <w:jc w:val="center"/>
              <w:rPr>
                <w:rFonts w:hint="default" w:ascii="Times New Roman" w:hAnsi="Times New Roman" w:eastAsia="仿宋" w:cs="Times New Roman"/>
                <w:color w:val="auto"/>
                <w:sz w:val="24"/>
              </w:rPr>
            </w:pPr>
          </w:p>
        </w:tc>
      </w:tr>
      <w:tr w14:paraId="2065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8C7FB80">
            <w:pPr>
              <w:jc w:val="center"/>
              <w:rPr>
                <w:rFonts w:hint="default" w:ascii="Times New Roman" w:hAnsi="Times New Roman" w:eastAsia="仿宋" w:cs="Times New Roman"/>
                <w:color w:val="auto"/>
                <w:sz w:val="24"/>
              </w:rPr>
            </w:pPr>
          </w:p>
        </w:tc>
        <w:tc>
          <w:tcPr>
            <w:tcW w:w="1481" w:type="dxa"/>
          </w:tcPr>
          <w:p w14:paraId="1367E0E5">
            <w:pPr>
              <w:jc w:val="center"/>
              <w:rPr>
                <w:rFonts w:hint="default" w:ascii="Times New Roman" w:hAnsi="Times New Roman" w:eastAsia="仿宋" w:cs="Times New Roman"/>
                <w:color w:val="auto"/>
                <w:sz w:val="24"/>
              </w:rPr>
            </w:pPr>
          </w:p>
        </w:tc>
        <w:tc>
          <w:tcPr>
            <w:tcW w:w="3493" w:type="dxa"/>
          </w:tcPr>
          <w:p w14:paraId="3AA9FE3D">
            <w:pPr>
              <w:jc w:val="center"/>
              <w:rPr>
                <w:rFonts w:hint="default" w:ascii="Times New Roman" w:hAnsi="Times New Roman" w:eastAsia="仿宋" w:cs="Times New Roman"/>
                <w:color w:val="auto"/>
                <w:sz w:val="24"/>
              </w:rPr>
            </w:pPr>
          </w:p>
        </w:tc>
        <w:tc>
          <w:tcPr>
            <w:tcW w:w="2795" w:type="dxa"/>
          </w:tcPr>
          <w:p w14:paraId="5179AA92">
            <w:pPr>
              <w:jc w:val="center"/>
              <w:rPr>
                <w:rFonts w:hint="default" w:ascii="Times New Roman" w:hAnsi="Times New Roman" w:eastAsia="仿宋" w:cs="Times New Roman"/>
                <w:color w:val="auto"/>
                <w:sz w:val="24"/>
              </w:rPr>
            </w:pPr>
          </w:p>
        </w:tc>
      </w:tr>
      <w:tr w14:paraId="793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E54E1F0">
            <w:pPr>
              <w:jc w:val="center"/>
              <w:rPr>
                <w:rFonts w:hint="default" w:ascii="Times New Roman" w:hAnsi="Times New Roman" w:eastAsia="仿宋" w:cs="Times New Roman"/>
                <w:color w:val="auto"/>
                <w:sz w:val="24"/>
              </w:rPr>
            </w:pPr>
          </w:p>
        </w:tc>
        <w:tc>
          <w:tcPr>
            <w:tcW w:w="1481" w:type="dxa"/>
          </w:tcPr>
          <w:p w14:paraId="6038C6E3">
            <w:pPr>
              <w:jc w:val="center"/>
              <w:rPr>
                <w:rFonts w:hint="default" w:ascii="Times New Roman" w:hAnsi="Times New Roman" w:eastAsia="仿宋" w:cs="Times New Roman"/>
                <w:color w:val="auto"/>
                <w:sz w:val="24"/>
              </w:rPr>
            </w:pPr>
          </w:p>
        </w:tc>
        <w:tc>
          <w:tcPr>
            <w:tcW w:w="3493" w:type="dxa"/>
          </w:tcPr>
          <w:p w14:paraId="2FA30D33">
            <w:pPr>
              <w:jc w:val="center"/>
              <w:rPr>
                <w:rFonts w:hint="default" w:ascii="Times New Roman" w:hAnsi="Times New Roman" w:eastAsia="仿宋" w:cs="Times New Roman"/>
                <w:color w:val="auto"/>
                <w:sz w:val="24"/>
              </w:rPr>
            </w:pPr>
          </w:p>
        </w:tc>
        <w:tc>
          <w:tcPr>
            <w:tcW w:w="2795" w:type="dxa"/>
          </w:tcPr>
          <w:p w14:paraId="1AF1A347">
            <w:pPr>
              <w:jc w:val="center"/>
              <w:rPr>
                <w:rFonts w:hint="default" w:ascii="Times New Roman" w:hAnsi="Times New Roman" w:eastAsia="仿宋" w:cs="Times New Roman"/>
                <w:color w:val="auto"/>
                <w:sz w:val="24"/>
              </w:rPr>
            </w:pPr>
          </w:p>
        </w:tc>
      </w:tr>
    </w:tbl>
    <w:p w14:paraId="4B189C55">
      <w:pPr>
        <w:pStyle w:val="34"/>
        <w:rPr>
          <w:rFonts w:hint="default" w:ascii="Times New Roman" w:hAnsi="Times New Roman" w:cs="Times New Roman"/>
          <w:color w:val="auto"/>
        </w:rPr>
      </w:pPr>
    </w:p>
    <w:p w14:paraId="22DD571B">
      <w:pPr>
        <w:ind w:firstLine="482"/>
        <w:rPr>
          <w:rFonts w:hint="default" w:ascii="Times New Roman" w:hAnsi="Times New Roman" w:eastAsia="仿宋" w:cs="Times New Roman"/>
          <w:b/>
          <w:color w:val="auto"/>
          <w:sz w:val="24"/>
        </w:rPr>
      </w:pPr>
    </w:p>
    <w:p w14:paraId="2536587A">
      <w:pPr>
        <w:ind w:firstLine="480"/>
        <w:rPr>
          <w:rFonts w:hint="default" w:ascii="Times New Roman" w:hAnsi="Times New Roman" w:eastAsia="仿宋" w:cs="Times New Roman"/>
          <w:b/>
          <w:color w:val="auto"/>
          <w:sz w:val="24"/>
        </w:rPr>
      </w:pPr>
      <w:r>
        <w:rPr>
          <w:rFonts w:hint="default" w:ascii="Times New Roman" w:hAnsi="Times New Roman" w:eastAsia="仿宋" w:cs="Times New Roman"/>
          <w:color w:val="auto"/>
          <w:sz w:val="24"/>
        </w:rPr>
        <w:t>注意：供应商必须根据磋商文件要求据实逐条填写，不得虚假响应，虚假响应的，其响应文件无效并按规定追究其相关责任。</w:t>
      </w:r>
    </w:p>
    <w:p w14:paraId="19D19521">
      <w:pPr>
        <w:spacing w:line="401" w:lineRule="auto"/>
        <w:ind w:firstLine="480"/>
        <w:jc w:val="left"/>
        <w:rPr>
          <w:rFonts w:hint="default" w:ascii="Times New Roman" w:hAnsi="Times New Roman" w:eastAsia="仿宋" w:cs="Times New Roman"/>
          <w:color w:val="auto"/>
          <w:sz w:val="24"/>
        </w:rPr>
      </w:pPr>
    </w:p>
    <w:p w14:paraId="564A8971">
      <w:pPr>
        <w:spacing w:line="401" w:lineRule="auto"/>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供应商名称：XXX（盖单位公章）</w:t>
      </w:r>
    </w:p>
    <w:p w14:paraId="53365143">
      <w:pPr>
        <w:spacing w:line="401" w:lineRule="auto"/>
        <w:ind w:firstLine="54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法定代表人/单位负责人或授权代表（签字或加盖个人印章）：XXX</w:t>
      </w:r>
    </w:p>
    <w:p w14:paraId="2E9CC969">
      <w:pPr>
        <w:spacing w:line="401" w:lineRule="auto"/>
        <w:ind w:firstLine="54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日期：XXX年XXX月XXX日</w:t>
      </w:r>
    </w:p>
    <w:p w14:paraId="53DCC39B">
      <w:pPr>
        <w:spacing w:line="401" w:lineRule="auto"/>
        <w:ind w:firstLine="54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1A4D2787">
      <w:pPr>
        <w:jc w:val="left"/>
        <w:rPr>
          <w:rFonts w:hint="default" w:ascii="Times New Roman" w:hAnsi="Times New Roman" w:eastAsia="仿宋" w:cs="Times New Roman"/>
          <w:color w:val="auto"/>
          <w:sz w:val="24"/>
        </w:rPr>
      </w:pPr>
    </w:p>
    <w:p w14:paraId="040BA3EA">
      <w:pPr>
        <w:jc w:val="left"/>
        <w:rPr>
          <w:rFonts w:hint="default" w:ascii="Times New Roman" w:hAnsi="Times New Roman" w:eastAsia="仿宋" w:cs="Times New Roman"/>
          <w:b/>
          <w:color w:val="auto"/>
          <w:sz w:val="32"/>
        </w:rPr>
      </w:pPr>
    </w:p>
    <w:p w14:paraId="7AD57B20">
      <w:pPr>
        <w:jc w:val="left"/>
        <w:rPr>
          <w:rFonts w:hint="default" w:ascii="Times New Roman" w:hAnsi="Times New Roman" w:eastAsia="仿宋" w:cs="Times New Roman"/>
          <w:b/>
          <w:color w:val="auto"/>
          <w:sz w:val="32"/>
        </w:rPr>
      </w:pPr>
    </w:p>
    <w:p w14:paraId="428D818F">
      <w:pPr>
        <w:jc w:val="left"/>
        <w:rPr>
          <w:rFonts w:hint="default" w:ascii="Times New Roman" w:hAnsi="Times New Roman" w:eastAsia="仿宋" w:cs="Times New Roman"/>
          <w:b/>
          <w:color w:val="auto"/>
          <w:sz w:val="32"/>
        </w:rPr>
      </w:pPr>
    </w:p>
    <w:p w14:paraId="5DA38820">
      <w:pPr>
        <w:jc w:val="left"/>
        <w:rPr>
          <w:rFonts w:hint="default" w:ascii="Times New Roman" w:hAnsi="Times New Roman" w:eastAsia="仿宋" w:cs="Times New Roman"/>
          <w:b/>
          <w:color w:val="auto"/>
          <w:sz w:val="32"/>
        </w:rPr>
      </w:pPr>
    </w:p>
    <w:p w14:paraId="14228B25">
      <w:pPr>
        <w:jc w:val="left"/>
        <w:rPr>
          <w:rFonts w:hint="default" w:ascii="Times New Roman" w:hAnsi="Times New Roman" w:eastAsia="仿宋" w:cs="Times New Roman"/>
          <w:b/>
          <w:color w:val="auto"/>
          <w:sz w:val="32"/>
        </w:rPr>
      </w:pPr>
    </w:p>
    <w:p w14:paraId="56A04604">
      <w:pPr>
        <w:jc w:val="left"/>
        <w:outlineLvl w:val="9"/>
        <w:rPr>
          <w:rFonts w:hint="default" w:ascii="Times New Roman" w:hAnsi="Times New Roman" w:eastAsia="仿宋" w:cs="Times New Roman"/>
          <w:b/>
          <w:color w:val="auto"/>
          <w:sz w:val="32"/>
        </w:rPr>
      </w:pPr>
      <w:bookmarkStart w:id="152" w:name="_Toc21755"/>
    </w:p>
    <w:p w14:paraId="7C1952B7">
      <w:pPr>
        <w:jc w:val="left"/>
        <w:outlineLvl w:val="9"/>
        <w:rPr>
          <w:rFonts w:hint="default" w:ascii="Times New Roman" w:hAnsi="Times New Roman" w:eastAsia="仿宋" w:cs="Times New Roman"/>
          <w:b/>
          <w:color w:val="auto"/>
          <w:sz w:val="32"/>
        </w:rPr>
      </w:pPr>
    </w:p>
    <w:p w14:paraId="1B5533AE">
      <w:pPr>
        <w:jc w:val="left"/>
        <w:outlineLvl w:val="9"/>
        <w:rPr>
          <w:rFonts w:hint="default" w:ascii="Times New Roman" w:hAnsi="Times New Roman" w:eastAsia="仿宋" w:cs="Times New Roman"/>
          <w:b/>
          <w:color w:val="auto"/>
          <w:sz w:val="32"/>
        </w:rPr>
      </w:pPr>
    </w:p>
    <w:p w14:paraId="7DE73480">
      <w:pPr>
        <w:jc w:val="left"/>
        <w:outlineLvl w:val="0"/>
        <w:rPr>
          <w:rFonts w:hint="eastAsia" w:ascii="Times New Roman" w:hAnsi="Times New Roman" w:eastAsia="仿宋" w:cs="Times New Roman"/>
          <w:color w:val="auto"/>
          <w:sz w:val="24"/>
          <w:lang w:eastAsia="zh-CN"/>
        </w:rPr>
      </w:pPr>
      <w:bookmarkStart w:id="153" w:name="_Toc23803"/>
      <w:r>
        <w:rPr>
          <w:rFonts w:hint="default" w:ascii="Times New Roman" w:hAnsi="Times New Roman" w:eastAsia="仿宋" w:cs="Times New Roman"/>
          <w:b/>
          <w:color w:val="auto"/>
          <w:sz w:val="32"/>
        </w:rPr>
        <w:t>格式2-</w:t>
      </w:r>
      <w:r>
        <w:rPr>
          <w:rFonts w:hint="eastAsia" w:ascii="Times New Roman" w:hAnsi="Times New Roman" w:eastAsia="仿宋" w:cs="Times New Roman"/>
          <w:b/>
          <w:color w:val="auto"/>
          <w:sz w:val="32"/>
          <w:lang w:val="en-US" w:eastAsia="zh-CN"/>
        </w:rPr>
        <w:t>7</w:t>
      </w:r>
      <w:bookmarkEnd w:id="152"/>
      <w:bookmarkEnd w:id="153"/>
    </w:p>
    <w:p w14:paraId="6F2D89F1">
      <w:pPr>
        <w:ind w:firstLine="420"/>
        <w:rPr>
          <w:rFonts w:hint="default" w:ascii="Times New Roman" w:hAnsi="Times New Roman" w:eastAsia="仿宋" w:cs="Times New Roman"/>
          <w:b/>
          <w:color w:val="auto"/>
          <w:sz w:val="24"/>
        </w:rPr>
      </w:pPr>
    </w:p>
    <w:p w14:paraId="62B8D43A">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24"/>
        </w:rPr>
        <w:t xml:space="preserve"> </w:t>
      </w:r>
      <w:r>
        <w:rPr>
          <w:rFonts w:hint="default" w:ascii="Times New Roman" w:hAnsi="Times New Roman" w:eastAsia="仿宋" w:cs="Times New Roman"/>
          <w:b/>
          <w:bCs/>
          <w:color w:val="auto"/>
          <w:sz w:val="32"/>
          <w:szCs w:val="32"/>
        </w:rPr>
        <w:t xml:space="preserve"> 供应商类似项目业绩一览表</w:t>
      </w:r>
    </w:p>
    <w:p w14:paraId="27F4D6C5">
      <w:pPr>
        <w:spacing w:line="400" w:lineRule="exact"/>
        <w:rPr>
          <w:rFonts w:hint="default" w:ascii="Times New Roman" w:hAnsi="Times New Roman" w:eastAsia="仿宋" w:cs="Times New Roman"/>
          <w:color w:val="auto"/>
          <w:sz w:val="24"/>
        </w:rPr>
      </w:pPr>
    </w:p>
    <w:tbl>
      <w:tblPr>
        <w:tblStyle w:val="19"/>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33BD0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EA107A0">
            <w:pPr>
              <w:spacing w:line="400" w:lineRule="exact"/>
              <w:ind w:firstLine="105" w:firstLineChars="50"/>
              <w:jc w:val="center"/>
              <w:rPr>
                <w:rFonts w:hint="default" w:ascii="Times New Roman" w:hAnsi="Times New Roman" w:eastAsia="仿宋" w:cs="Times New Roman"/>
                <w:b/>
                <w:color w:val="auto"/>
              </w:rPr>
            </w:pPr>
            <w:r>
              <w:rPr>
                <w:rFonts w:hint="default" w:ascii="Times New Roman" w:hAnsi="Times New Roman" w:eastAsia="仿宋" w:cs="Times New Roman"/>
                <w:b/>
                <w:color w:val="auto"/>
              </w:rPr>
              <w:t>年份</w:t>
            </w:r>
          </w:p>
        </w:tc>
        <w:tc>
          <w:tcPr>
            <w:tcW w:w="1439" w:type="dxa"/>
            <w:vAlign w:val="center"/>
          </w:tcPr>
          <w:p w14:paraId="2004F820">
            <w:pPr>
              <w:spacing w:line="400" w:lineRule="exact"/>
              <w:jc w:val="center"/>
              <w:rPr>
                <w:rFonts w:hint="default" w:ascii="Times New Roman" w:hAnsi="Times New Roman" w:eastAsia="仿宋" w:cs="Times New Roman"/>
                <w:b/>
                <w:color w:val="auto"/>
              </w:rPr>
            </w:pPr>
            <w:r>
              <w:rPr>
                <w:rFonts w:hint="default" w:ascii="Times New Roman" w:hAnsi="Times New Roman" w:eastAsia="仿宋" w:cs="Times New Roman"/>
                <w:b/>
                <w:color w:val="auto"/>
              </w:rPr>
              <w:t>用户名称</w:t>
            </w:r>
          </w:p>
        </w:tc>
        <w:tc>
          <w:tcPr>
            <w:tcW w:w="1319" w:type="dxa"/>
            <w:vAlign w:val="center"/>
          </w:tcPr>
          <w:p w14:paraId="2D36B987">
            <w:pPr>
              <w:spacing w:line="400" w:lineRule="exact"/>
              <w:jc w:val="center"/>
              <w:rPr>
                <w:rFonts w:hint="default" w:ascii="Times New Roman" w:hAnsi="Times New Roman" w:eastAsia="仿宋" w:cs="Times New Roman"/>
                <w:b/>
                <w:color w:val="auto"/>
              </w:rPr>
            </w:pPr>
            <w:r>
              <w:rPr>
                <w:rFonts w:hint="default" w:ascii="Times New Roman" w:hAnsi="Times New Roman" w:eastAsia="仿宋" w:cs="Times New Roman"/>
                <w:b/>
                <w:color w:val="auto"/>
              </w:rPr>
              <w:t>项目名称</w:t>
            </w:r>
          </w:p>
        </w:tc>
        <w:tc>
          <w:tcPr>
            <w:tcW w:w="1160" w:type="dxa"/>
            <w:vAlign w:val="center"/>
          </w:tcPr>
          <w:p w14:paraId="555EBFD2">
            <w:pPr>
              <w:spacing w:line="400" w:lineRule="exact"/>
              <w:jc w:val="center"/>
              <w:rPr>
                <w:rFonts w:hint="default" w:ascii="Times New Roman" w:hAnsi="Times New Roman" w:eastAsia="仿宋" w:cs="Times New Roman"/>
                <w:b/>
                <w:color w:val="auto"/>
              </w:rPr>
            </w:pPr>
            <w:r>
              <w:rPr>
                <w:rFonts w:hint="default" w:ascii="Times New Roman" w:hAnsi="Times New Roman" w:eastAsia="仿宋" w:cs="Times New Roman"/>
                <w:b/>
                <w:color w:val="auto"/>
              </w:rPr>
              <w:t>完成时间</w:t>
            </w:r>
          </w:p>
        </w:tc>
        <w:tc>
          <w:tcPr>
            <w:tcW w:w="1421" w:type="dxa"/>
            <w:gridSpan w:val="2"/>
            <w:vAlign w:val="center"/>
          </w:tcPr>
          <w:p w14:paraId="0B97AF29">
            <w:pPr>
              <w:spacing w:line="400" w:lineRule="exact"/>
              <w:ind w:firstLine="105" w:firstLineChars="50"/>
              <w:jc w:val="center"/>
              <w:rPr>
                <w:rFonts w:hint="default" w:ascii="Times New Roman" w:hAnsi="Times New Roman" w:eastAsia="仿宋" w:cs="Times New Roman"/>
                <w:b/>
                <w:color w:val="auto"/>
              </w:rPr>
            </w:pPr>
            <w:r>
              <w:rPr>
                <w:rFonts w:hint="default" w:ascii="Times New Roman" w:hAnsi="Times New Roman" w:eastAsia="仿宋" w:cs="Times New Roman"/>
                <w:b/>
                <w:color w:val="auto"/>
              </w:rPr>
              <w:t>合同金额</w:t>
            </w:r>
          </w:p>
        </w:tc>
        <w:tc>
          <w:tcPr>
            <w:tcW w:w="1614" w:type="dxa"/>
            <w:gridSpan w:val="2"/>
            <w:tcBorders>
              <w:right w:val="single" w:color="auto" w:sz="4" w:space="0"/>
            </w:tcBorders>
            <w:vAlign w:val="center"/>
          </w:tcPr>
          <w:p w14:paraId="2B2B39CB">
            <w:pPr>
              <w:spacing w:line="400" w:lineRule="exact"/>
              <w:jc w:val="center"/>
              <w:rPr>
                <w:rFonts w:hint="default" w:ascii="Times New Roman" w:hAnsi="Times New Roman" w:eastAsia="仿宋" w:cs="Times New Roman"/>
                <w:b/>
                <w:color w:val="auto"/>
              </w:rPr>
            </w:pPr>
            <w:r>
              <w:rPr>
                <w:rFonts w:hint="default" w:ascii="Times New Roman" w:hAnsi="Times New Roman" w:eastAsia="仿宋" w:cs="Times New Roman"/>
                <w:b/>
                <w:color w:val="auto"/>
              </w:rPr>
              <w:t>是否通过验收</w:t>
            </w:r>
          </w:p>
        </w:tc>
        <w:tc>
          <w:tcPr>
            <w:tcW w:w="1387" w:type="dxa"/>
            <w:gridSpan w:val="2"/>
            <w:tcBorders>
              <w:left w:val="single" w:color="auto" w:sz="4" w:space="0"/>
            </w:tcBorders>
            <w:vAlign w:val="center"/>
          </w:tcPr>
          <w:p w14:paraId="1B66088B">
            <w:pPr>
              <w:spacing w:line="400" w:lineRule="exact"/>
              <w:jc w:val="center"/>
              <w:rPr>
                <w:rFonts w:hint="default" w:ascii="Times New Roman" w:hAnsi="Times New Roman" w:eastAsia="仿宋" w:cs="Times New Roman"/>
                <w:b/>
                <w:color w:val="auto"/>
              </w:rPr>
            </w:pPr>
            <w:r>
              <w:rPr>
                <w:rFonts w:hint="default" w:ascii="Times New Roman" w:hAnsi="Times New Roman" w:eastAsia="仿宋" w:cs="Times New Roman"/>
                <w:b/>
                <w:color w:val="auto"/>
              </w:rPr>
              <w:t>备注</w:t>
            </w:r>
          </w:p>
        </w:tc>
      </w:tr>
      <w:tr w14:paraId="3C559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2A59D0">
            <w:pPr>
              <w:spacing w:line="400" w:lineRule="exact"/>
              <w:jc w:val="center"/>
              <w:rPr>
                <w:rFonts w:hint="default" w:ascii="Times New Roman" w:hAnsi="Times New Roman" w:eastAsia="仿宋" w:cs="Times New Roman"/>
                <w:color w:val="auto"/>
              </w:rPr>
            </w:pPr>
          </w:p>
        </w:tc>
        <w:tc>
          <w:tcPr>
            <w:tcW w:w="1439" w:type="dxa"/>
            <w:vAlign w:val="center"/>
          </w:tcPr>
          <w:p w14:paraId="1696F19D">
            <w:pPr>
              <w:spacing w:line="400" w:lineRule="exact"/>
              <w:jc w:val="center"/>
              <w:rPr>
                <w:rFonts w:hint="default" w:ascii="Times New Roman" w:hAnsi="Times New Roman" w:eastAsia="仿宋" w:cs="Times New Roman"/>
                <w:color w:val="auto"/>
              </w:rPr>
            </w:pPr>
          </w:p>
        </w:tc>
        <w:tc>
          <w:tcPr>
            <w:tcW w:w="1319" w:type="dxa"/>
            <w:vAlign w:val="center"/>
          </w:tcPr>
          <w:p w14:paraId="219E5C94">
            <w:pPr>
              <w:spacing w:line="400" w:lineRule="exact"/>
              <w:jc w:val="center"/>
              <w:rPr>
                <w:rFonts w:hint="default" w:ascii="Times New Roman" w:hAnsi="Times New Roman" w:eastAsia="仿宋" w:cs="Times New Roman"/>
                <w:color w:val="auto"/>
              </w:rPr>
            </w:pPr>
          </w:p>
        </w:tc>
        <w:tc>
          <w:tcPr>
            <w:tcW w:w="1160" w:type="dxa"/>
            <w:vAlign w:val="center"/>
          </w:tcPr>
          <w:p w14:paraId="5CB31AFE">
            <w:pPr>
              <w:spacing w:line="400" w:lineRule="exact"/>
              <w:jc w:val="center"/>
              <w:rPr>
                <w:rFonts w:hint="default" w:ascii="Times New Roman" w:hAnsi="Times New Roman" w:eastAsia="仿宋" w:cs="Times New Roman"/>
                <w:color w:val="auto"/>
              </w:rPr>
            </w:pPr>
          </w:p>
        </w:tc>
        <w:tc>
          <w:tcPr>
            <w:tcW w:w="1421" w:type="dxa"/>
            <w:gridSpan w:val="2"/>
            <w:vAlign w:val="center"/>
          </w:tcPr>
          <w:p w14:paraId="717BB973">
            <w:pPr>
              <w:spacing w:line="400" w:lineRule="exact"/>
              <w:jc w:val="center"/>
              <w:rPr>
                <w:rFonts w:hint="default" w:ascii="Times New Roman" w:hAnsi="Times New Roman" w:eastAsia="仿宋" w:cs="Times New Roman"/>
                <w:color w:val="auto"/>
              </w:rPr>
            </w:pPr>
          </w:p>
        </w:tc>
        <w:tc>
          <w:tcPr>
            <w:tcW w:w="1614" w:type="dxa"/>
            <w:gridSpan w:val="2"/>
            <w:tcBorders>
              <w:right w:val="single" w:color="auto" w:sz="4" w:space="0"/>
            </w:tcBorders>
            <w:vAlign w:val="center"/>
          </w:tcPr>
          <w:p w14:paraId="4A93A75A">
            <w:pPr>
              <w:spacing w:line="400" w:lineRule="exact"/>
              <w:jc w:val="center"/>
              <w:rPr>
                <w:rFonts w:hint="default" w:ascii="Times New Roman" w:hAnsi="Times New Roman" w:eastAsia="仿宋" w:cs="Times New Roman"/>
                <w:color w:val="auto"/>
              </w:rPr>
            </w:pPr>
          </w:p>
        </w:tc>
        <w:tc>
          <w:tcPr>
            <w:tcW w:w="1387" w:type="dxa"/>
            <w:gridSpan w:val="2"/>
            <w:tcBorders>
              <w:left w:val="single" w:color="auto" w:sz="4" w:space="0"/>
            </w:tcBorders>
            <w:vAlign w:val="center"/>
          </w:tcPr>
          <w:p w14:paraId="0B37492E">
            <w:pPr>
              <w:spacing w:line="400" w:lineRule="exact"/>
              <w:jc w:val="center"/>
              <w:rPr>
                <w:rFonts w:hint="default" w:ascii="Times New Roman" w:hAnsi="Times New Roman" w:eastAsia="仿宋" w:cs="Times New Roman"/>
                <w:color w:val="auto"/>
              </w:rPr>
            </w:pPr>
          </w:p>
        </w:tc>
      </w:tr>
      <w:tr w14:paraId="73CB14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2CAB67A">
            <w:pPr>
              <w:spacing w:line="400" w:lineRule="exact"/>
              <w:jc w:val="center"/>
              <w:rPr>
                <w:rFonts w:hint="default" w:ascii="Times New Roman" w:hAnsi="Times New Roman" w:eastAsia="仿宋" w:cs="Times New Roman"/>
                <w:color w:val="auto"/>
              </w:rPr>
            </w:pPr>
          </w:p>
        </w:tc>
        <w:tc>
          <w:tcPr>
            <w:tcW w:w="1439" w:type="dxa"/>
            <w:vAlign w:val="center"/>
          </w:tcPr>
          <w:p w14:paraId="44EE944E">
            <w:pPr>
              <w:spacing w:line="400" w:lineRule="exact"/>
              <w:jc w:val="center"/>
              <w:rPr>
                <w:rFonts w:hint="default" w:ascii="Times New Roman" w:hAnsi="Times New Roman" w:eastAsia="仿宋" w:cs="Times New Roman"/>
                <w:color w:val="auto"/>
              </w:rPr>
            </w:pPr>
          </w:p>
        </w:tc>
        <w:tc>
          <w:tcPr>
            <w:tcW w:w="1319" w:type="dxa"/>
            <w:vAlign w:val="center"/>
          </w:tcPr>
          <w:p w14:paraId="105AAF43">
            <w:pPr>
              <w:spacing w:line="400" w:lineRule="exact"/>
              <w:jc w:val="center"/>
              <w:rPr>
                <w:rFonts w:hint="default" w:ascii="Times New Roman" w:hAnsi="Times New Roman" w:eastAsia="仿宋" w:cs="Times New Roman"/>
                <w:color w:val="auto"/>
              </w:rPr>
            </w:pPr>
          </w:p>
        </w:tc>
        <w:tc>
          <w:tcPr>
            <w:tcW w:w="1160" w:type="dxa"/>
            <w:vAlign w:val="center"/>
          </w:tcPr>
          <w:p w14:paraId="42F88A64">
            <w:pPr>
              <w:spacing w:line="400" w:lineRule="exact"/>
              <w:jc w:val="center"/>
              <w:rPr>
                <w:rFonts w:hint="default" w:ascii="Times New Roman" w:hAnsi="Times New Roman" w:eastAsia="仿宋" w:cs="Times New Roman"/>
                <w:color w:val="auto"/>
              </w:rPr>
            </w:pPr>
          </w:p>
        </w:tc>
        <w:tc>
          <w:tcPr>
            <w:tcW w:w="1421" w:type="dxa"/>
            <w:gridSpan w:val="2"/>
            <w:vAlign w:val="center"/>
          </w:tcPr>
          <w:p w14:paraId="2886A002">
            <w:pPr>
              <w:spacing w:line="400" w:lineRule="exact"/>
              <w:jc w:val="center"/>
              <w:rPr>
                <w:rFonts w:hint="default" w:ascii="Times New Roman" w:hAnsi="Times New Roman" w:eastAsia="仿宋" w:cs="Times New Roman"/>
                <w:color w:val="auto"/>
              </w:rPr>
            </w:pPr>
          </w:p>
        </w:tc>
        <w:tc>
          <w:tcPr>
            <w:tcW w:w="1614" w:type="dxa"/>
            <w:gridSpan w:val="2"/>
            <w:tcBorders>
              <w:right w:val="single" w:color="auto" w:sz="4" w:space="0"/>
            </w:tcBorders>
            <w:vAlign w:val="center"/>
          </w:tcPr>
          <w:p w14:paraId="1581DEB1">
            <w:pPr>
              <w:spacing w:line="400" w:lineRule="exact"/>
              <w:jc w:val="center"/>
              <w:rPr>
                <w:rFonts w:hint="default" w:ascii="Times New Roman" w:hAnsi="Times New Roman" w:eastAsia="仿宋" w:cs="Times New Roman"/>
                <w:color w:val="auto"/>
              </w:rPr>
            </w:pPr>
          </w:p>
        </w:tc>
        <w:tc>
          <w:tcPr>
            <w:tcW w:w="1387" w:type="dxa"/>
            <w:gridSpan w:val="2"/>
            <w:tcBorders>
              <w:left w:val="single" w:color="auto" w:sz="4" w:space="0"/>
            </w:tcBorders>
            <w:vAlign w:val="center"/>
          </w:tcPr>
          <w:p w14:paraId="585B729D">
            <w:pPr>
              <w:spacing w:line="400" w:lineRule="exact"/>
              <w:jc w:val="center"/>
              <w:rPr>
                <w:rFonts w:hint="default" w:ascii="Times New Roman" w:hAnsi="Times New Roman" w:eastAsia="仿宋" w:cs="Times New Roman"/>
                <w:color w:val="auto"/>
              </w:rPr>
            </w:pPr>
          </w:p>
        </w:tc>
      </w:tr>
      <w:tr w14:paraId="2830F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23A04AF">
            <w:pPr>
              <w:spacing w:line="400" w:lineRule="exact"/>
              <w:jc w:val="center"/>
              <w:rPr>
                <w:rFonts w:hint="default" w:ascii="Times New Roman" w:hAnsi="Times New Roman" w:eastAsia="仿宋" w:cs="Times New Roman"/>
                <w:color w:val="auto"/>
              </w:rPr>
            </w:pPr>
          </w:p>
        </w:tc>
        <w:tc>
          <w:tcPr>
            <w:tcW w:w="1439" w:type="dxa"/>
            <w:vAlign w:val="center"/>
          </w:tcPr>
          <w:p w14:paraId="426E2151">
            <w:pPr>
              <w:spacing w:line="400" w:lineRule="exact"/>
              <w:jc w:val="center"/>
              <w:rPr>
                <w:rFonts w:hint="default" w:ascii="Times New Roman" w:hAnsi="Times New Roman" w:eastAsia="仿宋" w:cs="Times New Roman"/>
                <w:color w:val="auto"/>
              </w:rPr>
            </w:pPr>
          </w:p>
        </w:tc>
        <w:tc>
          <w:tcPr>
            <w:tcW w:w="1319" w:type="dxa"/>
            <w:vAlign w:val="center"/>
          </w:tcPr>
          <w:p w14:paraId="7219A213">
            <w:pPr>
              <w:spacing w:line="400" w:lineRule="exact"/>
              <w:jc w:val="center"/>
              <w:rPr>
                <w:rFonts w:hint="default" w:ascii="Times New Roman" w:hAnsi="Times New Roman" w:eastAsia="仿宋" w:cs="Times New Roman"/>
                <w:color w:val="auto"/>
              </w:rPr>
            </w:pPr>
          </w:p>
        </w:tc>
        <w:tc>
          <w:tcPr>
            <w:tcW w:w="1160" w:type="dxa"/>
            <w:vAlign w:val="center"/>
          </w:tcPr>
          <w:p w14:paraId="39463996">
            <w:pPr>
              <w:spacing w:line="400" w:lineRule="exact"/>
              <w:jc w:val="center"/>
              <w:rPr>
                <w:rFonts w:hint="default" w:ascii="Times New Roman" w:hAnsi="Times New Roman" w:eastAsia="仿宋" w:cs="Times New Roman"/>
                <w:color w:val="auto"/>
              </w:rPr>
            </w:pPr>
          </w:p>
        </w:tc>
        <w:tc>
          <w:tcPr>
            <w:tcW w:w="1421" w:type="dxa"/>
            <w:gridSpan w:val="2"/>
            <w:vAlign w:val="center"/>
          </w:tcPr>
          <w:p w14:paraId="01009755">
            <w:pPr>
              <w:spacing w:line="400" w:lineRule="exact"/>
              <w:jc w:val="center"/>
              <w:rPr>
                <w:rFonts w:hint="default" w:ascii="Times New Roman" w:hAnsi="Times New Roman" w:eastAsia="仿宋" w:cs="Times New Roman"/>
                <w:color w:val="auto"/>
              </w:rPr>
            </w:pPr>
          </w:p>
        </w:tc>
        <w:tc>
          <w:tcPr>
            <w:tcW w:w="1614" w:type="dxa"/>
            <w:gridSpan w:val="2"/>
            <w:tcBorders>
              <w:right w:val="single" w:color="auto" w:sz="4" w:space="0"/>
            </w:tcBorders>
            <w:vAlign w:val="center"/>
          </w:tcPr>
          <w:p w14:paraId="304E43F1">
            <w:pPr>
              <w:spacing w:line="400" w:lineRule="exact"/>
              <w:jc w:val="center"/>
              <w:rPr>
                <w:rFonts w:hint="default" w:ascii="Times New Roman" w:hAnsi="Times New Roman" w:eastAsia="仿宋" w:cs="Times New Roman"/>
                <w:color w:val="auto"/>
              </w:rPr>
            </w:pPr>
          </w:p>
        </w:tc>
        <w:tc>
          <w:tcPr>
            <w:tcW w:w="1387" w:type="dxa"/>
            <w:gridSpan w:val="2"/>
            <w:tcBorders>
              <w:left w:val="single" w:color="auto" w:sz="4" w:space="0"/>
            </w:tcBorders>
            <w:vAlign w:val="center"/>
          </w:tcPr>
          <w:p w14:paraId="13107F0A">
            <w:pPr>
              <w:spacing w:line="400" w:lineRule="exact"/>
              <w:jc w:val="center"/>
              <w:rPr>
                <w:rFonts w:hint="default" w:ascii="Times New Roman" w:hAnsi="Times New Roman" w:eastAsia="仿宋" w:cs="Times New Roman"/>
                <w:color w:val="auto"/>
              </w:rPr>
            </w:pPr>
          </w:p>
        </w:tc>
      </w:tr>
      <w:tr w14:paraId="4CE64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E8252B">
            <w:pPr>
              <w:spacing w:line="400" w:lineRule="exact"/>
              <w:jc w:val="center"/>
              <w:rPr>
                <w:rFonts w:hint="default" w:ascii="Times New Roman" w:hAnsi="Times New Roman" w:eastAsia="仿宋" w:cs="Times New Roman"/>
                <w:color w:val="auto"/>
              </w:rPr>
            </w:pPr>
          </w:p>
        </w:tc>
        <w:tc>
          <w:tcPr>
            <w:tcW w:w="1439" w:type="dxa"/>
            <w:tcBorders>
              <w:right w:val="single" w:color="auto" w:sz="4" w:space="0"/>
            </w:tcBorders>
            <w:vAlign w:val="center"/>
          </w:tcPr>
          <w:p w14:paraId="5462CBB2">
            <w:pPr>
              <w:spacing w:line="400" w:lineRule="exact"/>
              <w:jc w:val="center"/>
              <w:rPr>
                <w:rFonts w:hint="default" w:ascii="Times New Roman" w:hAnsi="Times New Roman" w:eastAsia="仿宋" w:cs="Times New Roman"/>
                <w:color w:val="auto"/>
              </w:rPr>
            </w:pPr>
          </w:p>
        </w:tc>
        <w:tc>
          <w:tcPr>
            <w:tcW w:w="1319" w:type="dxa"/>
            <w:tcBorders>
              <w:left w:val="single" w:color="auto" w:sz="4" w:space="0"/>
            </w:tcBorders>
            <w:vAlign w:val="center"/>
          </w:tcPr>
          <w:p w14:paraId="012F6B11">
            <w:pPr>
              <w:spacing w:line="400" w:lineRule="exact"/>
              <w:jc w:val="center"/>
              <w:rPr>
                <w:rFonts w:hint="default" w:ascii="Times New Roman" w:hAnsi="Times New Roman" w:eastAsia="仿宋" w:cs="Times New Roman"/>
                <w:color w:val="auto"/>
              </w:rPr>
            </w:pPr>
          </w:p>
        </w:tc>
        <w:tc>
          <w:tcPr>
            <w:tcW w:w="1160" w:type="dxa"/>
            <w:vAlign w:val="center"/>
          </w:tcPr>
          <w:p w14:paraId="0497BFD0">
            <w:pPr>
              <w:spacing w:line="400" w:lineRule="exact"/>
              <w:jc w:val="center"/>
              <w:rPr>
                <w:rFonts w:hint="default" w:ascii="Times New Roman" w:hAnsi="Times New Roman" w:eastAsia="仿宋" w:cs="Times New Roman"/>
                <w:color w:val="auto"/>
              </w:rPr>
            </w:pPr>
          </w:p>
        </w:tc>
        <w:tc>
          <w:tcPr>
            <w:tcW w:w="1421" w:type="dxa"/>
            <w:gridSpan w:val="2"/>
            <w:vAlign w:val="center"/>
          </w:tcPr>
          <w:p w14:paraId="1138A494">
            <w:pPr>
              <w:spacing w:line="400" w:lineRule="exact"/>
              <w:jc w:val="center"/>
              <w:rPr>
                <w:rFonts w:hint="default" w:ascii="Times New Roman" w:hAnsi="Times New Roman" w:eastAsia="仿宋" w:cs="Times New Roman"/>
                <w:color w:val="auto"/>
              </w:rPr>
            </w:pPr>
          </w:p>
        </w:tc>
        <w:tc>
          <w:tcPr>
            <w:tcW w:w="1614" w:type="dxa"/>
            <w:gridSpan w:val="2"/>
            <w:tcBorders>
              <w:right w:val="single" w:color="auto" w:sz="4" w:space="0"/>
            </w:tcBorders>
            <w:vAlign w:val="center"/>
          </w:tcPr>
          <w:p w14:paraId="17225A7F">
            <w:pPr>
              <w:spacing w:line="400" w:lineRule="exact"/>
              <w:jc w:val="center"/>
              <w:rPr>
                <w:rFonts w:hint="default" w:ascii="Times New Roman" w:hAnsi="Times New Roman" w:eastAsia="仿宋" w:cs="Times New Roman"/>
                <w:color w:val="auto"/>
              </w:rPr>
            </w:pPr>
          </w:p>
        </w:tc>
        <w:tc>
          <w:tcPr>
            <w:tcW w:w="1387" w:type="dxa"/>
            <w:gridSpan w:val="2"/>
            <w:tcBorders>
              <w:left w:val="single" w:color="auto" w:sz="4" w:space="0"/>
            </w:tcBorders>
            <w:vAlign w:val="center"/>
          </w:tcPr>
          <w:p w14:paraId="1588874B">
            <w:pPr>
              <w:spacing w:line="400" w:lineRule="exact"/>
              <w:jc w:val="center"/>
              <w:rPr>
                <w:rFonts w:hint="default" w:ascii="Times New Roman" w:hAnsi="Times New Roman" w:eastAsia="仿宋" w:cs="Times New Roman"/>
                <w:color w:val="auto"/>
              </w:rPr>
            </w:pPr>
          </w:p>
        </w:tc>
      </w:tr>
      <w:tr w14:paraId="7EACC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A699539">
            <w:pPr>
              <w:spacing w:line="400" w:lineRule="exact"/>
              <w:rPr>
                <w:rFonts w:hint="default" w:ascii="Times New Roman" w:hAnsi="Times New Roman" w:eastAsia="仿宋" w:cs="Times New Roman"/>
                <w:color w:val="auto"/>
              </w:rPr>
            </w:pPr>
          </w:p>
        </w:tc>
        <w:tc>
          <w:tcPr>
            <w:tcW w:w="1439" w:type="dxa"/>
            <w:tcBorders>
              <w:left w:val="single" w:color="auto" w:sz="4" w:space="0"/>
              <w:right w:val="single" w:color="auto" w:sz="4" w:space="0"/>
            </w:tcBorders>
            <w:vAlign w:val="center"/>
          </w:tcPr>
          <w:p w14:paraId="1ED48B25">
            <w:pPr>
              <w:spacing w:line="400" w:lineRule="exact"/>
              <w:rPr>
                <w:rFonts w:hint="default" w:ascii="Times New Roman" w:hAnsi="Times New Roman" w:eastAsia="仿宋" w:cs="Times New Roman"/>
                <w:color w:val="auto"/>
              </w:rPr>
            </w:pPr>
          </w:p>
        </w:tc>
        <w:tc>
          <w:tcPr>
            <w:tcW w:w="1319" w:type="dxa"/>
            <w:tcBorders>
              <w:left w:val="single" w:color="auto" w:sz="4" w:space="0"/>
              <w:right w:val="single" w:color="auto" w:sz="4" w:space="0"/>
            </w:tcBorders>
            <w:vAlign w:val="center"/>
          </w:tcPr>
          <w:p w14:paraId="7E715C4A">
            <w:pPr>
              <w:spacing w:line="400" w:lineRule="exact"/>
              <w:rPr>
                <w:rFonts w:hint="default" w:ascii="Times New Roman" w:hAnsi="Times New Roman" w:eastAsia="仿宋" w:cs="Times New Roman"/>
                <w:color w:val="auto"/>
              </w:rPr>
            </w:pPr>
          </w:p>
        </w:tc>
        <w:tc>
          <w:tcPr>
            <w:tcW w:w="1160" w:type="dxa"/>
            <w:tcBorders>
              <w:left w:val="single" w:color="auto" w:sz="4" w:space="0"/>
              <w:right w:val="single" w:color="auto" w:sz="4" w:space="0"/>
            </w:tcBorders>
            <w:vAlign w:val="center"/>
          </w:tcPr>
          <w:p w14:paraId="3780D41E">
            <w:pPr>
              <w:spacing w:line="400" w:lineRule="exact"/>
              <w:rPr>
                <w:rFonts w:hint="default" w:ascii="Times New Roman" w:hAnsi="Times New Roman" w:eastAsia="仿宋" w:cs="Times New Roman"/>
                <w:color w:val="auto"/>
              </w:rPr>
            </w:pPr>
          </w:p>
        </w:tc>
        <w:tc>
          <w:tcPr>
            <w:tcW w:w="1415" w:type="dxa"/>
            <w:tcBorders>
              <w:left w:val="single" w:color="auto" w:sz="4" w:space="0"/>
              <w:right w:val="single" w:color="auto" w:sz="4" w:space="0"/>
            </w:tcBorders>
            <w:vAlign w:val="center"/>
          </w:tcPr>
          <w:p w14:paraId="420929B8">
            <w:pPr>
              <w:spacing w:line="400" w:lineRule="exact"/>
              <w:rPr>
                <w:rFonts w:hint="default" w:ascii="Times New Roman" w:hAnsi="Times New Roman" w:eastAsia="仿宋" w:cs="Times New Roman"/>
                <w:color w:val="auto"/>
              </w:rPr>
            </w:pPr>
          </w:p>
        </w:tc>
        <w:tc>
          <w:tcPr>
            <w:tcW w:w="1605" w:type="dxa"/>
            <w:gridSpan w:val="2"/>
            <w:tcBorders>
              <w:left w:val="single" w:color="auto" w:sz="4" w:space="0"/>
              <w:right w:val="single" w:color="auto" w:sz="4" w:space="0"/>
            </w:tcBorders>
            <w:vAlign w:val="center"/>
          </w:tcPr>
          <w:p w14:paraId="6872461E">
            <w:pPr>
              <w:spacing w:line="400" w:lineRule="exact"/>
              <w:rPr>
                <w:rFonts w:hint="default" w:ascii="Times New Roman" w:hAnsi="Times New Roman" w:eastAsia="仿宋" w:cs="Times New Roman"/>
                <w:color w:val="auto"/>
              </w:rPr>
            </w:pPr>
          </w:p>
        </w:tc>
        <w:tc>
          <w:tcPr>
            <w:tcW w:w="1392" w:type="dxa"/>
            <w:gridSpan w:val="2"/>
            <w:tcBorders>
              <w:left w:val="single" w:color="auto" w:sz="4" w:space="0"/>
            </w:tcBorders>
            <w:vAlign w:val="center"/>
          </w:tcPr>
          <w:p w14:paraId="6BCBB76B">
            <w:pPr>
              <w:spacing w:line="400" w:lineRule="exact"/>
              <w:rPr>
                <w:rFonts w:hint="default" w:ascii="Times New Roman" w:hAnsi="Times New Roman" w:eastAsia="仿宋" w:cs="Times New Roman"/>
                <w:color w:val="auto"/>
              </w:rPr>
            </w:pPr>
          </w:p>
        </w:tc>
      </w:tr>
      <w:tr w14:paraId="6427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4CB23CE">
            <w:pPr>
              <w:spacing w:line="400" w:lineRule="exact"/>
              <w:rPr>
                <w:rFonts w:hint="default" w:ascii="Times New Roman" w:hAnsi="Times New Roman" w:eastAsia="仿宋" w:cs="Times New Roman"/>
                <w:color w:val="auto"/>
              </w:rPr>
            </w:pPr>
          </w:p>
        </w:tc>
        <w:tc>
          <w:tcPr>
            <w:tcW w:w="1439" w:type="dxa"/>
            <w:vAlign w:val="center"/>
          </w:tcPr>
          <w:p w14:paraId="46059550">
            <w:pPr>
              <w:spacing w:line="400" w:lineRule="exact"/>
              <w:rPr>
                <w:rFonts w:hint="default" w:ascii="Times New Roman" w:hAnsi="Times New Roman" w:eastAsia="仿宋" w:cs="Times New Roman"/>
                <w:color w:val="auto"/>
              </w:rPr>
            </w:pPr>
          </w:p>
        </w:tc>
        <w:tc>
          <w:tcPr>
            <w:tcW w:w="1319" w:type="dxa"/>
            <w:vAlign w:val="center"/>
          </w:tcPr>
          <w:p w14:paraId="5E65468D">
            <w:pPr>
              <w:spacing w:line="400" w:lineRule="exact"/>
              <w:rPr>
                <w:rFonts w:hint="default" w:ascii="Times New Roman" w:hAnsi="Times New Roman" w:eastAsia="仿宋" w:cs="Times New Roman"/>
                <w:color w:val="auto"/>
              </w:rPr>
            </w:pPr>
          </w:p>
        </w:tc>
        <w:tc>
          <w:tcPr>
            <w:tcW w:w="1160" w:type="dxa"/>
            <w:vAlign w:val="center"/>
          </w:tcPr>
          <w:p w14:paraId="78A03869">
            <w:pPr>
              <w:spacing w:line="400" w:lineRule="exact"/>
              <w:rPr>
                <w:rFonts w:hint="default" w:ascii="Times New Roman" w:hAnsi="Times New Roman" w:eastAsia="仿宋" w:cs="Times New Roman"/>
                <w:color w:val="auto"/>
              </w:rPr>
            </w:pPr>
          </w:p>
        </w:tc>
        <w:tc>
          <w:tcPr>
            <w:tcW w:w="1421" w:type="dxa"/>
            <w:gridSpan w:val="2"/>
            <w:tcBorders>
              <w:right w:val="single" w:color="auto" w:sz="4" w:space="0"/>
            </w:tcBorders>
            <w:vAlign w:val="center"/>
          </w:tcPr>
          <w:p w14:paraId="26A1CEBC">
            <w:pPr>
              <w:spacing w:line="400" w:lineRule="exact"/>
              <w:rPr>
                <w:rFonts w:hint="default" w:ascii="Times New Roman" w:hAnsi="Times New Roman" w:eastAsia="仿宋" w:cs="Times New Roman"/>
                <w:color w:val="auto"/>
              </w:rPr>
            </w:pPr>
          </w:p>
        </w:tc>
        <w:tc>
          <w:tcPr>
            <w:tcW w:w="1614" w:type="dxa"/>
            <w:gridSpan w:val="2"/>
            <w:tcBorders>
              <w:left w:val="single" w:color="auto" w:sz="4" w:space="0"/>
              <w:right w:val="single" w:color="auto" w:sz="4" w:space="0"/>
            </w:tcBorders>
            <w:vAlign w:val="center"/>
          </w:tcPr>
          <w:p w14:paraId="17C8FE99">
            <w:pPr>
              <w:spacing w:line="400" w:lineRule="exact"/>
              <w:rPr>
                <w:rFonts w:hint="default" w:ascii="Times New Roman" w:hAnsi="Times New Roman" w:eastAsia="仿宋" w:cs="Times New Roman"/>
                <w:color w:val="auto"/>
              </w:rPr>
            </w:pPr>
          </w:p>
        </w:tc>
        <w:tc>
          <w:tcPr>
            <w:tcW w:w="1387" w:type="dxa"/>
            <w:gridSpan w:val="2"/>
            <w:tcBorders>
              <w:left w:val="single" w:color="auto" w:sz="4" w:space="0"/>
            </w:tcBorders>
            <w:vAlign w:val="center"/>
          </w:tcPr>
          <w:p w14:paraId="1A1E7B64">
            <w:pPr>
              <w:spacing w:line="400" w:lineRule="exact"/>
              <w:rPr>
                <w:rFonts w:hint="default" w:ascii="Times New Roman" w:hAnsi="Times New Roman" w:eastAsia="仿宋" w:cs="Times New Roman"/>
                <w:color w:val="auto"/>
              </w:rPr>
            </w:pPr>
          </w:p>
        </w:tc>
      </w:tr>
      <w:tr w14:paraId="1BF51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596FECF">
            <w:pPr>
              <w:spacing w:line="400" w:lineRule="exact"/>
              <w:jc w:val="center"/>
              <w:rPr>
                <w:rFonts w:hint="default" w:ascii="Times New Roman" w:hAnsi="Times New Roman" w:eastAsia="仿宋" w:cs="Times New Roman"/>
                <w:color w:val="auto"/>
              </w:rPr>
            </w:pPr>
          </w:p>
        </w:tc>
        <w:tc>
          <w:tcPr>
            <w:tcW w:w="1439" w:type="dxa"/>
            <w:vAlign w:val="center"/>
          </w:tcPr>
          <w:p w14:paraId="562FDBB1">
            <w:pPr>
              <w:spacing w:line="400" w:lineRule="exact"/>
              <w:jc w:val="center"/>
              <w:rPr>
                <w:rFonts w:hint="default" w:ascii="Times New Roman" w:hAnsi="Times New Roman" w:eastAsia="仿宋" w:cs="Times New Roman"/>
                <w:color w:val="auto"/>
              </w:rPr>
            </w:pPr>
          </w:p>
        </w:tc>
        <w:tc>
          <w:tcPr>
            <w:tcW w:w="1319" w:type="dxa"/>
            <w:vAlign w:val="center"/>
          </w:tcPr>
          <w:p w14:paraId="19C3E7E7">
            <w:pPr>
              <w:spacing w:line="400" w:lineRule="exact"/>
              <w:jc w:val="center"/>
              <w:rPr>
                <w:rFonts w:hint="default" w:ascii="Times New Roman" w:hAnsi="Times New Roman" w:eastAsia="仿宋" w:cs="Times New Roman"/>
                <w:color w:val="auto"/>
              </w:rPr>
            </w:pPr>
          </w:p>
        </w:tc>
        <w:tc>
          <w:tcPr>
            <w:tcW w:w="1160" w:type="dxa"/>
            <w:vAlign w:val="center"/>
          </w:tcPr>
          <w:p w14:paraId="55C2AAF7">
            <w:pPr>
              <w:spacing w:line="400" w:lineRule="exact"/>
              <w:jc w:val="center"/>
              <w:rPr>
                <w:rFonts w:hint="default" w:ascii="Times New Roman" w:hAnsi="Times New Roman" w:eastAsia="仿宋" w:cs="Times New Roman"/>
                <w:color w:val="auto"/>
              </w:rPr>
            </w:pPr>
          </w:p>
        </w:tc>
        <w:tc>
          <w:tcPr>
            <w:tcW w:w="1421" w:type="dxa"/>
            <w:gridSpan w:val="2"/>
            <w:tcBorders>
              <w:right w:val="single" w:color="auto" w:sz="4" w:space="0"/>
            </w:tcBorders>
            <w:vAlign w:val="center"/>
          </w:tcPr>
          <w:p w14:paraId="58DF9635">
            <w:pPr>
              <w:spacing w:line="400" w:lineRule="exact"/>
              <w:jc w:val="center"/>
              <w:rPr>
                <w:rFonts w:hint="default" w:ascii="Times New Roman" w:hAnsi="Times New Roman" w:eastAsia="仿宋" w:cs="Times New Roman"/>
                <w:color w:val="auto"/>
              </w:rPr>
            </w:pPr>
          </w:p>
        </w:tc>
        <w:tc>
          <w:tcPr>
            <w:tcW w:w="1614" w:type="dxa"/>
            <w:gridSpan w:val="2"/>
            <w:tcBorders>
              <w:left w:val="single" w:color="auto" w:sz="4" w:space="0"/>
              <w:right w:val="single" w:color="auto" w:sz="4" w:space="0"/>
            </w:tcBorders>
            <w:vAlign w:val="center"/>
          </w:tcPr>
          <w:p w14:paraId="32B09D88">
            <w:pPr>
              <w:spacing w:line="400" w:lineRule="exact"/>
              <w:jc w:val="center"/>
              <w:rPr>
                <w:rFonts w:hint="default" w:ascii="Times New Roman" w:hAnsi="Times New Roman" w:eastAsia="仿宋" w:cs="Times New Roman"/>
                <w:color w:val="auto"/>
              </w:rPr>
            </w:pPr>
          </w:p>
        </w:tc>
        <w:tc>
          <w:tcPr>
            <w:tcW w:w="1387" w:type="dxa"/>
            <w:gridSpan w:val="2"/>
            <w:tcBorders>
              <w:left w:val="single" w:color="auto" w:sz="4" w:space="0"/>
            </w:tcBorders>
            <w:vAlign w:val="center"/>
          </w:tcPr>
          <w:p w14:paraId="1E26BAA5">
            <w:pPr>
              <w:spacing w:line="400" w:lineRule="exact"/>
              <w:jc w:val="center"/>
              <w:rPr>
                <w:rFonts w:hint="default" w:ascii="Times New Roman" w:hAnsi="Times New Roman" w:eastAsia="仿宋" w:cs="Times New Roman"/>
                <w:color w:val="auto"/>
              </w:rPr>
            </w:pPr>
          </w:p>
        </w:tc>
      </w:tr>
      <w:tr w14:paraId="69DB9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4E797C">
            <w:pPr>
              <w:spacing w:line="400" w:lineRule="exact"/>
              <w:jc w:val="center"/>
              <w:rPr>
                <w:rFonts w:hint="default" w:ascii="Times New Roman" w:hAnsi="Times New Roman" w:eastAsia="仿宋" w:cs="Times New Roman"/>
                <w:color w:val="auto"/>
              </w:rPr>
            </w:pPr>
          </w:p>
        </w:tc>
        <w:tc>
          <w:tcPr>
            <w:tcW w:w="1439" w:type="dxa"/>
            <w:vAlign w:val="center"/>
          </w:tcPr>
          <w:p w14:paraId="201B9E16">
            <w:pPr>
              <w:spacing w:line="400" w:lineRule="exact"/>
              <w:jc w:val="center"/>
              <w:rPr>
                <w:rFonts w:hint="default" w:ascii="Times New Roman" w:hAnsi="Times New Roman" w:eastAsia="仿宋" w:cs="Times New Roman"/>
                <w:color w:val="auto"/>
              </w:rPr>
            </w:pPr>
          </w:p>
        </w:tc>
        <w:tc>
          <w:tcPr>
            <w:tcW w:w="1319" w:type="dxa"/>
            <w:vAlign w:val="center"/>
          </w:tcPr>
          <w:p w14:paraId="63C18965">
            <w:pPr>
              <w:spacing w:line="400" w:lineRule="exact"/>
              <w:jc w:val="center"/>
              <w:rPr>
                <w:rFonts w:hint="default" w:ascii="Times New Roman" w:hAnsi="Times New Roman" w:eastAsia="仿宋" w:cs="Times New Roman"/>
                <w:color w:val="auto"/>
              </w:rPr>
            </w:pPr>
          </w:p>
        </w:tc>
        <w:tc>
          <w:tcPr>
            <w:tcW w:w="1160" w:type="dxa"/>
            <w:vAlign w:val="center"/>
          </w:tcPr>
          <w:p w14:paraId="065A1F57">
            <w:pPr>
              <w:spacing w:line="400" w:lineRule="exact"/>
              <w:jc w:val="center"/>
              <w:rPr>
                <w:rFonts w:hint="default" w:ascii="Times New Roman" w:hAnsi="Times New Roman" w:eastAsia="仿宋" w:cs="Times New Roman"/>
                <w:color w:val="auto"/>
              </w:rPr>
            </w:pPr>
          </w:p>
        </w:tc>
        <w:tc>
          <w:tcPr>
            <w:tcW w:w="1421" w:type="dxa"/>
            <w:gridSpan w:val="2"/>
            <w:tcBorders>
              <w:right w:val="single" w:color="auto" w:sz="4" w:space="0"/>
            </w:tcBorders>
            <w:vAlign w:val="center"/>
          </w:tcPr>
          <w:p w14:paraId="7D148A72">
            <w:pPr>
              <w:spacing w:line="400" w:lineRule="exact"/>
              <w:jc w:val="center"/>
              <w:rPr>
                <w:rFonts w:hint="default" w:ascii="Times New Roman" w:hAnsi="Times New Roman" w:eastAsia="仿宋" w:cs="Times New Roman"/>
                <w:color w:val="auto"/>
              </w:rPr>
            </w:pPr>
          </w:p>
        </w:tc>
        <w:tc>
          <w:tcPr>
            <w:tcW w:w="1614" w:type="dxa"/>
            <w:gridSpan w:val="2"/>
            <w:tcBorders>
              <w:left w:val="single" w:color="auto" w:sz="4" w:space="0"/>
              <w:right w:val="single" w:color="auto" w:sz="4" w:space="0"/>
            </w:tcBorders>
            <w:vAlign w:val="center"/>
          </w:tcPr>
          <w:p w14:paraId="296B1180">
            <w:pPr>
              <w:spacing w:line="400" w:lineRule="exact"/>
              <w:jc w:val="center"/>
              <w:rPr>
                <w:rFonts w:hint="default" w:ascii="Times New Roman" w:hAnsi="Times New Roman" w:eastAsia="仿宋" w:cs="Times New Roman"/>
                <w:color w:val="auto"/>
              </w:rPr>
            </w:pPr>
          </w:p>
        </w:tc>
        <w:tc>
          <w:tcPr>
            <w:tcW w:w="1387" w:type="dxa"/>
            <w:gridSpan w:val="2"/>
            <w:tcBorders>
              <w:left w:val="single" w:color="auto" w:sz="4" w:space="0"/>
            </w:tcBorders>
            <w:vAlign w:val="center"/>
          </w:tcPr>
          <w:p w14:paraId="38012218">
            <w:pPr>
              <w:spacing w:line="400" w:lineRule="exact"/>
              <w:jc w:val="center"/>
              <w:rPr>
                <w:rFonts w:hint="default" w:ascii="Times New Roman" w:hAnsi="Times New Roman" w:eastAsia="仿宋" w:cs="Times New Roman"/>
                <w:color w:val="auto"/>
              </w:rPr>
            </w:pPr>
          </w:p>
        </w:tc>
      </w:tr>
      <w:tr w14:paraId="4F40D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8066FDF">
            <w:pPr>
              <w:spacing w:line="400" w:lineRule="exact"/>
              <w:jc w:val="center"/>
              <w:rPr>
                <w:rFonts w:hint="default" w:ascii="Times New Roman" w:hAnsi="Times New Roman" w:eastAsia="仿宋" w:cs="Times New Roman"/>
                <w:color w:val="auto"/>
              </w:rPr>
            </w:pPr>
          </w:p>
        </w:tc>
        <w:tc>
          <w:tcPr>
            <w:tcW w:w="1439" w:type="dxa"/>
            <w:tcBorders>
              <w:bottom w:val="single" w:color="auto" w:sz="4" w:space="0"/>
            </w:tcBorders>
            <w:vAlign w:val="center"/>
          </w:tcPr>
          <w:p w14:paraId="78F71D2B">
            <w:pPr>
              <w:spacing w:line="400" w:lineRule="exact"/>
              <w:jc w:val="center"/>
              <w:rPr>
                <w:rFonts w:hint="default" w:ascii="Times New Roman" w:hAnsi="Times New Roman" w:eastAsia="仿宋" w:cs="Times New Roman"/>
                <w:color w:val="auto"/>
              </w:rPr>
            </w:pPr>
          </w:p>
        </w:tc>
        <w:tc>
          <w:tcPr>
            <w:tcW w:w="1319" w:type="dxa"/>
            <w:tcBorders>
              <w:bottom w:val="single" w:color="auto" w:sz="4" w:space="0"/>
            </w:tcBorders>
            <w:vAlign w:val="center"/>
          </w:tcPr>
          <w:p w14:paraId="569EF84B">
            <w:pPr>
              <w:spacing w:line="400" w:lineRule="exact"/>
              <w:jc w:val="center"/>
              <w:rPr>
                <w:rFonts w:hint="default" w:ascii="Times New Roman" w:hAnsi="Times New Roman" w:eastAsia="仿宋" w:cs="Times New Roman"/>
                <w:color w:val="auto"/>
              </w:rPr>
            </w:pPr>
          </w:p>
        </w:tc>
        <w:tc>
          <w:tcPr>
            <w:tcW w:w="1160" w:type="dxa"/>
            <w:tcBorders>
              <w:bottom w:val="single" w:color="auto" w:sz="4" w:space="0"/>
            </w:tcBorders>
            <w:vAlign w:val="center"/>
          </w:tcPr>
          <w:p w14:paraId="6616E3B7">
            <w:pPr>
              <w:spacing w:line="400" w:lineRule="exact"/>
              <w:jc w:val="center"/>
              <w:rPr>
                <w:rFonts w:hint="default" w:ascii="Times New Roman" w:hAnsi="Times New Roman" w:eastAsia="仿宋" w:cs="Times New Roman"/>
                <w:color w:val="auto"/>
              </w:rPr>
            </w:pPr>
          </w:p>
        </w:tc>
        <w:tc>
          <w:tcPr>
            <w:tcW w:w="1421" w:type="dxa"/>
            <w:gridSpan w:val="2"/>
            <w:tcBorders>
              <w:bottom w:val="single" w:color="auto" w:sz="4" w:space="0"/>
              <w:right w:val="single" w:color="auto" w:sz="4" w:space="0"/>
            </w:tcBorders>
            <w:vAlign w:val="center"/>
          </w:tcPr>
          <w:p w14:paraId="1CA9C183">
            <w:pPr>
              <w:spacing w:line="400" w:lineRule="exact"/>
              <w:jc w:val="center"/>
              <w:rPr>
                <w:rFonts w:hint="default" w:ascii="Times New Roman" w:hAnsi="Times New Roman" w:eastAsia="仿宋" w:cs="Times New Roman"/>
                <w:color w:val="auto"/>
              </w:rPr>
            </w:pPr>
          </w:p>
        </w:tc>
        <w:tc>
          <w:tcPr>
            <w:tcW w:w="1614" w:type="dxa"/>
            <w:gridSpan w:val="2"/>
            <w:tcBorders>
              <w:left w:val="single" w:color="auto" w:sz="4" w:space="0"/>
              <w:bottom w:val="single" w:color="auto" w:sz="4" w:space="0"/>
              <w:right w:val="single" w:color="auto" w:sz="4" w:space="0"/>
            </w:tcBorders>
            <w:vAlign w:val="center"/>
          </w:tcPr>
          <w:p w14:paraId="2C59AEE7">
            <w:pPr>
              <w:spacing w:line="400" w:lineRule="exact"/>
              <w:jc w:val="center"/>
              <w:rPr>
                <w:rFonts w:hint="default" w:ascii="Times New Roman" w:hAnsi="Times New Roman" w:eastAsia="仿宋" w:cs="Times New Roman"/>
                <w:color w:val="auto"/>
              </w:rPr>
            </w:pPr>
          </w:p>
        </w:tc>
        <w:tc>
          <w:tcPr>
            <w:tcW w:w="1387" w:type="dxa"/>
            <w:gridSpan w:val="2"/>
            <w:tcBorders>
              <w:left w:val="single" w:color="auto" w:sz="4" w:space="0"/>
              <w:bottom w:val="single" w:color="auto" w:sz="4" w:space="0"/>
            </w:tcBorders>
            <w:vAlign w:val="center"/>
          </w:tcPr>
          <w:p w14:paraId="19511704">
            <w:pPr>
              <w:spacing w:line="400" w:lineRule="exact"/>
              <w:jc w:val="center"/>
              <w:rPr>
                <w:rFonts w:hint="default" w:ascii="Times New Roman" w:hAnsi="Times New Roman" w:eastAsia="仿宋" w:cs="Times New Roman"/>
                <w:color w:val="auto"/>
              </w:rPr>
            </w:pPr>
          </w:p>
        </w:tc>
      </w:tr>
      <w:tr w14:paraId="2ACEE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F0EFA31">
            <w:pPr>
              <w:spacing w:line="400" w:lineRule="exact"/>
              <w:jc w:val="center"/>
              <w:rPr>
                <w:rFonts w:hint="default" w:ascii="Times New Roman" w:hAnsi="Times New Roman" w:eastAsia="仿宋" w:cs="Times New Roman"/>
                <w:color w:val="auto"/>
              </w:rPr>
            </w:pPr>
          </w:p>
        </w:tc>
        <w:tc>
          <w:tcPr>
            <w:tcW w:w="1439" w:type="dxa"/>
            <w:tcBorders>
              <w:top w:val="single" w:color="auto" w:sz="4" w:space="0"/>
              <w:bottom w:val="single" w:color="auto" w:sz="4" w:space="0"/>
            </w:tcBorders>
            <w:vAlign w:val="center"/>
          </w:tcPr>
          <w:p w14:paraId="1BE07AA2">
            <w:pPr>
              <w:spacing w:line="400" w:lineRule="exact"/>
              <w:jc w:val="center"/>
              <w:rPr>
                <w:rFonts w:hint="default" w:ascii="Times New Roman" w:hAnsi="Times New Roman" w:eastAsia="仿宋" w:cs="Times New Roman"/>
                <w:color w:val="auto"/>
              </w:rPr>
            </w:pPr>
          </w:p>
        </w:tc>
        <w:tc>
          <w:tcPr>
            <w:tcW w:w="1319" w:type="dxa"/>
            <w:tcBorders>
              <w:top w:val="single" w:color="auto" w:sz="4" w:space="0"/>
              <w:bottom w:val="single" w:color="auto" w:sz="4" w:space="0"/>
            </w:tcBorders>
            <w:vAlign w:val="center"/>
          </w:tcPr>
          <w:p w14:paraId="598072D5">
            <w:pPr>
              <w:spacing w:line="400" w:lineRule="exact"/>
              <w:jc w:val="center"/>
              <w:rPr>
                <w:rFonts w:hint="default" w:ascii="Times New Roman" w:hAnsi="Times New Roman" w:eastAsia="仿宋" w:cs="Times New Roman"/>
                <w:color w:val="auto"/>
              </w:rPr>
            </w:pPr>
          </w:p>
        </w:tc>
        <w:tc>
          <w:tcPr>
            <w:tcW w:w="1160" w:type="dxa"/>
            <w:tcBorders>
              <w:top w:val="single" w:color="auto" w:sz="4" w:space="0"/>
              <w:bottom w:val="single" w:color="auto" w:sz="4" w:space="0"/>
            </w:tcBorders>
            <w:vAlign w:val="center"/>
          </w:tcPr>
          <w:p w14:paraId="50C3E83E">
            <w:pPr>
              <w:spacing w:line="400" w:lineRule="exact"/>
              <w:jc w:val="center"/>
              <w:rPr>
                <w:rFonts w:hint="default" w:ascii="Times New Roman" w:hAnsi="Times New Roman" w:eastAsia="仿宋" w:cs="Times New Roman"/>
                <w:color w:val="auto"/>
              </w:rPr>
            </w:pPr>
          </w:p>
        </w:tc>
        <w:tc>
          <w:tcPr>
            <w:tcW w:w="1421" w:type="dxa"/>
            <w:gridSpan w:val="2"/>
            <w:tcBorders>
              <w:top w:val="single" w:color="auto" w:sz="4" w:space="0"/>
              <w:bottom w:val="single" w:color="auto" w:sz="4" w:space="0"/>
              <w:right w:val="single" w:color="auto" w:sz="4" w:space="0"/>
            </w:tcBorders>
            <w:vAlign w:val="center"/>
          </w:tcPr>
          <w:p w14:paraId="793F9FFC">
            <w:pPr>
              <w:spacing w:line="400" w:lineRule="exact"/>
              <w:jc w:val="center"/>
              <w:rPr>
                <w:rFonts w:hint="default" w:ascii="Times New Roman" w:hAnsi="Times New Roman" w:eastAsia="仿宋" w:cs="Times New Roman"/>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CE84AD2">
            <w:pPr>
              <w:spacing w:line="400" w:lineRule="exact"/>
              <w:jc w:val="center"/>
              <w:rPr>
                <w:rFonts w:hint="default" w:ascii="Times New Roman" w:hAnsi="Times New Roman" w:eastAsia="仿宋" w:cs="Times New Roman"/>
                <w:color w:val="auto"/>
              </w:rPr>
            </w:pPr>
          </w:p>
        </w:tc>
        <w:tc>
          <w:tcPr>
            <w:tcW w:w="1387" w:type="dxa"/>
            <w:gridSpan w:val="2"/>
            <w:tcBorders>
              <w:top w:val="single" w:color="auto" w:sz="4" w:space="0"/>
              <w:left w:val="single" w:color="auto" w:sz="4" w:space="0"/>
              <w:bottom w:val="single" w:color="auto" w:sz="4" w:space="0"/>
            </w:tcBorders>
            <w:vAlign w:val="center"/>
          </w:tcPr>
          <w:p w14:paraId="7E9395ED">
            <w:pPr>
              <w:spacing w:line="400" w:lineRule="exact"/>
              <w:jc w:val="center"/>
              <w:rPr>
                <w:rFonts w:hint="default" w:ascii="Times New Roman" w:hAnsi="Times New Roman" w:eastAsia="仿宋" w:cs="Times New Roman"/>
                <w:color w:val="auto"/>
              </w:rPr>
            </w:pPr>
          </w:p>
        </w:tc>
      </w:tr>
      <w:tr w14:paraId="5906A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808B964">
            <w:pPr>
              <w:spacing w:line="400" w:lineRule="exact"/>
              <w:jc w:val="center"/>
              <w:rPr>
                <w:rFonts w:hint="default" w:ascii="Times New Roman" w:hAnsi="Times New Roman" w:eastAsia="仿宋" w:cs="Times New Roman"/>
                <w:color w:val="auto"/>
              </w:rPr>
            </w:pPr>
          </w:p>
        </w:tc>
        <w:tc>
          <w:tcPr>
            <w:tcW w:w="1439" w:type="dxa"/>
            <w:tcBorders>
              <w:top w:val="single" w:color="auto" w:sz="4" w:space="0"/>
              <w:bottom w:val="single" w:color="auto" w:sz="4" w:space="0"/>
            </w:tcBorders>
            <w:vAlign w:val="center"/>
          </w:tcPr>
          <w:p w14:paraId="056114CC">
            <w:pPr>
              <w:spacing w:line="400" w:lineRule="exact"/>
              <w:jc w:val="center"/>
              <w:rPr>
                <w:rFonts w:hint="default" w:ascii="Times New Roman" w:hAnsi="Times New Roman" w:eastAsia="仿宋" w:cs="Times New Roman"/>
                <w:color w:val="auto"/>
              </w:rPr>
            </w:pPr>
          </w:p>
        </w:tc>
        <w:tc>
          <w:tcPr>
            <w:tcW w:w="1319" w:type="dxa"/>
            <w:tcBorders>
              <w:top w:val="single" w:color="auto" w:sz="4" w:space="0"/>
              <w:bottom w:val="single" w:color="auto" w:sz="4" w:space="0"/>
            </w:tcBorders>
            <w:vAlign w:val="center"/>
          </w:tcPr>
          <w:p w14:paraId="5409A9BA">
            <w:pPr>
              <w:spacing w:line="400" w:lineRule="exact"/>
              <w:jc w:val="center"/>
              <w:rPr>
                <w:rFonts w:hint="default" w:ascii="Times New Roman" w:hAnsi="Times New Roman" w:eastAsia="仿宋" w:cs="Times New Roman"/>
                <w:color w:val="auto"/>
              </w:rPr>
            </w:pPr>
          </w:p>
        </w:tc>
        <w:tc>
          <w:tcPr>
            <w:tcW w:w="1160" w:type="dxa"/>
            <w:tcBorders>
              <w:top w:val="single" w:color="auto" w:sz="4" w:space="0"/>
              <w:bottom w:val="single" w:color="auto" w:sz="4" w:space="0"/>
            </w:tcBorders>
            <w:vAlign w:val="center"/>
          </w:tcPr>
          <w:p w14:paraId="2A8E07C8">
            <w:pPr>
              <w:spacing w:line="400" w:lineRule="exact"/>
              <w:jc w:val="center"/>
              <w:rPr>
                <w:rFonts w:hint="default" w:ascii="Times New Roman" w:hAnsi="Times New Roman" w:eastAsia="仿宋" w:cs="Times New Roman"/>
                <w:color w:val="auto"/>
              </w:rPr>
            </w:pPr>
          </w:p>
        </w:tc>
        <w:tc>
          <w:tcPr>
            <w:tcW w:w="1421" w:type="dxa"/>
            <w:gridSpan w:val="2"/>
            <w:tcBorders>
              <w:top w:val="single" w:color="auto" w:sz="4" w:space="0"/>
              <w:bottom w:val="single" w:color="auto" w:sz="4" w:space="0"/>
              <w:right w:val="single" w:color="auto" w:sz="4" w:space="0"/>
            </w:tcBorders>
            <w:vAlign w:val="center"/>
          </w:tcPr>
          <w:p w14:paraId="001D48EF">
            <w:pPr>
              <w:spacing w:line="400" w:lineRule="exact"/>
              <w:jc w:val="center"/>
              <w:rPr>
                <w:rFonts w:hint="default" w:ascii="Times New Roman" w:hAnsi="Times New Roman" w:eastAsia="仿宋" w:cs="Times New Roman"/>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3A90C1">
            <w:pPr>
              <w:spacing w:line="400" w:lineRule="exact"/>
              <w:jc w:val="center"/>
              <w:rPr>
                <w:rFonts w:hint="default" w:ascii="Times New Roman" w:hAnsi="Times New Roman" w:eastAsia="仿宋" w:cs="Times New Roman"/>
                <w:color w:val="auto"/>
              </w:rPr>
            </w:pPr>
          </w:p>
        </w:tc>
        <w:tc>
          <w:tcPr>
            <w:tcW w:w="1387" w:type="dxa"/>
            <w:gridSpan w:val="2"/>
            <w:tcBorders>
              <w:top w:val="single" w:color="auto" w:sz="4" w:space="0"/>
              <w:left w:val="single" w:color="auto" w:sz="4" w:space="0"/>
              <w:bottom w:val="single" w:color="auto" w:sz="4" w:space="0"/>
            </w:tcBorders>
            <w:vAlign w:val="center"/>
          </w:tcPr>
          <w:p w14:paraId="2AA72DE0">
            <w:pPr>
              <w:spacing w:line="400" w:lineRule="exact"/>
              <w:jc w:val="center"/>
              <w:rPr>
                <w:rFonts w:hint="default" w:ascii="Times New Roman" w:hAnsi="Times New Roman" w:eastAsia="仿宋" w:cs="Times New Roman"/>
                <w:color w:val="auto"/>
              </w:rPr>
            </w:pPr>
          </w:p>
        </w:tc>
      </w:tr>
      <w:tr w14:paraId="26BB7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F7B8C4">
            <w:pPr>
              <w:spacing w:line="400" w:lineRule="exact"/>
              <w:jc w:val="center"/>
              <w:rPr>
                <w:rFonts w:hint="default" w:ascii="Times New Roman" w:hAnsi="Times New Roman" w:eastAsia="仿宋" w:cs="Times New Roman"/>
                <w:color w:val="auto"/>
              </w:rPr>
            </w:pPr>
          </w:p>
        </w:tc>
        <w:tc>
          <w:tcPr>
            <w:tcW w:w="1439" w:type="dxa"/>
            <w:tcBorders>
              <w:top w:val="single" w:color="auto" w:sz="4" w:space="0"/>
              <w:bottom w:val="single" w:color="auto" w:sz="4" w:space="0"/>
            </w:tcBorders>
            <w:vAlign w:val="center"/>
          </w:tcPr>
          <w:p w14:paraId="699A9693">
            <w:pPr>
              <w:spacing w:line="400" w:lineRule="exact"/>
              <w:jc w:val="center"/>
              <w:rPr>
                <w:rFonts w:hint="default" w:ascii="Times New Roman" w:hAnsi="Times New Roman" w:eastAsia="仿宋" w:cs="Times New Roman"/>
                <w:color w:val="auto"/>
              </w:rPr>
            </w:pPr>
          </w:p>
        </w:tc>
        <w:tc>
          <w:tcPr>
            <w:tcW w:w="1319" w:type="dxa"/>
            <w:tcBorders>
              <w:top w:val="single" w:color="auto" w:sz="4" w:space="0"/>
              <w:bottom w:val="single" w:color="auto" w:sz="4" w:space="0"/>
            </w:tcBorders>
            <w:vAlign w:val="center"/>
          </w:tcPr>
          <w:p w14:paraId="3D7DFEBA">
            <w:pPr>
              <w:spacing w:line="400" w:lineRule="exact"/>
              <w:jc w:val="center"/>
              <w:rPr>
                <w:rFonts w:hint="default" w:ascii="Times New Roman" w:hAnsi="Times New Roman" w:eastAsia="仿宋" w:cs="Times New Roman"/>
                <w:color w:val="auto"/>
              </w:rPr>
            </w:pPr>
          </w:p>
        </w:tc>
        <w:tc>
          <w:tcPr>
            <w:tcW w:w="1160" w:type="dxa"/>
            <w:tcBorders>
              <w:top w:val="single" w:color="auto" w:sz="4" w:space="0"/>
              <w:bottom w:val="single" w:color="auto" w:sz="4" w:space="0"/>
            </w:tcBorders>
            <w:vAlign w:val="center"/>
          </w:tcPr>
          <w:p w14:paraId="792F60DC">
            <w:pPr>
              <w:spacing w:line="400" w:lineRule="exact"/>
              <w:jc w:val="center"/>
              <w:rPr>
                <w:rFonts w:hint="default" w:ascii="Times New Roman" w:hAnsi="Times New Roman" w:eastAsia="仿宋" w:cs="Times New Roman"/>
                <w:color w:val="auto"/>
              </w:rPr>
            </w:pPr>
          </w:p>
        </w:tc>
        <w:tc>
          <w:tcPr>
            <w:tcW w:w="1421" w:type="dxa"/>
            <w:gridSpan w:val="2"/>
            <w:tcBorders>
              <w:top w:val="single" w:color="auto" w:sz="4" w:space="0"/>
              <w:bottom w:val="single" w:color="auto" w:sz="4" w:space="0"/>
              <w:right w:val="single" w:color="auto" w:sz="4" w:space="0"/>
            </w:tcBorders>
            <w:vAlign w:val="center"/>
          </w:tcPr>
          <w:p w14:paraId="3E243873">
            <w:pPr>
              <w:spacing w:line="400" w:lineRule="exact"/>
              <w:jc w:val="center"/>
              <w:rPr>
                <w:rFonts w:hint="default" w:ascii="Times New Roman" w:hAnsi="Times New Roman" w:eastAsia="仿宋" w:cs="Times New Roman"/>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F901A91">
            <w:pPr>
              <w:spacing w:line="400" w:lineRule="exact"/>
              <w:jc w:val="center"/>
              <w:rPr>
                <w:rFonts w:hint="default" w:ascii="Times New Roman" w:hAnsi="Times New Roman" w:eastAsia="仿宋" w:cs="Times New Roman"/>
                <w:color w:val="auto"/>
              </w:rPr>
            </w:pPr>
          </w:p>
        </w:tc>
        <w:tc>
          <w:tcPr>
            <w:tcW w:w="1387" w:type="dxa"/>
            <w:gridSpan w:val="2"/>
            <w:tcBorders>
              <w:top w:val="single" w:color="auto" w:sz="4" w:space="0"/>
              <w:left w:val="single" w:color="auto" w:sz="4" w:space="0"/>
              <w:bottom w:val="single" w:color="auto" w:sz="4" w:space="0"/>
            </w:tcBorders>
            <w:vAlign w:val="center"/>
          </w:tcPr>
          <w:p w14:paraId="29C1F0FB">
            <w:pPr>
              <w:spacing w:line="400" w:lineRule="exact"/>
              <w:jc w:val="center"/>
              <w:rPr>
                <w:rFonts w:hint="default" w:ascii="Times New Roman" w:hAnsi="Times New Roman" w:eastAsia="仿宋" w:cs="Times New Roman"/>
                <w:color w:val="auto"/>
              </w:rPr>
            </w:pPr>
          </w:p>
        </w:tc>
      </w:tr>
      <w:tr w14:paraId="4ABD1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F534061">
            <w:pPr>
              <w:spacing w:line="400" w:lineRule="exact"/>
              <w:jc w:val="center"/>
              <w:rPr>
                <w:rFonts w:hint="default" w:ascii="Times New Roman" w:hAnsi="Times New Roman" w:eastAsia="仿宋" w:cs="Times New Roman"/>
                <w:color w:val="auto"/>
              </w:rPr>
            </w:pPr>
          </w:p>
        </w:tc>
        <w:tc>
          <w:tcPr>
            <w:tcW w:w="1439" w:type="dxa"/>
            <w:tcBorders>
              <w:top w:val="single" w:color="auto" w:sz="4" w:space="0"/>
            </w:tcBorders>
            <w:vAlign w:val="center"/>
          </w:tcPr>
          <w:p w14:paraId="133C7204">
            <w:pPr>
              <w:spacing w:line="400" w:lineRule="exact"/>
              <w:jc w:val="center"/>
              <w:rPr>
                <w:rFonts w:hint="default" w:ascii="Times New Roman" w:hAnsi="Times New Roman" w:eastAsia="仿宋" w:cs="Times New Roman"/>
                <w:color w:val="auto"/>
              </w:rPr>
            </w:pPr>
          </w:p>
        </w:tc>
        <w:tc>
          <w:tcPr>
            <w:tcW w:w="1319" w:type="dxa"/>
            <w:tcBorders>
              <w:top w:val="single" w:color="auto" w:sz="4" w:space="0"/>
            </w:tcBorders>
            <w:vAlign w:val="center"/>
          </w:tcPr>
          <w:p w14:paraId="268DDAE2">
            <w:pPr>
              <w:spacing w:line="400" w:lineRule="exact"/>
              <w:jc w:val="center"/>
              <w:rPr>
                <w:rFonts w:hint="default" w:ascii="Times New Roman" w:hAnsi="Times New Roman" w:eastAsia="仿宋" w:cs="Times New Roman"/>
                <w:color w:val="auto"/>
              </w:rPr>
            </w:pPr>
          </w:p>
        </w:tc>
        <w:tc>
          <w:tcPr>
            <w:tcW w:w="1160" w:type="dxa"/>
            <w:tcBorders>
              <w:top w:val="single" w:color="auto" w:sz="4" w:space="0"/>
            </w:tcBorders>
            <w:vAlign w:val="center"/>
          </w:tcPr>
          <w:p w14:paraId="0A6E77CA">
            <w:pPr>
              <w:spacing w:line="400" w:lineRule="exact"/>
              <w:jc w:val="center"/>
              <w:rPr>
                <w:rFonts w:hint="default" w:ascii="Times New Roman" w:hAnsi="Times New Roman" w:eastAsia="仿宋" w:cs="Times New Roman"/>
                <w:color w:val="auto"/>
              </w:rPr>
            </w:pPr>
          </w:p>
        </w:tc>
        <w:tc>
          <w:tcPr>
            <w:tcW w:w="1421" w:type="dxa"/>
            <w:gridSpan w:val="2"/>
            <w:tcBorders>
              <w:top w:val="single" w:color="auto" w:sz="4" w:space="0"/>
              <w:right w:val="single" w:color="auto" w:sz="4" w:space="0"/>
            </w:tcBorders>
            <w:vAlign w:val="center"/>
          </w:tcPr>
          <w:p w14:paraId="471697E8">
            <w:pPr>
              <w:spacing w:line="400" w:lineRule="exact"/>
              <w:jc w:val="center"/>
              <w:rPr>
                <w:rFonts w:hint="default" w:ascii="Times New Roman" w:hAnsi="Times New Roman" w:eastAsia="仿宋" w:cs="Times New Roman"/>
                <w:color w:val="auto"/>
              </w:rPr>
            </w:pPr>
          </w:p>
        </w:tc>
        <w:tc>
          <w:tcPr>
            <w:tcW w:w="1614" w:type="dxa"/>
            <w:gridSpan w:val="2"/>
            <w:tcBorders>
              <w:top w:val="single" w:color="auto" w:sz="4" w:space="0"/>
              <w:left w:val="single" w:color="auto" w:sz="4" w:space="0"/>
              <w:right w:val="single" w:color="auto" w:sz="4" w:space="0"/>
            </w:tcBorders>
            <w:vAlign w:val="center"/>
          </w:tcPr>
          <w:p w14:paraId="214836D7">
            <w:pPr>
              <w:spacing w:line="400" w:lineRule="exact"/>
              <w:jc w:val="center"/>
              <w:rPr>
                <w:rFonts w:hint="default" w:ascii="Times New Roman" w:hAnsi="Times New Roman" w:eastAsia="仿宋" w:cs="Times New Roman"/>
                <w:color w:val="auto"/>
              </w:rPr>
            </w:pPr>
          </w:p>
        </w:tc>
        <w:tc>
          <w:tcPr>
            <w:tcW w:w="1387" w:type="dxa"/>
            <w:gridSpan w:val="2"/>
            <w:tcBorders>
              <w:top w:val="single" w:color="auto" w:sz="4" w:space="0"/>
              <w:left w:val="single" w:color="auto" w:sz="4" w:space="0"/>
            </w:tcBorders>
            <w:vAlign w:val="center"/>
          </w:tcPr>
          <w:p w14:paraId="3E38CE47">
            <w:pPr>
              <w:spacing w:line="400" w:lineRule="exact"/>
              <w:jc w:val="center"/>
              <w:rPr>
                <w:rFonts w:hint="default" w:ascii="Times New Roman" w:hAnsi="Times New Roman" w:eastAsia="仿宋" w:cs="Times New Roman"/>
                <w:color w:val="auto"/>
              </w:rPr>
            </w:pPr>
          </w:p>
        </w:tc>
      </w:tr>
    </w:tbl>
    <w:p w14:paraId="45DAE06E">
      <w:pPr>
        <w:widowControl/>
        <w:spacing w:line="360" w:lineRule="atLeast"/>
        <w:ind w:firstLine="470" w:firstLineChars="196"/>
        <w:jc w:val="left"/>
        <w:outlineLvl w:val="9"/>
        <w:rPr>
          <w:rFonts w:hint="default" w:ascii="Times New Roman" w:hAnsi="Times New Roman" w:eastAsia="仿宋" w:cs="Times New Roman"/>
          <w:color w:val="auto"/>
          <w:sz w:val="24"/>
        </w:rPr>
      </w:pPr>
    </w:p>
    <w:p w14:paraId="6E88B030">
      <w:pPr>
        <w:widowControl/>
        <w:spacing w:line="360" w:lineRule="atLeast"/>
        <w:ind w:firstLine="470" w:firstLineChars="196"/>
        <w:jc w:val="left"/>
        <w:outlineLvl w:val="9"/>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注：以上业绩需提供磋商文件要求的有关书面证明材料。</w:t>
      </w:r>
    </w:p>
    <w:p w14:paraId="62679A3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default" w:ascii="Times New Roman" w:hAnsi="Times New Roman" w:eastAsia="仿宋" w:cs="Times New Roman"/>
          <w:color w:val="auto"/>
          <w:sz w:val="24"/>
        </w:rPr>
      </w:pPr>
    </w:p>
    <w:p w14:paraId="05734BEB">
      <w:pPr>
        <w:spacing w:line="400" w:lineRule="exact"/>
        <w:ind w:left="360"/>
        <w:jc w:val="center"/>
        <w:rPr>
          <w:rFonts w:hint="default" w:ascii="Times New Roman" w:hAnsi="Times New Roman" w:eastAsia="仿宋" w:cs="Times New Roman"/>
          <w:color w:val="auto"/>
          <w:sz w:val="24"/>
        </w:rPr>
      </w:pPr>
    </w:p>
    <w:p w14:paraId="69ED7768">
      <w:pPr>
        <w:jc w:val="left"/>
        <w:rPr>
          <w:rFonts w:hint="default" w:ascii="Times New Roman" w:hAnsi="Times New Roman" w:eastAsia="仿宋" w:cs="Times New Roman"/>
          <w:color w:val="auto"/>
        </w:rPr>
      </w:pPr>
    </w:p>
    <w:p w14:paraId="50010174">
      <w:pPr>
        <w:ind w:firstLine="480" w:firstLineChars="20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供应商名称：XXXX（盖单位公章）</w:t>
      </w:r>
    </w:p>
    <w:p w14:paraId="7C70CFD6">
      <w:pPr>
        <w:ind w:firstLine="480" w:firstLineChars="20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法定代表人/单位负责人或授权代表（签字或加盖个人印章）：XXXX</w:t>
      </w:r>
    </w:p>
    <w:p w14:paraId="717BED48">
      <w:pPr>
        <w:ind w:firstLine="480" w:firstLineChars="20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日期: XXXX</w:t>
      </w:r>
    </w:p>
    <w:p w14:paraId="30F025CE">
      <w:pPr>
        <w:widowControl/>
        <w:jc w:val="left"/>
        <w:rPr>
          <w:rFonts w:hint="default" w:ascii="Times New Roman" w:hAnsi="Times New Roman" w:eastAsia="仿宋" w:cs="Times New Roman"/>
          <w:color w:val="auto"/>
          <w:sz w:val="24"/>
        </w:rPr>
      </w:pPr>
    </w:p>
    <w:p w14:paraId="507A8EF5">
      <w:pPr>
        <w:widowControl/>
        <w:spacing w:line="360" w:lineRule="atLeast"/>
        <w:jc w:val="left"/>
        <w:outlineLvl w:val="9"/>
        <w:rPr>
          <w:rFonts w:hint="default" w:ascii="Times New Roman" w:hAnsi="Times New Roman" w:eastAsia="仿宋" w:cs="Times New Roman"/>
          <w:b/>
          <w:color w:val="auto"/>
          <w:sz w:val="32"/>
          <w:szCs w:val="32"/>
        </w:rPr>
      </w:pPr>
    </w:p>
    <w:p w14:paraId="3461320E">
      <w:pPr>
        <w:widowControl/>
        <w:spacing w:line="360" w:lineRule="atLeast"/>
        <w:jc w:val="left"/>
        <w:outlineLvl w:val="9"/>
        <w:rPr>
          <w:rFonts w:hint="default" w:ascii="Times New Roman" w:hAnsi="Times New Roman" w:eastAsia="仿宋" w:cs="Times New Roman"/>
          <w:b/>
          <w:color w:val="auto"/>
          <w:sz w:val="32"/>
          <w:szCs w:val="32"/>
        </w:rPr>
      </w:pPr>
      <w:bookmarkStart w:id="154" w:name="_Toc22843"/>
    </w:p>
    <w:p w14:paraId="06A129D9">
      <w:pPr>
        <w:widowControl/>
        <w:spacing w:line="360" w:lineRule="atLeast"/>
        <w:jc w:val="left"/>
        <w:outlineLvl w:val="9"/>
        <w:rPr>
          <w:rFonts w:hint="default" w:ascii="Times New Roman" w:hAnsi="Times New Roman" w:eastAsia="仿宋" w:cs="Times New Roman"/>
          <w:b/>
          <w:color w:val="auto"/>
          <w:sz w:val="32"/>
          <w:szCs w:val="32"/>
        </w:rPr>
      </w:pPr>
    </w:p>
    <w:p w14:paraId="15D568B8">
      <w:pPr>
        <w:widowControl/>
        <w:spacing w:line="360" w:lineRule="atLeast"/>
        <w:jc w:val="left"/>
        <w:outlineLvl w:val="0"/>
        <w:rPr>
          <w:rFonts w:hint="eastAsia" w:ascii="Times New Roman" w:hAnsi="Times New Roman" w:eastAsia="仿宋" w:cs="Times New Roman"/>
          <w:color w:val="auto"/>
          <w:sz w:val="24"/>
          <w:lang w:val="en-US" w:eastAsia="zh-CN"/>
        </w:rPr>
      </w:pPr>
      <w:bookmarkStart w:id="155" w:name="_Toc25666"/>
      <w:r>
        <w:rPr>
          <w:rFonts w:hint="default" w:ascii="Times New Roman" w:hAnsi="Times New Roman" w:eastAsia="仿宋" w:cs="Times New Roman"/>
          <w:b/>
          <w:color w:val="auto"/>
          <w:sz w:val="32"/>
          <w:szCs w:val="32"/>
        </w:rPr>
        <w:t>格式2-</w:t>
      </w:r>
      <w:r>
        <w:rPr>
          <w:rFonts w:hint="eastAsia" w:ascii="Times New Roman" w:hAnsi="Times New Roman" w:eastAsia="仿宋" w:cs="Times New Roman"/>
          <w:b/>
          <w:color w:val="auto"/>
          <w:sz w:val="32"/>
          <w:szCs w:val="32"/>
          <w:lang w:val="en-US" w:eastAsia="zh-CN"/>
        </w:rPr>
        <w:t>8</w:t>
      </w:r>
      <w:bookmarkEnd w:id="154"/>
      <w:bookmarkEnd w:id="155"/>
    </w:p>
    <w:p w14:paraId="04549956">
      <w:pPr>
        <w:jc w:val="center"/>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 xml:space="preserve"> 供应商本项目管理、技术、服务人员情况表</w:t>
      </w:r>
    </w:p>
    <w:p w14:paraId="7D097244">
      <w:pPr>
        <w:rPr>
          <w:rFonts w:hint="default" w:ascii="Times New Roman" w:hAnsi="Times New Roman" w:eastAsia="仿宋" w:cs="Times New Roman"/>
          <w:color w:val="auto"/>
          <w:sz w:val="32"/>
          <w:szCs w:val="32"/>
        </w:rPr>
      </w:pPr>
    </w:p>
    <w:p w14:paraId="5F8FD0B4">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采购</w:t>
      </w:r>
      <w:r>
        <w:rPr>
          <w:rFonts w:hint="eastAsia" w:ascii="Times New Roman" w:hAnsi="Times New Roman" w:eastAsia="仿宋" w:cs="Times New Roman"/>
          <w:color w:val="auto"/>
          <w:sz w:val="24"/>
          <w:lang w:val="en-US" w:eastAsia="zh-CN"/>
        </w:rPr>
        <w:t>项目</w:t>
      </w:r>
      <w:r>
        <w:rPr>
          <w:rFonts w:hint="default" w:ascii="Times New Roman" w:hAnsi="Times New Roman" w:eastAsia="仿宋" w:cs="Times New Roman"/>
          <w:color w:val="auto"/>
          <w:sz w:val="24"/>
        </w:rPr>
        <w:t>编号：</w:t>
      </w:r>
    </w:p>
    <w:tbl>
      <w:tblPr>
        <w:tblStyle w:val="19"/>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4A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2693EFA">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类别</w:t>
            </w:r>
          </w:p>
        </w:tc>
        <w:tc>
          <w:tcPr>
            <w:tcW w:w="947" w:type="dxa"/>
            <w:vMerge w:val="restart"/>
            <w:vAlign w:val="center"/>
          </w:tcPr>
          <w:p w14:paraId="306589BB">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职务</w:t>
            </w:r>
          </w:p>
        </w:tc>
        <w:tc>
          <w:tcPr>
            <w:tcW w:w="947" w:type="dxa"/>
            <w:vMerge w:val="restart"/>
            <w:vAlign w:val="center"/>
          </w:tcPr>
          <w:p w14:paraId="6923572D">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姓名</w:t>
            </w:r>
          </w:p>
        </w:tc>
        <w:tc>
          <w:tcPr>
            <w:tcW w:w="947" w:type="dxa"/>
            <w:vMerge w:val="restart"/>
            <w:vAlign w:val="center"/>
          </w:tcPr>
          <w:p w14:paraId="7BEAF065">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职称</w:t>
            </w:r>
          </w:p>
        </w:tc>
        <w:tc>
          <w:tcPr>
            <w:tcW w:w="947" w:type="dxa"/>
            <w:vMerge w:val="restart"/>
            <w:vAlign w:val="center"/>
          </w:tcPr>
          <w:p w14:paraId="3D9016D2">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常住地</w:t>
            </w:r>
          </w:p>
        </w:tc>
        <w:tc>
          <w:tcPr>
            <w:tcW w:w="3788" w:type="dxa"/>
            <w:gridSpan w:val="4"/>
            <w:vAlign w:val="center"/>
          </w:tcPr>
          <w:p w14:paraId="5631FD25">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资格证明（附复印件）</w:t>
            </w:r>
          </w:p>
        </w:tc>
      </w:tr>
      <w:tr w14:paraId="041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468F836">
            <w:pPr>
              <w:rPr>
                <w:rFonts w:hint="default" w:ascii="Times New Roman" w:hAnsi="Times New Roman" w:cs="Times New Roman"/>
                <w:color w:val="auto"/>
              </w:rPr>
            </w:pPr>
          </w:p>
        </w:tc>
        <w:tc>
          <w:tcPr>
            <w:tcW w:w="947" w:type="dxa"/>
            <w:vMerge w:val="continue"/>
            <w:vAlign w:val="center"/>
          </w:tcPr>
          <w:p w14:paraId="661DF417">
            <w:pPr>
              <w:rPr>
                <w:rFonts w:hint="default" w:ascii="Times New Roman" w:hAnsi="Times New Roman" w:cs="Times New Roman"/>
                <w:color w:val="auto"/>
              </w:rPr>
            </w:pPr>
          </w:p>
        </w:tc>
        <w:tc>
          <w:tcPr>
            <w:tcW w:w="947" w:type="dxa"/>
            <w:vMerge w:val="continue"/>
            <w:vAlign w:val="center"/>
          </w:tcPr>
          <w:p w14:paraId="7B8717B5">
            <w:pPr>
              <w:rPr>
                <w:rFonts w:hint="default" w:ascii="Times New Roman" w:hAnsi="Times New Roman" w:cs="Times New Roman"/>
                <w:color w:val="auto"/>
              </w:rPr>
            </w:pPr>
          </w:p>
        </w:tc>
        <w:tc>
          <w:tcPr>
            <w:tcW w:w="947" w:type="dxa"/>
            <w:vMerge w:val="continue"/>
            <w:vAlign w:val="center"/>
          </w:tcPr>
          <w:p w14:paraId="5C7AD62B">
            <w:pPr>
              <w:rPr>
                <w:rFonts w:hint="default" w:ascii="Times New Roman" w:hAnsi="Times New Roman" w:cs="Times New Roman"/>
                <w:color w:val="auto"/>
              </w:rPr>
            </w:pPr>
          </w:p>
        </w:tc>
        <w:tc>
          <w:tcPr>
            <w:tcW w:w="947" w:type="dxa"/>
            <w:vMerge w:val="continue"/>
            <w:vAlign w:val="center"/>
          </w:tcPr>
          <w:p w14:paraId="1F4D955E">
            <w:pPr>
              <w:rPr>
                <w:rFonts w:hint="default" w:ascii="Times New Roman" w:hAnsi="Times New Roman" w:cs="Times New Roman"/>
                <w:color w:val="auto"/>
              </w:rPr>
            </w:pPr>
          </w:p>
        </w:tc>
        <w:tc>
          <w:tcPr>
            <w:tcW w:w="947" w:type="dxa"/>
            <w:vAlign w:val="center"/>
          </w:tcPr>
          <w:p w14:paraId="06FDDFE4">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证书</w:t>
            </w:r>
          </w:p>
          <w:p w14:paraId="50C87CB6">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名称</w:t>
            </w:r>
          </w:p>
        </w:tc>
        <w:tc>
          <w:tcPr>
            <w:tcW w:w="947" w:type="dxa"/>
            <w:vAlign w:val="center"/>
          </w:tcPr>
          <w:p w14:paraId="569A8681">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级别</w:t>
            </w:r>
          </w:p>
        </w:tc>
        <w:tc>
          <w:tcPr>
            <w:tcW w:w="947" w:type="dxa"/>
            <w:vAlign w:val="center"/>
          </w:tcPr>
          <w:p w14:paraId="787D8877">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证号</w:t>
            </w:r>
          </w:p>
        </w:tc>
        <w:tc>
          <w:tcPr>
            <w:tcW w:w="947" w:type="dxa"/>
            <w:vAlign w:val="center"/>
          </w:tcPr>
          <w:p w14:paraId="65BBFAAB">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专业</w:t>
            </w:r>
          </w:p>
        </w:tc>
      </w:tr>
      <w:tr w14:paraId="31A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9D3796C">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管理</w:t>
            </w:r>
          </w:p>
          <w:p w14:paraId="561855F3">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人员</w:t>
            </w:r>
          </w:p>
        </w:tc>
        <w:tc>
          <w:tcPr>
            <w:tcW w:w="947" w:type="dxa"/>
          </w:tcPr>
          <w:p w14:paraId="58EE66DD">
            <w:pPr>
              <w:rPr>
                <w:rFonts w:hint="default" w:ascii="Times New Roman" w:hAnsi="Times New Roman" w:eastAsia="仿宋" w:cs="Times New Roman"/>
                <w:color w:val="auto"/>
                <w:sz w:val="24"/>
              </w:rPr>
            </w:pPr>
          </w:p>
        </w:tc>
        <w:tc>
          <w:tcPr>
            <w:tcW w:w="947" w:type="dxa"/>
          </w:tcPr>
          <w:p w14:paraId="08A210DB">
            <w:pPr>
              <w:rPr>
                <w:rFonts w:hint="default" w:ascii="Times New Roman" w:hAnsi="Times New Roman" w:eastAsia="仿宋" w:cs="Times New Roman"/>
                <w:color w:val="auto"/>
                <w:sz w:val="24"/>
              </w:rPr>
            </w:pPr>
          </w:p>
        </w:tc>
        <w:tc>
          <w:tcPr>
            <w:tcW w:w="947" w:type="dxa"/>
          </w:tcPr>
          <w:p w14:paraId="432694B2">
            <w:pPr>
              <w:rPr>
                <w:rFonts w:hint="default" w:ascii="Times New Roman" w:hAnsi="Times New Roman" w:eastAsia="仿宋" w:cs="Times New Roman"/>
                <w:color w:val="auto"/>
                <w:sz w:val="24"/>
              </w:rPr>
            </w:pPr>
          </w:p>
        </w:tc>
        <w:tc>
          <w:tcPr>
            <w:tcW w:w="947" w:type="dxa"/>
          </w:tcPr>
          <w:p w14:paraId="5BF21500">
            <w:pPr>
              <w:rPr>
                <w:rFonts w:hint="default" w:ascii="Times New Roman" w:hAnsi="Times New Roman" w:eastAsia="仿宋" w:cs="Times New Roman"/>
                <w:color w:val="auto"/>
                <w:sz w:val="24"/>
              </w:rPr>
            </w:pPr>
          </w:p>
        </w:tc>
        <w:tc>
          <w:tcPr>
            <w:tcW w:w="947" w:type="dxa"/>
          </w:tcPr>
          <w:p w14:paraId="13F32C40">
            <w:pPr>
              <w:rPr>
                <w:rFonts w:hint="default" w:ascii="Times New Roman" w:hAnsi="Times New Roman" w:eastAsia="仿宋" w:cs="Times New Roman"/>
                <w:color w:val="auto"/>
                <w:sz w:val="24"/>
              </w:rPr>
            </w:pPr>
          </w:p>
        </w:tc>
        <w:tc>
          <w:tcPr>
            <w:tcW w:w="947" w:type="dxa"/>
          </w:tcPr>
          <w:p w14:paraId="1E4F46BC">
            <w:pPr>
              <w:rPr>
                <w:rFonts w:hint="default" w:ascii="Times New Roman" w:hAnsi="Times New Roman" w:eastAsia="仿宋" w:cs="Times New Roman"/>
                <w:color w:val="auto"/>
                <w:sz w:val="24"/>
              </w:rPr>
            </w:pPr>
          </w:p>
        </w:tc>
        <w:tc>
          <w:tcPr>
            <w:tcW w:w="947" w:type="dxa"/>
          </w:tcPr>
          <w:p w14:paraId="0CAA59BC">
            <w:pPr>
              <w:rPr>
                <w:rFonts w:hint="default" w:ascii="Times New Roman" w:hAnsi="Times New Roman" w:eastAsia="仿宋" w:cs="Times New Roman"/>
                <w:color w:val="auto"/>
                <w:sz w:val="24"/>
              </w:rPr>
            </w:pPr>
          </w:p>
        </w:tc>
        <w:tc>
          <w:tcPr>
            <w:tcW w:w="947" w:type="dxa"/>
          </w:tcPr>
          <w:p w14:paraId="505D375E">
            <w:pPr>
              <w:rPr>
                <w:rFonts w:hint="default" w:ascii="Times New Roman" w:hAnsi="Times New Roman" w:eastAsia="仿宋" w:cs="Times New Roman"/>
                <w:color w:val="auto"/>
                <w:sz w:val="24"/>
              </w:rPr>
            </w:pPr>
          </w:p>
        </w:tc>
      </w:tr>
      <w:tr w14:paraId="2B4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C54B86C">
            <w:pPr>
              <w:rPr>
                <w:rFonts w:hint="default" w:ascii="Times New Roman" w:hAnsi="Times New Roman" w:cs="Times New Roman"/>
                <w:color w:val="auto"/>
              </w:rPr>
            </w:pPr>
          </w:p>
        </w:tc>
        <w:tc>
          <w:tcPr>
            <w:tcW w:w="947" w:type="dxa"/>
          </w:tcPr>
          <w:p w14:paraId="09F26717">
            <w:pPr>
              <w:rPr>
                <w:rFonts w:hint="default" w:ascii="Times New Roman" w:hAnsi="Times New Roman" w:eastAsia="仿宋" w:cs="Times New Roman"/>
                <w:color w:val="auto"/>
                <w:sz w:val="24"/>
              </w:rPr>
            </w:pPr>
          </w:p>
        </w:tc>
        <w:tc>
          <w:tcPr>
            <w:tcW w:w="947" w:type="dxa"/>
          </w:tcPr>
          <w:p w14:paraId="59D3EFEE">
            <w:pPr>
              <w:rPr>
                <w:rFonts w:hint="default" w:ascii="Times New Roman" w:hAnsi="Times New Roman" w:eastAsia="仿宋" w:cs="Times New Roman"/>
                <w:color w:val="auto"/>
                <w:sz w:val="24"/>
              </w:rPr>
            </w:pPr>
          </w:p>
        </w:tc>
        <w:tc>
          <w:tcPr>
            <w:tcW w:w="947" w:type="dxa"/>
          </w:tcPr>
          <w:p w14:paraId="2FC4730F">
            <w:pPr>
              <w:rPr>
                <w:rFonts w:hint="default" w:ascii="Times New Roman" w:hAnsi="Times New Roman" w:eastAsia="仿宋" w:cs="Times New Roman"/>
                <w:color w:val="auto"/>
                <w:sz w:val="24"/>
              </w:rPr>
            </w:pPr>
          </w:p>
        </w:tc>
        <w:tc>
          <w:tcPr>
            <w:tcW w:w="947" w:type="dxa"/>
          </w:tcPr>
          <w:p w14:paraId="6A25EE85">
            <w:pPr>
              <w:rPr>
                <w:rFonts w:hint="default" w:ascii="Times New Roman" w:hAnsi="Times New Roman" w:eastAsia="仿宋" w:cs="Times New Roman"/>
                <w:color w:val="auto"/>
                <w:sz w:val="24"/>
              </w:rPr>
            </w:pPr>
          </w:p>
        </w:tc>
        <w:tc>
          <w:tcPr>
            <w:tcW w:w="947" w:type="dxa"/>
          </w:tcPr>
          <w:p w14:paraId="00BEC459">
            <w:pPr>
              <w:rPr>
                <w:rFonts w:hint="default" w:ascii="Times New Roman" w:hAnsi="Times New Roman" w:eastAsia="仿宋" w:cs="Times New Roman"/>
                <w:color w:val="auto"/>
                <w:sz w:val="24"/>
              </w:rPr>
            </w:pPr>
          </w:p>
        </w:tc>
        <w:tc>
          <w:tcPr>
            <w:tcW w:w="947" w:type="dxa"/>
          </w:tcPr>
          <w:p w14:paraId="7E285F2C">
            <w:pPr>
              <w:rPr>
                <w:rFonts w:hint="default" w:ascii="Times New Roman" w:hAnsi="Times New Roman" w:eastAsia="仿宋" w:cs="Times New Roman"/>
                <w:color w:val="auto"/>
                <w:sz w:val="24"/>
              </w:rPr>
            </w:pPr>
          </w:p>
        </w:tc>
        <w:tc>
          <w:tcPr>
            <w:tcW w:w="947" w:type="dxa"/>
          </w:tcPr>
          <w:p w14:paraId="6CDF103E">
            <w:pPr>
              <w:rPr>
                <w:rFonts w:hint="default" w:ascii="Times New Roman" w:hAnsi="Times New Roman" w:eastAsia="仿宋" w:cs="Times New Roman"/>
                <w:color w:val="auto"/>
                <w:sz w:val="24"/>
              </w:rPr>
            </w:pPr>
          </w:p>
        </w:tc>
        <w:tc>
          <w:tcPr>
            <w:tcW w:w="947" w:type="dxa"/>
          </w:tcPr>
          <w:p w14:paraId="3100B824">
            <w:pPr>
              <w:rPr>
                <w:rFonts w:hint="default" w:ascii="Times New Roman" w:hAnsi="Times New Roman" w:eastAsia="仿宋" w:cs="Times New Roman"/>
                <w:color w:val="auto"/>
                <w:sz w:val="24"/>
              </w:rPr>
            </w:pPr>
          </w:p>
        </w:tc>
      </w:tr>
      <w:tr w14:paraId="4FA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AE22BF">
            <w:pPr>
              <w:rPr>
                <w:rFonts w:hint="default" w:ascii="Times New Roman" w:hAnsi="Times New Roman" w:cs="Times New Roman"/>
                <w:color w:val="auto"/>
              </w:rPr>
            </w:pPr>
          </w:p>
        </w:tc>
        <w:tc>
          <w:tcPr>
            <w:tcW w:w="947" w:type="dxa"/>
          </w:tcPr>
          <w:p w14:paraId="18F92588">
            <w:pPr>
              <w:rPr>
                <w:rFonts w:hint="default" w:ascii="Times New Roman" w:hAnsi="Times New Roman" w:eastAsia="仿宋" w:cs="Times New Roman"/>
                <w:color w:val="auto"/>
                <w:sz w:val="24"/>
              </w:rPr>
            </w:pPr>
          </w:p>
        </w:tc>
        <w:tc>
          <w:tcPr>
            <w:tcW w:w="947" w:type="dxa"/>
          </w:tcPr>
          <w:p w14:paraId="52E4BA09">
            <w:pPr>
              <w:rPr>
                <w:rFonts w:hint="default" w:ascii="Times New Roman" w:hAnsi="Times New Roman" w:eastAsia="仿宋" w:cs="Times New Roman"/>
                <w:color w:val="auto"/>
                <w:sz w:val="24"/>
              </w:rPr>
            </w:pPr>
          </w:p>
        </w:tc>
        <w:tc>
          <w:tcPr>
            <w:tcW w:w="947" w:type="dxa"/>
          </w:tcPr>
          <w:p w14:paraId="38F93B94">
            <w:pPr>
              <w:rPr>
                <w:rFonts w:hint="default" w:ascii="Times New Roman" w:hAnsi="Times New Roman" w:eastAsia="仿宋" w:cs="Times New Roman"/>
                <w:color w:val="auto"/>
                <w:sz w:val="24"/>
              </w:rPr>
            </w:pPr>
          </w:p>
        </w:tc>
        <w:tc>
          <w:tcPr>
            <w:tcW w:w="947" w:type="dxa"/>
          </w:tcPr>
          <w:p w14:paraId="2F5CB946">
            <w:pPr>
              <w:rPr>
                <w:rFonts w:hint="default" w:ascii="Times New Roman" w:hAnsi="Times New Roman" w:eastAsia="仿宋" w:cs="Times New Roman"/>
                <w:color w:val="auto"/>
                <w:sz w:val="24"/>
              </w:rPr>
            </w:pPr>
          </w:p>
        </w:tc>
        <w:tc>
          <w:tcPr>
            <w:tcW w:w="947" w:type="dxa"/>
          </w:tcPr>
          <w:p w14:paraId="6FB951B4">
            <w:pPr>
              <w:rPr>
                <w:rFonts w:hint="default" w:ascii="Times New Roman" w:hAnsi="Times New Roman" w:eastAsia="仿宋" w:cs="Times New Roman"/>
                <w:color w:val="auto"/>
                <w:sz w:val="24"/>
              </w:rPr>
            </w:pPr>
          </w:p>
        </w:tc>
        <w:tc>
          <w:tcPr>
            <w:tcW w:w="947" w:type="dxa"/>
          </w:tcPr>
          <w:p w14:paraId="38EC2462">
            <w:pPr>
              <w:rPr>
                <w:rFonts w:hint="default" w:ascii="Times New Roman" w:hAnsi="Times New Roman" w:eastAsia="仿宋" w:cs="Times New Roman"/>
                <w:color w:val="auto"/>
                <w:sz w:val="24"/>
              </w:rPr>
            </w:pPr>
          </w:p>
        </w:tc>
        <w:tc>
          <w:tcPr>
            <w:tcW w:w="947" w:type="dxa"/>
          </w:tcPr>
          <w:p w14:paraId="671E5BC8">
            <w:pPr>
              <w:rPr>
                <w:rFonts w:hint="default" w:ascii="Times New Roman" w:hAnsi="Times New Roman" w:eastAsia="仿宋" w:cs="Times New Roman"/>
                <w:color w:val="auto"/>
                <w:sz w:val="24"/>
              </w:rPr>
            </w:pPr>
          </w:p>
        </w:tc>
        <w:tc>
          <w:tcPr>
            <w:tcW w:w="947" w:type="dxa"/>
          </w:tcPr>
          <w:p w14:paraId="039F16C0">
            <w:pPr>
              <w:rPr>
                <w:rFonts w:hint="default" w:ascii="Times New Roman" w:hAnsi="Times New Roman" w:eastAsia="仿宋" w:cs="Times New Roman"/>
                <w:color w:val="auto"/>
                <w:sz w:val="24"/>
              </w:rPr>
            </w:pPr>
          </w:p>
        </w:tc>
      </w:tr>
      <w:tr w14:paraId="655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956510">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技术</w:t>
            </w:r>
          </w:p>
          <w:p w14:paraId="677FDB9B">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人员</w:t>
            </w:r>
          </w:p>
        </w:tc>
        <w:tc>
          <w:tcPr>
            <w:tcW w:w="947" w:type="dxa"/>
          </w:tcPr>
          <w:p w14:paraId="2A3E3DC0">
            <w:pPr>
              <w:rPr>
                <w:rFonts w:hint="default" w:ascii="Times New Roman" w:hAnsi="Times New Roman" w:eastAsia="仿宋" w:cs="Times New Roman"/>
                <w:color w:val="auto"/>
                <w:sz w:val="24"/>
              </w:rPr>
            </w:pPr>
          </w:p>
        </w:tc>
        <w:tc>
          <w:tcPr>
            <w:tcW w:w="947" w:type="dxa"/>
          </w:tcPr>
          <w:p w14:paraId="3C17A061">
            <w:pPr>
              <w:rPr>
                <w:rFonts w:hint="default" w:ascii="Times New Roman" w:hAnsi="Times New Roman" w:eastAsia="仿宋" w:cs="Times New Roman"/>
                <w:color w:val="auto"/>
                <w:sz w:val="24"/>
              </w:rPr>
            </w:pPr>
          </w:p>
        </w:tc>
        <w:tc>
          <w:tcPr>
            <w:tcW w:w="947" w:type="dxa"/>
          </w:tcPr>
          <w:p w14:paraId="4FCD81B2">
            <w:pPr>
              <w:rPr>
                <w:rFonts w:hint="default" w:ascii="Times New Roman" w:hAnsi="Times New Roman" w:eastAsia="仿宋" w:cs="Times New Roman"/>
                <w:color w:val="auto"/>
                <w:sz w:val="24"/>
              </w:rPr>
            </w:pPr>
          </w:p>
        </w:tc>
        <w:tc>
          <w:tcPr>
            <w:tcW w:w="947" w:type="dxa"/>
          </w:tcPr>
          <w:p w14:paraId="2AF5905B">
            <w:pPr>
              <w:rPr>
                <w:rFonts w:hint="default" w:ascii="Times New Roman" w:hAnsi="Times New Roman" w:eastAsia="仿宋" w:cs="Times New Roman"/>
                <w:color w:val="auto"/>
                <w:sz w:val="24"/>
              </w:rPr>
            </w:pPr>
          </w:p>
        </w:tc>
        <w:tc>
          <w:tcPr>
            <w:tcW w:w="947" w:type="dxa"/>
          </w:tcPr>
          <w:p w14:paraId="0385D85B">
            <w:pPr>
              <w:rPr>
                <w:rFonts w:hint="default" w:ascii="Times New Roman" w:hAnsi="Times New Roman" w:eastAsia="仿宋" w:cs="Times New Roman"/>
                <w:color w:val="auto"/>
                <w:sz w:val="24"/>
              </w:rPr>
            </w:pPr>
          </w:p>
        </w:tc>
        <w:tc>
          <w:tcPr>
            <w:tcW w:w="947" w:type="dxa"/>
          </w:tcPr>
          <w:p w14:paraId="7C8A007A">
            <w:pPr>
              <w:rPr>
                <w:rFonts w:hint="default" w:ascii="Times New Roman" w:hAnsi="Times New Roman" w:eastAsia="仿宋" w:cs="Times New Roman"/>
                <w:color w:val="auto"/>
                <w:sz w:val="24"/>
              </w:rPr>
            </w:pPr>
          </w:p>
        </w:tc>
        <w:tc>
          <w:tcPr>
            <w:tcW w:w="947" w:type="dxa"/>
          </w:tcPr>
          <w:p w14:paraId="586CEFC2">
            <w:pPr>
              <w:rPr>
                <w:rFonts w:hint="default" w:ascii="Times New Roman" w:hAnsi="Times New Roman" w:eastAsia="仿宋" w:cs="Times New Roman"/>
                <w:color w:val="auto"/>
                <w:sz w:val="24"/>
              </w:rPr>
            </w:pPr>
          </w:p>
        </w:tc>
        <w:tc>
          <w:tcPr>
            <w:tcW w:w="947" w:type="dxa"/>
          </w:tcPr>
          <w:p w14:paraId="4F10681B">
            <w:pPr>
              <w:rPr>
                <w:rFonts w:hint="default" w:ascii="Times New Roman" w:hAnsi="Times New Roman" w:eastAsia="仿宋" w:cs="Times New Roman"/>
                <w:color w:val="auto"/>
                <w:sz w:val="24"/>
              </w:rPr>
            </w:pPr>
          </w:p>
        </w:tc>
      </w:tr>
      <w:tr w14:paraId="2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C8AE278">
            <w:pPr>
              <w:rPr>
                <w:rFonts w:hint="default" w:ascii="Times New Roman" w:hAnsi="Times New Roman" w:cs="Times New Roman"/>
                <w:color w:val="auto"/>
              </w:rPr>
            </w:pPr>
          </w:p>
        </w:tc>
        <w:tc>
          <w:tcPr>
            <w:tcW w:w="947" w:type="dxa"/>
          </w:tcPr>
          <w:p w14:paraId="111D0DB6">
            <w:pPr>
              <w:rPr>
                <w:rFonts w:hint="default" w:ascii="Times New Roman" w:hAnsi="Times New Roman" w:eastAsia="仿宋" w:cs="Times New Roman"/>
                <w:color w:val="auto"/>
                <w:sz w:val="24"/>
              </w:rPr>
            </w:pPr>
          </w:p>
        </w:tc>
        <w:tc>
          <w:tcPr>
            <w:tcW w:w="947" w:type="dxa"/>
          </w:tcPr>
          <w:p w14:paraId="0B68FB41">
            <w:pPr>
              <w:rPr>
                <w:rFonts w:hint="default" w:ascii="Times New Roman" w:hAnsi="Times New Roman" w:eastAsia="仿宋" w:cs="Times New Roman"/>
                <w:color w:val="auto"/>
                <w:sz w:val="24"/>
              </w:rPr>
            </w:pPr>
          </w:p>
        </w:tc>
        <w:tc>
          <w:tcPr>
            <w:tcW w:w="947" w:type="dxa"/>
          </w:tcPr>
          <w:p w14:paraId="130EF5AF">
            <w:pPr>
              <w:rPr>
                <w:rFonts w:hint="default" w:ascii="Times New Roman" w:hAnsi="Times New Roman" w:eastAsia="仿宋" w:cs="Times New Roman"/>
                <w:color w:val="auto"/>
                <w:sz w:val="24"/>
              </w:rPr>
            </w:pPr>
          </w:p>
        </w:tc>
        <w:tc>
          <w:tcPr>
            <w:tcW w:w="947" w:type="dxa"/>
          </w:tcPr>
          <w:p w14:paraId="65DC57C3">
            <w:pPr>
              <w:rPr>
                <w:rFonts w:hint="default" w:ascii="Times New Roman" w:hAnsi="Times New Roman" w:eastAsia="仿宋" w:cs="Times New Roman"/>
                <w:color w:val="auto"/>
                <w:sz w:val="24"/>
              </w:rPr>
            </w:pPr>
          </w:p>
        </w:tc>
        <w:tc>
          <w:tcPr>
            <w:tcW w:w="947" w:type="dxa"/>
          </w:tcPr>
          <w:p w14:paraId="222C619F">
            <w:pPr>
              <w:rPr>
                <w:rFonts w:hint="default" w:ascii="Times New Roman" w:hAnsi="Times New Roman" w:eastAsia="仿宋" w:cs="Times New Roman"/>
                <w:color w:val="auto"/>
                <w:sz w:val="24"/>
              </w:rPr>
            </w:pPr>
          </w:p>
        </w:tc>
        <w:tc>
          <w:tcPr>
            <w:tcW w:w="947" w:type="dxa"/>
          </w:tcPr>
          <w:p w14:paraId="233EB23A">
            <w:pPr>
              <w:rPr>
                <w:rFonts w:hint="default" w:ascii="Times New Roman" w:hAnsi="Times New Roman" w:eastAsia="仿宋" w:cs="Times New Roman"/>
                <w:color w:val="auto"/>
                <w:sz w:val="24"/>
              </w:rPr>
            </w:pPr>
          </w:p>
        </w:tc>
        <w:tc>
          <w:tcPr>
            <w:tcW w:w="947" w:type="dxa"/>
          </w:tcPr>
          <w:p w14:paraId="1D7F88C4">
            <w:pPr>
              <w:rPr>
                <w:rFonts w:hint="default" w:ascii="Times New Roman" w:hAnsi="Times New Roman" w:eastAsia="仿宋" w:cs="Times New Roman"/>
                <w:color w:val="auto"/>
                <w:sz w:val="24"/>
              </w:rPr>
            </w:pPr>
          </w:p>
        </w:tc>
        <w:tc>
          <w:tcPr>
            <w:tcW w:w="947" w:type="dxa"/>
          </w:tcPr>
          <w:p w14:paraId="06F02598">
            <w:pPr>
              <w:rPr>
                <w:rFonts w:hint="default" w:ascii="Times New Roman" w:hAnsi="Times New Roman" w:eastAsia="仿宋" w:cs="Times New Roman"/>
                <w:color w:val="auto"/>
                <w:sz w:val="24"/>
              </w:rPr>
            </w:pPr>
          </w:p>
        </w:tc>
      </w:tr>
      <w:tr w14:paraId="6231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E4BCF7E">
            <w:pPr>
              <w:rPr>
                <w:rFonts w:hint="default" w:ascii="Times New Roman" w:hAnsi="Times New Roman" w:cs="Times New Roman"/>
                <w:color w:val="auto"/>
              </w:rPr>
            </w:pPr>
          </w:p>
        </w:tc>
        <w:tc>
          <w:tcPr>
            <w:tcW w:w="947" w:type="dxa"/>
          </w:tcPr>
          <w:p w14:paraId="2C023E36">
            <w:pPr>
              <w:rPr>
                <w:rFonts w:hint="default" w:ascii="Times New Roman" w:hAnsi="Times New Roman" w:eastAsia="仿宋" w:cs="Times New Roman"/>
                <w:color w:val="auto"/>
                <w:sz w:val="24"/>
              </w:rPr>
            </w:pPr>
          </w:p>
        </w:tc>
        <w:tc>
          <w:tcPr>
            <w:tcW w:w="947" w:type="dxa"/>
          </w:tcPr>
          <w:p w14:paraId="4E884EB2">
            <w:pPr>
              <w:rPr>
                <w:rFonts w:hint="default" w:ascii="Times New Roman" w:hAnsi="Times New Roman" w:eastAsia="仿宋" w:cs="Times New Roman"/>
                <w:color w:val="auto"/>
                <w:sz w:val="24"/>
              </w:rPr>
            </w:pPr>
          </w:p>
        </w:tc>
        <w:tc>
          <w:tcPr>
            <w:tcW w:w="947" w:type="dxa"/>
          </w:tcPr>
          <w:p w14:paraId="3684F28D">
            <w:pPr>
              <w:rPr>
                <w:rFonts w:hint="default" w:ascii="Times New Roman" w:hAnsi="Times New Roman" w:eastAsia="仿宋" w:cs="Times New Roman"/>
                <w:color w:val="auto"/>
                <w:sz w:val="24"/>
              </w:rPr>
            </w:pPr>
          </w:p>
        </w:tc>
        <w:tc>
          <w:tcPr>
            <w:tcW w:w="947" w:type="dxa"/>
          </w:tcPr>
          <w:p w14:paraId="0E0C7E75">
            <w:pPr>
              <w:rPr>
                <w:rFonts w:hint="default" w:ascii="Times New Roman" w:hAnsi="Times New Roman" w:eastAsia="仿宋" w:cs="Times New Roman"/>
                <w:color w:val="auto"/>
                <w:sz w:val="24"/>
              </w:rPr>
            </w:pPr>
          </w:p>
        </w:tc>
        <w:tc>
          <w:tcPr>
            <w:tcW w:w="947" w:type="dxa"/>
          </w:tcPr>
          <w:p w14:paraId="026367A8">
            <w:pPr>
              <w:rPr>
                <w:rFonts w:hint="default" w:ascii="Times New Roman" w:hAnsi="Times New Roman" w:eastAsia="仿宋" w:cs="Times New Roman"/>
                <w:color w:val="auto"/>
                <w:sz w:val="24"/>
              </w:rPr>
            </w:pPr>
          </w:p>
        </w:tc>
        <w:tc>
          <w:tcPr>
            <w:tcW w:w="947" w:type="dxa"/>
          </w:tcPr>
          <w:p w14:paraId="5147CEA1">
            <w:pPr>
              <w:rPr>
                <w:rFonts w:hint="default" w:ascii="Times New Roman" w:hAnsi="Times New Roman" w:eastAsia="仿宋" w:cs="Times New Roman"/>
                <w:color w:val="auto"/>
                <w:sz w:val="24"/>
              </w:rPr>
            </w:pPr>
          </w:p>
        </w:tc>
        <w:tc>
          <w:tcPr>
            <w:tcW w:w="947" w:type="dxa"/>
          </w:tcPr>
          <w:p w14:paraId="5543843F">
            <w:pPr>
              <w:rPr>
                <w:rFonts w:hint="default" w:ascii="Times New Roman" w:hAnsi="Times New Roman" w:eastAsia="仿宋" w:cs="Times New Roman"/>
                <w:color w:val="auto"/>
                <w:sz w:val="24"/>
              </w:rPr>
            </w:pPr>
          </w:p>
        </w:tc>
        <w:tc>
          <w:tcPr>
            <w:tcW w:w="947" w:type="dxa"/>
          </w:tcPr>
          <w:p w14:paraId="670DB5ED">
            <w:pPr>
              <w:rPr>
                <w:rFonts w:hint="default" w:ascii="Times New Roman" w:hAnsi="Times New Roman" w:eastAsia="仿宋" w:cs="Times New Roman"/>
                <w:color w:val="auto"/>
                <w:sz w:val="24"/>
              </w:rPr>
            </w:pPr>
          </w:p>
        </w:tc>
      </w:tr>
      <w:tr w14:paraId="46F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292D2D8">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售后服务人员</w:t>
            </w:r>
          </w:p>
        </w:tc>
        <w:tc>
          <w:tcPr>
            <w:tcW w:w="947" w:type="dxa"/>
          </w:tcPr>
          <w:p w14:paraId="17363920">
            <w:pPr>
              <w:rPr>
                <w:rFonts w:hint="default" w:ascii="Times New Roman" w:hAnsi="Times New Roman" w:eastAsia="仿宋" w:cs="Times New Roman"/>
                <w:color w:val="auto"/>
                <w:sz w:val="24"/>
              </w:rPr>
            </w:pPr>
          </w:p>
        </w:tc>
        <w:tc>
          <w:tcPr>
            <w:tcW w:w="947" w:type="dxa"/>
          </w:tcPr>
          <w:p w14:paraId="62044A4E">
            <w:pPr>
              <w:rPr>
                <w:rFonts w:hint="default" w:ascii="Times New Roman" w:hAnsi="Times New Roman" w:eastAsia="仿宋" w:cs="Times New Roman"/>
                <w:color w:val="auto"/>
                <w:sz w:val="24"/>
              </w:rPr>
            </w:pPr>
          </w:p>
        </w:tc>
        <w:tc>
          <w:tcPr>
            <w:tcW w:w="947" w:type="dxa"/>
          </w:tcPr>
          <w:p w14:paraId="698F0D81">
            <w:pPr>
              <w:rPr>
                <w:rFonts w:hint="default" w:ascii="Times New Roman" w:hAnsi="Times New Roman" w:eastAsia="仿宋" w:cs="Times New Roman"/>
                <w:color w:val="auto"/>
                <w:sz w:val="24"/>
              </w:rPr>
            </w:pPr>
          </w:p>
        </w:tc>
        <w:tc>
          <w:tcPr>
            <w:tcW w:w="947" w:type="dxa"/>
          </w:tcPr>
          <w:p w14:paraId="3CF4F728">
            <w:pPr>
              <w:rPr>
                <w:rFonts w:hint="default" w:ascii="Times New Roman" w:hAnsi="Times New Roman" w:eastAsia="仿宋" w:cs="Times New Roman"/>
                <w:color w:val="auto"/>
                <w:sz w:val="24"/>
              </w:rPr>
            </w:pPr>
          </w:p>
        </w:tc>
        <w:tc>
          <w:tcPr>
            <w:tcW w:w="947" w:type="dxa"/>
          </w:tcPr>
          <w:p w14:paraId="3AD864CA">
            <w:pPr>
              <w:rPr>
                <w:rFonts w:hint="default" w:ascii="Times New Roman" w:hAnsi="Times New Roman" w:eastAsia="仿宋" w:cs="Times New Roman"/>
                <w:color w:val="auto"/>
                <w:sz w:val="24"/>
              </w:rPr>
            </w:pPr>
          </w:p>
        </w:tc>
        <w:tc>
          <w:tcPr>
            <w:tcW w:w="947" w:type="dxa"/>
          </w:tcPr>
          <w:p w14:paraId="1EB9BA08">
            <w:pPr>
              <w:rPr>
                <w:rFonts w:hint="default" w:ascii="Times New Roman" w:hAnsi="Times New Roman" w:eastAsia="仿宋" w:cs="Times New Roman"/>
                <w:color w:val="auto"/>
                <w:sz w:val="24"/>
              </w:rPr>
            </w:pPr>
          </w:p>
        </w:tc>
        <w:tc>
          <w:tcPr>
            <w:tcW w:w="947" w:type="dxa"/>
          </w:tcPr>
          <w:p w14:paraId="4B259AF0">
            <w:pPr>
              <w:rPr>
                <w:rFonts w:hint="default" w:ascii="Times New Roman" w:hAnsi="Times New Roman" w:eastAsia="仿宋" w:cs="Times New Roman"/>
                <w:color w:val="auto"/>
                <w:sz w:val="24"/>
              </w:rPr>
            </w:pPr>
          </w:p>
        </w:tc>
        <w:tc>
          <w:tcPr>
            <w:tcW w:w="947" w:type="dxa"/>
          </w:tcPr>
          <w:p w14:paraId="515DE783">
            <w:pPr>
              <w:rPr>
                <w:rFonts w:hint="default" w:ascii="Times New Roman" w:hAnsi="Times New Roman" w:eastAsia="仿宋" w:cs="Times New Roman"/>
                <w:color w:val="auto"/>
                <w:sz w:val="24"/>
              </w:rPr>
            </w:pPr>
          </w:p>
        </w:tc>
      </w:tr>
      <w:tr w14:paraId="6F75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5CADD0">
            <w:pPr>
              <w:rPr>
                <w:rFonts w:hint="default" w:ascii="Times New Roman" w:hAnsi="Times New Roman" w:cs="Times New Roman"/>
                <w:color w:val="auto"/>
              </w:rPr>
            </w:pPr>
          </w:p>
        </w:tc>
        <w:tc>
          <w:tcPr>
            <w:tcW w:w="947" w:type="dxa"/>
          </w:tcPr>
          <w:p w14:paraId="4DE7EA1C">
            <w:pPr>
              <w:rPr>
                <w:rFonts w:hint="default" w:ascii="Times New Roman" w:hAnsi="Times New Roman" w:eastAsia="仿宋" w:cs="Times New Roman"/>
                <w:color w:val="auto"/>
                <w:sz w:val="24"/>
              </w:rPr>
            </w:pPr>
          </w:p>
        </w:tc>
        <w:tc>
          <w:tcPr>
            <w:tcW w:w="947" w:type="dxa"/>
          </w:tcPr>
          <w:p w14:paraId="62FF83F3">
            <w:pPr>
              <w:rPr>
                <w:rFonts w:hint="default" w:ascii="Times New Roman" w:hAnsi="Times New Roman" w:eastAsia="仿宋" w:cs="Times New Roman"/>
                <w:color w:val="auto"/>
                <w:sz w:val="24"/>
              </w:rPr>
            </w:pPr>
          </w:p>
        </w:tc>
        <w:tc>
          <w:tcPr>
            <w:tcW w:w="947" w:type="dxa"/>
          </w:tcPr>
          <w:p w14:paraId="3F47B57A">
            <w:pPr>
              <w:rPr>
                <w:rFonts w:hint="default" w:ascii="Times New Roman" w:hAnsi="Times New Roman" w:eastAsia="仿宋" w:cs="Times New Roman"/>
                <w:color w:val="auto"/>
                <w:sz w:val="24"/>
              </w:rPr>
            </w:pPr>
          </w:p>
        </w:tc>
        <w:tc>
          <w:tcPr>
            <w:tcW w:w="947" w:type="dxa"/>
          </w:tcPr>
          <w:p w14:paraId="4775B4F7">
            <w:pPr>
              <w:rPr>
                <w:rFonts w:hint="default" w:ascii="Times New Roman" w:hAnsi="Times New Roman" w:eastAsia="仿宋" w:cs="Times New Roman"/>
                <w:color w:val="auto"/>
                <w:sz w:val="24"/>
              </w:rPr>
            </w:pPr>
          </w:p>
        </w:tc>
        <w:tc>
          <w:tcPr>
            <w:tcW w:w="947" w:type="dxa"/>
          </w:tcPr>
          <w:p w14:paraId="624A2785">
            <w:pPr>
              <w:rPr>
                <w:rFonts w:hint="default" w:ascii="Times New Roman" w:hAnsi="Times New Roman" w:eastAsia="仿宋" w:cs="Times New Roman"/>
                <w:color w:val="auto"/>
                <w:sz w:val="24"/>
              </w:rPr>
            </w:pPr>
          </w:p>
        </w:tc>
        <w:tc>
          <w:tcPr>
            <w:tcW w:w="947" w:type="dxa"/>
          </w:tcPr>
          <w:p w14:paraId="4BC8C305">
            <w:pPr>
              <w:rPr>
                <w:rFonts w:hint="default" w:ascii="Times New Roman" w:hAnsi="Times New Roman" w:eastAsia="仿宋" w:cs="Times New Roman"/>
                <w:color w:val="auto"/>
                <w:sz w:val="24"/>
              </w:rPr>
            </w:pPr>
          </w:p>
        </w:tc>
        <w:tc>
          <w:tcPr>
            <w:tcW w:w="947" w:type="dxa"/>
          </w:tcPr>
          <w:p w14:paraId="5001027D">
            <w:pPr>
              <w:rPr>
                <w:rFonts w:hint="default" w:ascii="Times New Roman" w:hAnsi="Times New Roman" w:eastAsia="仿宋" w:cs="Times New Roman"/>
                <w:color w:val="auto"/>
                <w:sz w:val="24"/>
              </w:rPr>
            </w:pPr>
          </w:p>
        </w:tc>
        <w:tc>
          <w:tcPr>
            <w:tcW w:w="947" w:type="dxa"/>
          </w:tcPr>
          <w:p w14:paraId="15B5BDA4">
            <w:pPr>
              <w:rPr>
                <w:rFonts w:hint="default" w:ascii="Times New Roman" w:hAnsi="Times New Roman" w:eastAsia="仿宋" w:cs="Times New Roman"/>
                <w:color w:val="auto"/>
                <w:sz w:val="24"/>
              </w:rPr>
            </w:pPr>
          </w:p>
        </w:tc>
      </w:tr>
      <w:tr w14:paraId="2C2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381423">
            <w:pPr>
              <w:rPr>
                <w:rFonts w:hint="default" w:ascii="Times New Roman" w:hAnsi="Times New Roman" w:cs="Times New Roman"/>
                <w:color w:val="auto"/>
              </w:rPr>
            </w:pPr>
          </w:p>
        </w:tc>
        <w:tc>
          <w:tcPr>
            <w:tcW w:w="947" w:type="dxa"/>
          </w:tcPr>
          <w:p w14:paraId="1A7D5B0E">
            <w:pPr>
              <w:rPr>
                <w:rFonts w:hint="default" w:ascii="Times New Roman" w:hAnsi="Times New Roman" w:eastAsia="仿宋" w:cs="Times New Roman"/>
                <w:color w:val="auto"/>
                <w:sz w:val="24"/>
              </w:rPr>
            </w:pPr>
          </w:p>
        </w:tc>
        <w:tc>
          <w:tcPr>
            <w:tcW w:w="947" w:type="dxa"/>
          </w:tcPr>
          <w:p w14:paraId="39AAD132">
            <w:pPr>
              <w:rPr>
                <w:rFonts w:hint="default" w:ascii="Times New Roman" w:hAnsi="Times New Roman" w:eastAsia="仿宋" w:cs="Times New Roman"/>
                <w:color w:val="auto"/>
                <w:sz w:val="24"/>
              </w:rPr>
            </w:pPr>
          </w:p>
        </w:tc>
        <w:tc>
          <w:tcPr>
            <w:tcW w:w="947" w:type="dxa"/>
          </w:tcPr>
          <w:p w14:paraId="72A2D26E">
            <w:pPr>
              <w:rPr>
                <w:rFonts w:hint="default" w:ascii="Times New Roman" w:hAnsi="Times New Roman" w:eastAsia="仿宋" w:cs="Times New Roman"/>
                <w:color w:val="auto"/>
                <w:sz w:val="24"/>
              </w:rPr>
            </w:pPr>
          </w:p>
        </w:tc>
        <w:tc>
          <w:tcPr>
            <w:tcW w:w="947" w:type="dxa"/>
          </w:tcPr>
          <w:p w14:paraId="2E8C198B">
            <w:pPr>
              <w:rPr>
                <w:rFonts w:hint="default" w:ascii="Times New Roman" w:hAnsi="Times New Roman" w:eastAsia="仿宋" w:cs="Times New Roman"/>
                <w:color w:val="auto"/>
                <w:sz w:val="24"/>
              </w:rPr>
            </w:pPr>
          </w:p>
        </w:tc>
        <w:tc>
          <w:tcPr>
            <w:tcW w:w="947" w:type="dxa"/>
          </w:tcPr>
          <w:p w14:paraId="3EACA5D1">
            <w:pPr>
              <w:rPr>
                <w:rFonts w:hint="default" w:ascii="Times New Roman" w:hAnsi="Times New Roman" w:eastAsia="仿宋" w:cs="Times New Roman"/>
                <w:color w:val="auto"/>
                <w:sz w:val="24"/>
              </w:rPr>
            </w:pPr>
          </w:p>
        </w:tc>
        <w:tc>
          <w:tcPr>
            <w:tcW w:w="947" w:type="dxa"/>
          </w:tcPr>
          <w:p w14:paraId="3CCA13DE">
            <w:pPr>
              <w:rPr>
                <w:rFonts w:hint="default" w:ascii="Times New Roman" w:hAnsi="Times New Roman" w:eastAsia="仿宋" w:cs="Times New Roman"/>
                <w:color w:val="auto"/>
                <w:sz w:val="24"/>
              </w:rPr>
            </w:pPr>
          </w:p>
        </w:tc>
        <w:tc>
          <w:tcPr>
            <w:tcW w:w="947" w:type="dxa"/>
          </w:tcPr>
          <w:p w14:paraId="6C0331E5">
            <w:pPr>
              <w:rPr>
                <w:rFonts w:hint="default" w:ascii="Times New Roman" w:hAnsi="Times New Roman" w:eastAsia="仿宋" w:cs="Times New Roman"/>
                <w:color w:val="auto"/>
                <w:sz w:val="24"/>
              </w:rPr>
            </w:pPr>
          </w:p>
        </w:tc>
        <w:tc>
          <w:tcPr>
            <w:tcW w:w="947" w:type="dxa"/>
          </w:tcPr>
          <w:p w14:paraId="256EDF55">
            <w:pPr>
              <w:rPr>
                <w:rFonts w:hint="default" w:ascii="Times New Roman" w:hAnsi="Times New Roman" w:eastAsia="仿宋" w:cs="Times New Roman"/>
                <w:color w:val="auto"/>
                <w:sz w:val="24"/>
              </w:rPr>
            </w:pPr>
          </w:p>
        </w:tc>
      </w:tr>
    </w:tbl>
    <w:p w14:paraId="06EB0EB2">
      <w:pPr>
        <w:rPr>
          <w:rFonts w:hint="default" w:ascii="Times New Roman" w:hAnsi="Times New Roman" w:eastAsia="仿宋" w:cs="Times New Roman"/>
          <w:color w:val="auto"/>
          <w:sz w:val="24"/>
        </w:rPr>
      </w:pPr>
    </w:p>
    <w:p w14:paraId="46C2D754">
      <w:pPr>
        <w:rPr>
          <w:rFonts w:hint="default" w:ascii="Times New Roman" w:hAnsi="Times New Roman" w:eastAsia="仿宋" w:cs="Times New Roman"/>
          <w:color w:val="auto"/>
          <w:sz w:val="24"/>
        </w:rPr>
      </w:pPr>
    </w:p>
    <w:p w14:paraId="5C71C6A5">
      <w:pPr>
        <w:rPr>
          <w:rFonts w:hint="default" w:ascii="Times New Roman" w:hAnsi="Times New Roman" w:eastAsia="仿宋" w:cs="Times New Roman"/>
          <w:color w:val="auto"/>
          <w:sz w:val="24"/>
        </w:rPr>
      </w:pPr>
    </w:p>
    <w:p w14:paraId="273113B2">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供应商名称：XXX（盖单位公章）</w:t>
      </w:r>
    </w:p>
    <w:p w14:paraId="095C0F63">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法定代表人/单位负责人或授权代表（签字或加盖个人印章）：XXX</w:t>
      </w:r>
    </w:p>
    <w:p w14:paraId="7D6B3F9C">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日期：XXX</w:t>
      </w:r>
    </w:p>
    <w:p w14:paraId="27BD4C8A">
      <w:pPr>
        <w:widowControl/>
        <w:jc w:val="left"/>
        <w:rPr>
          <w:rFonts w:hint="default" w:ascii="Times New Roman" w:hAnsi="Times New Roman" w:eastAsia="仿宋" w:cs="Times New Roman"/>
          <w:color w:val="auto"/>
          <w:sz w:val="24"/>
        </w:rPr>
      </w:pPr>
      <w:r>
        <w:rPr>
          <w:rFonts w:hint="default" w:ascii="Times New Roman" w:hAnsi="Times New Roman" w:eastAsia="仿宋" w:cs="Times New Roman"/>
          <w:bCs/>
          <w:color w:val="auto"/>
        </w:rPr>
        <w:br w:type="page"/>
      </w:r>
    </w:p>
    <w:p w14:paraId="5811F7E8">
      <w:pPr>
        <w:spacing w:before="240" w:after="60"/>
        <w:jc w:val="center"/>
        <w:outlineLvl w:val="0"/>
        <w:rPr>
          <w:rFonts w:hint="default" w:ascii="Times New Roman" w:hAnsi="Times New Roman" w:eastAsia="仿宋" w:cs="Times New Roman"/>
          <w:b/>
          <w:color w:val="auto"/>
          <w:sz w:val="36"/>
          <w:szCs w:val="36"/>
        </w:rPr>
      </w:pPr>
      <w:bookmarkStart w:id="156" w:name="_Toc10302"/>
      <w:bookmarkStart w:id="157" w:name="_Toc13820"/>
      <w:bookmarkStart w:id="158" w:name="_Toc112053983"/>
      <w:r>
        <w:rPr>
          <w:rFonts w:hint="default" w:ascii="Times New Roman" w:hAnsi="Times New Roman" w:eastAsia="仿宋" w:cs="Times New Roman"/>
          <w:b/>
          <w:color w:val="auto"/>
          <w:sz w:val="36"/>
          <w:szCs w:val="36"/>
        </w:rPr>
        <w:t>第八章  评审方法</w:t>
      </w:r>
      <w:bookmarkEnd w:id="156"/>
      <w:bookmarkEnd w:id="157"/>
      <w:bookmarkEnd w:id="158"/>
    </w:p>
    <w:p w14:paraId="3EB3432C">
      <w:pPr>
        <w:spacing w:line="401" w:lineRule="auto"/>
        <w:ind w:firstLine="472"/>
        <w:rPr>
          <w:rFonts w:hint="default" w:ascii="Times New Roman" w:hAnsi="Times New Roman" w:eastAsia="仿宋" w:cs="Times New Roman"/>
          <w:b/>
          <w:color w:val="auto"/>
          <w:sz w:val="24"/>
        </w:rPr>
      </w:pPr>
    </w:p>
    <w:p w14:paraId="453F1DA8">
      <w:pPr>
        <w:spacing w:line="401" w:lineRule="auto"/>
        <w:ind w:firstLine="472"/>
        <w:outlineLvl w:val="0"/>
        <w:rPr>
          <w:rFonts w:hint="default" w:ascii="Times New Roman" w:hAnsi="Times New Roman" w:eastAsia="仿宋" w:cs="Times New Roman"/>
          <w:b/>
          <w:color w:val="auto"/>
          <w:sz w:val="24"/>
        </w:rPr>
      </w:pPr>
      <w:bookmarkStart w:id="159" w:name="_Toc24331"/>
      <w:bookmarkStart w:id="160" w:name="_Toc23647"/>
      <w:r>
        <w:rPr>
          <w:rFonts w:hint="default" w:ascii="Times New Roman" w:hAnsi="Times New Roman" w:eastAsia="仿宋" w:cs="Times New Roman"/>
          <w:b/>
          <w:color w:val="auto"/>
          <w:sz w:val="24"/>
        </w:rPr>
        <w:t>1.总则</w:t>
      </w:r>
      <w:bookmarkEnd w:id="159"/>
      <w:bookmarkEnd w:id="160"/>
    </w:p>
    <w:p w14:paraId="08DD63EB">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1.1 </w:t>
      </w:r>
      <w:r>
        <w:rPr>
          <w:rFonts w:hint="default" w:ascii="Times New Roman" w:hAnsi="Times New Roman" w:eastAsia="仿宋" w:cs="Times New Roman"/>
          <w:color w:val="auto"/>
          <w:sz w:val="24"/>
          <w:szCs w:val="24"/>
        </w:rPr>
        <w:t>根据《九寨沟管理局货物和服务非政府采购管理办法》等制度</w:t>
      </w:r>
      <w:r>
        <w:rPr>
          <w:rFonts w:hint="default" w:ascii="Times New Roman" w:hAnsi="Times New Roman" w:eastAsia="仿宋" w:cs="Times New Roman"/>
          <w:color w:val="auto"/>
          <w:sz w:val="24"/>
        </w:rPr>
        <w:t>，结合本采购项目特点制定本磋商方法。</w:t>
      </w:r>
    </w:p>
    <w:p w14:paraId="64026391">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1.2 磋商工作由采购组织部门负责组织，具体磋商</w:t>
      </w:r>
      <w:r>
        <w:rPr>
          <w:rFonts w:hint="default" w:ascii="Times New Roman" w:hAnsi="Times New Roman" w:eastAsia="仿宋" w:cs="Times New Roman"/>
          <w:color w:val="auto"/>
          <w:sz w:val="24"/>
          <w:szCs w:val="24"/>
        </w:rPr>
        <w:t>由采购组织部门与采购需求部门</w:t>
      </w:r>
      <w:r>
        <w:rPr>
          <w:rFonts w:hint="default" w:ascii="Times New Roman" w:hAnsi="Times New Roman" w:eastAsia="仿宋" w:cs="Times New Roman"/>
          <w:color w:val="auto"/>
          <w:sz w:val="24"/>
        </w:rPr>
        <w:t>组建的磋商小组负责。</w:t>
      </w:r>
    </w:p>
    <w:p w14:paraId="072E1A39">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1.3 磋商工作应遵循公平、公正、科学及择优的原则，并以相同的磋商程序和标准对待所有的供应商。</w:t>
      </w:r>
    </w:p>
    <w:p w14:paraId="7AA44333">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1.4 磋商小组按照磋商文件规定的磋商程序、评分方法和标准进行评审，并独立履行下列职责：</w:t>
      </w:r>
    </w:p>
    <w:p w14:paraId="7D8238D6">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（一）熟悉和理解磋商文件，确定磋商文件内容是否违反国家有关强制性规定或者磋商文件存在歧义、重大缺陷，根据需要书面要求采购需求部门、采购组织部门对磋商文件作出解释；</w:t>
      </w:r>
    </w:p>
    <w:p w14:paraId="0CD4CC21">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（二）审查供应商响应文件是否满足磋商文件要求，并作出公正评价；</w:t>
      </w:r>
    </w:p>
    <w:p w14:paraId="696A27CC">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（三）根据需要要求供应商对响应文件中含义不明确、同类问题表述不一致或者有明显文字和计算错误的内容等作出必要的澄清、说明或者更正；</w:t>
      </w:r>
    </w:p>
    <w:p w14:paraId="02330BDC">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（四）推荐成交供应商，或者受采购需求部门委托确定成交供应商；</w:t>
      </w:r>
    </w:p>
    <w:p w14:paraId="335A48EF">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（五）起草评审报告并进行签署；</w:t>
      </w:r>
    </w:p>
    <w:p w14:paraId="2C69D03A">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（六）向采购需求部门/采购组织部门或者其他监督部门报告非法干预评审工作的行为；</w:t>
      </w:r>
    </w:p>
    <w:p w14:paraId="3B462902">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（七）法律、法规和规章规定的其他职责。</w:t>
      </w:r>
    </w:p>
    <w:p w14:paraId="247C6DDF">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1.5磋商过程独立、保密。供应商非法干预磋商过程的，其响应文件作无效处理。</w:t>
      </w:r>
    </w:p>
    <w:p w14:paraId="12D2E1EF">
      <w:pPr>
        <w:ind w:firstLine="413"/>
        <w:rPr>
          <w:rFonts w:hint="default" w:ascii="Times New Roman" w:hAnsi="Times New Roman" w:eastAsia="仿宋" w:cs="Times New Roman"/>
          <w:color w:val="auto"/>
        </w:rPr>
      </w:pPr>
    </w:p>
    <w:p w14:paraId="24052A6B">
      <w:pPr>
        <w:spacing w:line="401" w:lineRule="auto"/>
        <w:ind w:firstLine="472"/>
        <w:outlineLvl w:val="0"/>
        <w:rPr>
          <w:rFonts w:hint="default" w:ascii="Times New Roman" w:hAnsi="Times New Roman" w:eastAsia="仿宋" w:cs="Times New Roman"/>
          <w:b/>
          <w:color w:val="auto"/>
          <w:sz w:val="24"/>
        </w:rPr>
      </w:pPr>
      <w:bookmarkStart w:id="161" w:name="_Toc32560"/>
      <w:bookmarkStart w:id="162" w:name="_Toc19027"/>
      <w:r>
        <w:rPr>
          <w:rFonts w:hint="default" w:ascii="Times New Roman" w:hAnsi="Times New Roman" w:eastAsia="仿宋" w:cs="Times New Roman"/>
          <w:b/>
          <w:color w:val="auto"/>
          <w:sz w:val="24"/>
        </w:rPr>
        <w:t>2.磋商程序</w:t>
      </w:r>
      <w:bookmarkEnd w:id="161"/>
      <w:bookmarkEnd w:id="162"/>
    </w:p>
    <w:p w14:paraId="52B5FBC6">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2.1审查磋商文件和停止评审。</w:t>
      </w:r>
    </w:p>
    <w:p w14:paraId="2334AB9C">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40B4D6D2">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2.1.2 本磋商文件有下列情形之一的，磋商小组应当停止评审：</w:t>
      </w:r>
    </w:p>
    <w:p w14:paraId="7E75FAF5">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（1）磋商文件的规定存在歧义、重大缺陷的；</w:t>
      </w:r>
    </w:p>
    <w:p w14:paraId="4CE73769">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（2）磋商文件明显以不合理条件对供应商实行差别待遇或者歧视待遇的；</w:t>
      </w:r>
    </w:p>
    <w:p w14:paraId="34AC9155">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（3）采购项目属于国家规定的优先、强制采购范围，但是磋商文件未依法体现优先、强制采购相关规定的；</w:t>
      </w:r>
    </w:p>
    <w:p w14:paraId="13B58821">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（4）采购项目属于采购促进中小企业发展的范围，但是磋商文件未依法体现促进中小企业发展相关规定的；</w:t>
      </w:r>
    </w:p>
    <w:p w14:paraId="3D733249">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（5）磋商文件将供应商的资格条件列为评分因素的；</w:t>
      </w:r>
    </w:p>
    <w:p w14:paraId="0D5F114E">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（6）磋商文件载明的成交原则不合法的；</w:t>
      </w:r>
    </w:p>
    <w:p w14:paraId="71EB3768">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（7）磋商文件有违反国家其他有关强制性规定的情形。</w:t>
      </w:r>
    </w:p>
    <w:p w14:paraId="5475A00D">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2.1.3 出现本条2.1.2规定应当停止评审情形的，磋商小组应当向采购组织单位书面说明情况。除本条规定的情形外，磋商小组不得以任何方式和理由停止评审。</w:t>
      </w:r>
    </w:p>
    <w:p w14:paraId="12EC5635">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2.2资格性审查。</w:t>
      </w:r>
    </w:p>
    <w:p w14:paraId="440BCF4C">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2.2.1本项目需要磋商小组进行资格性检查。</w:t>
      </w:r>
    </w:p>
    <w:p w14:paraId="53BE1EEA">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磋商小组应依据法律法规和磋商文件的规定，对响应文件是否按照规定要求提供资格性证明材料、是否属于禁止参加磋商的供应商等进行审查，以确定供应商是否具备磋商资格。</w:t>
      </w:r>
    </w:p>
    <w:p w14:paraId="17AC8C0A">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2.2.2资格性审查结束后，磋商小组应当出具资格性审查报告，没有通过资格审查的供应商，磋商小组应当在资格审查报告中说明原因。</w:t>
      </w:r>
    </w:p>
    <w:p w14:paraId="5AF5DCBA">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2.2.3采购需求部门或者采购组织部门宣布未通过资格性审查的供应商名单时，应当告知供应商未通过审查的原因。</w:t>
      </w:r>
    </w:p>
    <w:p w14:paraId="431F67AC">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2.3 通过资格性审查的供应商不足3家的（本章2.3.1的情况除外），终止本次采购活动，并发布终止采购活动公告。</w:t>
      </w:r>
    </w:p>
    <w:p w14:paraId="5B931A64">
      <w:pPr>
        <w:ind w:firstLine="63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2.3.1市场竞争不充分等货物和服务项目，根据《九寨沟管理局货物和服务非政府采购管理办法》第十七条7项评审。</w:t>
      </w:r>
    </w:p>
    <w:p w14:paraId="7768B322">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2.4磋商。</w:t>
      </w:r>
    </w:p>
    <w:p w14:paraId="03A9DCCD">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D74D4CD">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2.4.2每轮磋商开始前，磋商小组应根据磋商文件的规定，并结合各供应商的响应文件拟定磋商内容。</w:t>
      </w:r>
    </w:p>
    <w:p w14:paraId="35884CC5">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664BF909">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2.4.4对磋商文件作出的实质性变动是磋商文件的有效组成部分，磋商小组应当及时以书面形式同时通知所有参加磋商的供应商。</w:t>
      </w:r>
    </w:p>
    <w:p w14:paraId="3476603A">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552C8E3">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2.4.6磋商过程中，磋商小组对响应文件的有效性、完整性和响应程度进行审查，审查中发现供应商响应文件属于下列情况之一的，应按照无效响应文件处理：</w:t>
      </w:r>
    </w:p>
    <w:p w14:paraId="648F42F2">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（1）响应文件正副本数量不足的；</w:t>
      </w:r>
    </w:p>
    <w:p w14:paraId="30D43321">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（2）响应文件组成明显不符合采购文件的规定要求，影响评审委员会评判的；</w:t>
      </w:r>
    </w:p>
    <w:p w14:paraId="3D73B9CA">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（3）响应文件的语言、计量单位、知识产权、响应有效期等不符合采购文件的规定，影响磋商小组评判的；</w:t>
      </w:r>
    </w:p>
    <w:p w14:paraId="5C1662BC">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（4）经最终磋商后，供应商的响应文件仍不能完全响应采购文件的实质性要求的；</w:t>
      </w:r>
    </w:p>
    <w:p w14:paraId="66AF6BE1">
      <w:pPr>
        <w:spacing w:line="300" w:lineRule="auto"/>
        <w:ind w:firstLine="48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5</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 xml:space="preserve"> 未载明或者载明的采购项目履约时间、方式、数量及其他采购合同实质性内容与本竞争性磋商文件要求不一致，且采购单位无法接受的。</w:t>
      </w:r>
    </w:p>
    <w:p w14:paraId="75F0781D">
      <w:pPr>
        <w:spacing w:line="401" w:lineRule="auto"/>
        <w:ind w:firstLine="48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6</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属于竞争性磋商文件中无效响应情形的。</w:t>
      </w:r>
    </w:p>
    <w:p w14:paraId="7CB49C43">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但磋商小组对响应文件签署、盖章等进行审查过程中，有下列情形的，磋商小组应当评定为不影响整个响应文件有效性和采购活动公平竞争，并通过响应文件的有效性审查：</w:t>
      </w:r>
    </w:p>
    <w:p w14:paraId="4851041B">
      <w:pPr>
        <w:spacing w:line="300" w:lineRule="auto"/>
        <w:ind w:firstLine="6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（1）响应文件存在个别地方（总数不能超过2个）没有法定代表人/单位负责人签字，但有法定代表人/单位负责人的私人印章或者有效授权代理人签字的；</w:t>
      </w:r>
    </w:p>
    <w:p w14:paraId="0870C014">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（2）响应文件除采购文件明确要求加盖单位(法人)公章的以外，其他地方以相关专用章加盖的；</w:t>
      </w:r>
    </w:p>
    <w:p w14:paraId="3DDAAA65">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（3）以骑缝章的形式代替响应文件内容逐页盖章的（但是骑缝章模糊不清，印章名称无法辨认的除外）。</w:t>
      </w:r>
    </w:p>
    <w:p w14:paraId="3C774186">
      <w:pPr>
        <w:spacing w:line="300"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1E316554">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2.4.7磋商过程中，磋商的任何一方不得透露与磋商有关的其他供应商的技术资料、价格和其他信息。</w:t>
      </w:r>
    </w:p>
    <w:p w14:paraId="2643577B">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2.4.8磋商过程中，磋商小组发现或者知晓供应商存在违法、违纪行为的，磋商小组应当将该供应商响应文件作无效处理，不允许其提交最后报价。</w:t>
      </w:r>
    </w:p>
    <w:p w14:paraId="63836664">
      <w:pPr>
        <w:spacing w:line="401" w:lineRule="auto"/>
        <w:ind w:firstLine="47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2.4.9磋商完成后，磋商小组应出具磋商情况记录表，磋商情况记录表需包含磋商内容、磋商意见、实质性变动内容等。</w:t>
      </w:r>
    </w:p>
    <w:p w14:paraId="40FCAD40">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2.5报价。</w:t>
      </w:r>
    </w:p>
    <w:p w14:paraId="2E18DDE1">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6F7AD76C">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2.5.2磋商文件能够详细列明采购标的的技术、服务要求的，磋商结束后，磋商小组应当要求所有实质性响应的供应商在规定时间内提交最后报价，提交最后报价的供应商不得少于3家</w:t>
      </w:r>
      <w:r>
        <w:rPr>
          <w:rFonts w:hint="default" w:ascii="Times New Roman" w:hAnsi="Times New Roman" w:eastAsia="仿宋" w:cs="Times New Roman"/>
          <w:b/>
          <w:color w:val="auto"/>
          <w:sz w:val="24"/>
        </w:rPr>
        <w:t>（本章2.3.1的情况除外）</w:t>
      </w:r>
      <w:r>
        <w:rPr>
          <w:rFonts w:hint="default" w:ascii="Times New Roman" w:hAnsi="Times New Roman" w:eastAsia="仿宋" w:cs="Times New Roman"/>
          <w:color w:val="auto"/>
          <w:sz w:val="24"/>
        </w:rPr>
        <w:t>。或磋商文件不能详细列明采购标的的技术、服务要求，需经磋商由供应商提供最终设计方案或解决方案的，磋商结束后，磋商小组应当按照少数服从多数的原则投票推荐3家以上</w:t>
      </w:r>
      <w:r>
        <w:rPr>
          <w:rFonts w:hint="default" w:ascii="Times New Roman" w:hAnsi="Times New Roman" w:eastAsia="仿宋" w:cs="Times New Roman"/>
          <w:b/>
          <w:color w:val="auto"/>
          <w:sz w:val="24"/>
        </w:rPr>
        <w:t>（本章2.3.1的情况除外）</w:t>
      </w:r>
      <w:r>
        <w:rPr>
          <w:rFonts w:hint="default" w:ascii="Times New Roman" w:hAnsi="Times New Roman" w:eastAsia="仿宋" w:cs="Times New Roman"/>
          <w:color w:val="auto"/>
          <w:sz w:val="24"/>
        </w:rPr>
        <w:t>供应商的设计方案或者解决方案，并要求其在规定时间内提交最后报价。</w:t>
      </w:r>
    </w:p>
    <w:p w14:paraId="3CF9C088">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64F8C75">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2.5.4供应商最后报价应当由法定代表人/主要负责人/本人或其授权代表签字确认（</w:t>
      </w:r>
      <w:r>
        <w:rPr>
          <w:rFonts w:hint="default" w:ascii="Times New Roman" w:hAnsi="Times New Roman" w:eastAsia="仿宋" w:cs="Times New Roman"/>
          <w:b/>
          <w:color w:val="auto"/>
          <w:sz w:val="24"/>
        </w:rPr>
        <w:t>注：</w:t>
      </w:r>
      <w:r>
        <w:rPr>
          <w:rFonts w:hint="default" w:ascii="Times New Roman" w:hAnsi="Times New Roman" w:eastAsia="仿宋" w:cs="Times New Roman"/>
          <w:color w:val="auto"/>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1340C21">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2.5.5报价如果出现下列不一致的，可按以下原则进行修改：</w:t>
      </w:r>
    </w:p>
    <w:p w14:paraId="74D49DBA">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（一）大写金额和小写金额不一致的，以大写金额为准，但大写金额文字存在错误的，应当先对大写金额的文字错误进行澄清、说明或者更正，再行修正。</w:t>
      </w:r>
    </w:p>
    <w:p w14:paraId="59BD8064">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30D05368">
      <w:pPr>
        <w:spacing w:line="560" w:lineRule="exact"/>
        <w:ind w:firstLine="482"/>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（三）单价金额小数点或者百分比有明显错位的，以总价为准，修正单价。</w:t>
      </w:r>
    </w:p>
    <w:p w14:paraId="0E2F7AEE">
      <w:pPr>
        <w:spacing w:line="560" w:lineRule="exact"/>
        <w:ind w:firstLine="482"/>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DA1105B">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不得未经澄清、说明或者更正，直接将供应商响应文件作为无效处理。对不同文字文本响应文件的解释发生异议的，以中文文本为准。</w:t>
      </w:r>
    </w:p>
    <w:p w14:paraId="66A11474">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2.6比较与评价。由磋商小组采用综合评分法对提交最后报价的供应商的响应文件和最后报价进行综合评分，具体要求详见本章综合评分部分。</w:t>
      </w:r>
    </w:p>
    <w:p w14:paraId="281A3B65">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22B3E8DF">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2.8磋商小组复核。磋商小组评分汇总结束后，磋商小组应当进行评审复核，对拟推荐为成交候选供应商的、报价最低的、供应商资格审查未通过的、供应商响应文件作无效处理的重点复核。</w:t>
      </w:r>
    </w:p>
    <w:p w14:paraId="61273391">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2.9采购组织单位现场复核评审结果。</w:t>
      </w:r>
    </w:p>
    <w:p w14:paraId="3AF30D33">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6266D3DA">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（1）资格性审查认定错误的；</w:t>
      </w:r>
    </w:p>
    <w:p w14:paraId="1DE1DD66">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（2）分值汇总计算错误的；</w:t>
      </w:r>
    </w:p>
    <w:p w14:paraId="5B46F7FA">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（3）分项评分超出评分标准范围的；</w:t>
      </w:r>
    </w:p>
    <w:p w14:paraId="60F7685B">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（4）客观评分不一致的。</w:t>
      </w:r>
    </w:p>
    <w:p w14:paraId="2AEEA10F">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color w:val="auto"/>
          <w:sz w:val="24"/>
          <w:lang w:eastAsia="zh-CN"/>
        </w:rPr>
        <w:t>按照</w:t>
      </w:r>
      <w:r>
        <w:rPr>
          <w:rFonts w:hint="default" w:ascii="Times New Roman" w:hAnsi="Times New Roman" w:eastAsia="仿宋" w:cs="Times New Roman"/>
          <w:color w:val="auto"/>
          <w:sz w:val="24"/>
        </w:rPr>
        <w:t>规定程序要求继续组织实施采购活动，不得擅自中止采购活动。采购组织部门认为磋商小组评审结果不合法的，应当书面报告采购项目同级财政部门。</w:t>
      </w:r>
    </w:p>
    <w:p w14:paraId="0BBF9F5E">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采购组织部门复核过程中，磋商小组成员不得离开评审现场。</w:t>
      </w:r>
    </w:p>
    <w:p w14:paraId="330D1625">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2.9.2有下列情形之一的，不得现场修改评审结果：</w:t>
      </w:r>
    </w:p>
    <w:p w14:paraId="646C6CDE">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（1）磋商小组已经出具磋商报告并且离开评审现场的；</w:t>
      </w:r>
    </w:p>
    <w:p w14:paraId="7D3CC1A9">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（2）采购组织部门现场复核时，复核工作人员数量不足的；</w:t>
      </w:r>
    </w:p>
    <w:p w14:paraId="61782FD0">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（3）采购组织部门现场复核时，没有采购监督人员现场监督的；</w:t>
      </w:r>
    </w:p>
    <w:p w14:paraId="7D35EF35">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（4）采购组织部门现场复核内容超出规定范围的；</w:t>
      </w:r>
    </w:p>
    <w:p w14:paraId="4252F64D">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（5）采购组织部门未提供书面建议的。</w:t>
      </w:r>
    </w:p>
    <w:p w14:paraId="55A2044F">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2.10编写磋商报告。磋商小组推荐成交候选供应商后，应向采购组织部门出具磋商报告。磋商报告应当包括以下主要内容：</w:t>
      </w:r>
    </w:p>
    <w:p w14:paraId="7A682B7F">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（1）邀请供应商参加采购活动的具体方式和相关情况；</w:t>
      </w:r>
    </w:p>
    <w:p w14:paraId="4C580451">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（2）响应文件开启日期和地点；</w:t>
      </w:r>
    </w:p>
    <w:p w14:paraId="75D026BF">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（3）获取磋商文件的供应商名单和磋商小组成员名单；</w:t>
      </w:r>
    </w:p>
    <w:p w14:paraId="0E3AA1B6">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（4）评审情况记录和说明，包括对供应商的资格审查情况、供应商响应文件审查情况、磋商情况、报价情况等；</w:t>
      </w:r>
    </w:p>
    <w:p w14:paraId="77FCA48D">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（5）提出的成交候选供应商的排序名单及理由。</w:t>
      </w:r>
    </w:p>
    <w:p w14:paraId="19357989">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021D684">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F59956E">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2.12供应商澄清、说明</w:t>
      </w:r>
    </w:p>
    <w:p w14:paraId="1BCF1995">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4AA886">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2.12.2磋商小组要求供应商澄清、说明或者更正响应文件应当以书面形式作出。供应商的澄清、说明或者更正应当由法定代表人/主要负责人/本人或其授权代表签字（</w:t>
      </w:r>
      <w:r>
        <w:rPr>
          <w:rFonts w:hint="default" w:ascii="Times New Roman" w:hAnsi="Times New Roman" w:eastAsia="仿宋" w:cs="Times New Roman"/>
          <w:b/>
          <w:color w:val="auto"/>
          <w:sz w:val="24"/>
        </w:rPr>
        <w:t>注：</w:t>
      </w:r>
      <w:r>
        <w:rPr>
          <w:rFonts w:hint="default" w:ascii="Times New Roman" w:hAnsi="Times New Roman" w:eastAsia="仿宋" w:cs="Times New Roman"/>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125C9B1">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2.13终止磋商采购活动。</w:t>
      </w:r>
    </w:p>
    <w:p w14:paraId="05DDF4A3">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出现下列情形之一的，采购需求部门或者采购组织部门应当终止竞争性磋商采购活动，发布项目终止公告并说明原因，重新开展采购活动：</w:t>
      </w:r>
    </w:p>
    <w:p w14:paraId="5259B6CD">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（1）因情况变化，不再符合规定的竞争性磋商采购方式适用情形的；</w:t>
      </w:r>
    </w:p>
    <w:p w14:paraId="611A2C3C">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（2）出现影响采购公正的违法、违规行为的；</w:t>
      </w:r>
    </w:p>
    <w:p w14:paraId="4A346433">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（3）除</w:t>
      </w:r>
      <w:r>
        <w:rPr>
          <w:rFonts w:hint="default" w:ascii="Times New Roman" w:hAnsi="Times New Roman" w:eastAsia="仿宋" w:cs="Times New Roman"/>
          <w:b/>
          <w:color w:val="auto"/>
          <w:sz w:val="24"/>
        </w:rPr>
        <w:t>本章2.3.1的情况外，</w:t>
      </w:r>
      <w:r>
        <w:rPr>
          <w:rFonts w:hint="default" w:ascii="Times New Roman" w:hAnsi="Times New Roman" w:eastAsia="仿宋" w:cs="Times New Roman"/>
          <w:color w:val="auto"/>
          <w:sz w:val="24"/>
        </w:rPr>
        <w:t>在采购过程中符合要求的供应商或者报价未超过采购预算的供应商不足3家的。</w:t>
      </w:r>
    </w:p>
    <w:p w14:paraId="58555955">
      <w:pPr>
        <w:spacing w:line="401" w:lineRule="auto"/>
        <w:ind w:firstLine="482"/>
        <w:outlineLvl w:val="0"/>
        <w:rPr>
          <w:rFonts w:hint="default" w:ascii="Times New Roman" w:hAnsi="Times New Roman" w:eastAsia="仿宋" w:cs="Times New Roman"/>
          <w:b/>
          <w:color w:val="auto"/>
          <w:sz w:val="24"/>
        </w:rPr>
      </w:pPr>
      <w:bookmarkStart w:id="163" w:name="_Toc12558"/>
      <w:bookmarkStart w:id="164" w:name="_Toc20879"/>
      <w:r>
        <w:rPr>
          <w:rFonts w:hint="default" w:ascii="Times New Roman" w:hAnsi="Times New Roman" w:eastAsia="仿宋" w:cs="Times New Roman"/>
          <w:b/>
          <w:color w:val="auto"/>
          <w:sz w:val="24"/>
        </w:rPr>
        <w:t>3.综合评分</w:t>
      </w:r>
      <w:bookmarkEnd w:id="163"/>
      <w:bookmarkEnd w:id="164"/>
    </w:p>
    <w:p w14:paraId="07B31C63">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3.1本次综合评分的因素详见综合评分明细表。</w:t>
      </w:r>
    </w:p>
    <w:p w14:paraId="2BC0FC63">
      <w:pPr>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712319CA">
      <w:pPr>
        <w:tabs>
          <w:tab w:val="left" w:pos="600"/>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3.3综合评分明细表</w:t>
      </w:r>
    </w:p>
    <w:p w14:paraId="1663015E">
      <w:pPr>
        <w:tabs>
          <w:tab w:val="left" w:pos="600"/>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3.3.1综合评分明细表的制定以科学合理、降低评委会自由裁量权为原则。</w:t>
      </w:r>
    </w:p>
    <w:p w14:paraId="2BD7094D">
      <w:pPr>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3.3.2 综合评分明细表按须知表中的相关要求进行价格调整，再参与价格分评审。</w:t>
      </w:r>
    </w:p>
    <w:p w14:paraId="0078583F">
      <w:pPr>
        <w:ind w:firstLine="48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3.3.3综合评分明细表</w:t>
      </w:r>
    </w:p>
    <w:tbl>
      <w:tblPr>
        <w:tblStyle w:val="19"/>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807"/>
        <w:gridCol w:w="5674"/>
        <w:gridCol w:w="1220"/>
      </w:tblGrid>
      <w:tr w14:paraId="08AC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7" w:type="dxa"/>
            <w:vAlign w:val="center"/>
          </w:tcPr>
          <w:p w14:paraId="7C979854">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序号</w:t>
            </w:r>
          </w:p>
        </w:tc>
        <w:tc>
          <w:tcPr>
            <w:tcW w:w="1119" w:type="dxa"/>
            <w:vAlign w:val="center"/>
          </w:tcPr>
          <w:p w14:paraId="7EB598F3">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评分因素</w:t>
            </w:r>
          </w:p>
          <w:p w14:paraId="28146F80">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及权重</w:t>
            </w:r>
          </w:p>
        </w:tc>
        <w:tc>
          <w:tcPr>
            <w:tcW w:w="807" w:type="dxa"/>
            <w:vAlign w:val="center"/>
          </w:tcPr>
          <w:p w14:paraId="709B1377">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分值</w:t>
            </w:r>
          </w:p>
        </w:tc>
        <w:tc>
          <w:tcPr>
            <w:tcW w:w="5674" w:type="dxa"/>
            <w:vAlign w:val="center"/>
          </w:tcPr>
          <w:p w14:paraId="12B5082A">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评分标准</w:t>
            </w:r>
          </w:p>
        </w:tc>
        <w:tc>
          <w:tcPr>
            <w:tcW w:w="1220" w:type="dxa"/>
            <w:vAlign w:val="center"/>
          </w:tcPr>
          <w:p w14:paraId="239349C4">
            <w:pPr>
              <w:spacing w:line="400" w:lineRule="exact"/>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说明</w:t>
            </w:r>
          </w:p>
        </w:tc>
      </w:tr>
      <w:tr w14:paraId="1D5B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577" w:type="dxa"/>
            <w:vAlign w:val="center"/>
          </w:tcPr>
          <w:p w14:paraId="37F25D99">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119" w:type="dxa"/>
            <w:vAlign w:val="center"/>
          </w:tcPr>
          <w:p w14:paraId="0D6FB923">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报</w:t>
            </w:r>
            <w:r>
              <w:rPr>
                <w:rFonts w:hint="eastAsia" w:ascii="仿宋" w:hAnsi="仿宋" w:eastAsia="仿宋"/>
                <w:color w:val="000000" w:themeColor="text1"/>
                <w:szCs w:val="21"/>
                <w:lang w:eastAsia="zh-CN"/>
                <w14:textFill>
                  <w14:solidFill>
                    <w14:schemeClr w14:val="tx1"/>
                  </w14:solidFill>
                </w14:textFill>
              </w:rPr>
              <w:t>价</w:t>
            </w: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w:t>
            </w:r>
          </w:p>
        </w:tc>
        <w:tc>
          <w:tcPr>
            <w:tcW w:w="807" w:type="dxa"/>
            <w:vAlign w:val="center"/>
          </w:tcPr>
          <w:p w14:paraId="5BD36C9C">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分</w:t>
            </w:r>
          </w:p>
        </w:tc>
        <w:tc>
          <w:tcPr>
            <w:tcW w:w="5674" w:type="dxa"/>
            <w:vAlign w:val="center"/>
          </w:tcPr>
          <w:p w14:paraId="3B4AFCDB">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满足磋商文件要求且响应价格最低的响应单价为磋商基准价，其价格分为满分。其他供应商的价格分统一按照下列公式计算：磋商报价得分=(磋商基准价／最后磋商单价报价)*</w:t>
            </w: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100</w:t>
            </w:r>
            <w:r>
              <w:rPr>
                <w:rFonts w:hint="eastAsia" w:ascii="仿宋" w:hAnsi="仿宋" w:eastAsia="仿宋"/>
                <w:color w:val="000000" w:themeColor="text1"/>
                <w:szCs w:val="21"/>
                <w14:textFill>
                  <w14:solidFill>
                    <w14:schemeClr w14:val="tx1"/>
                  </w14:solidFill>
                </w14:textFill>
              </w:rPr>
              <w:t>；</w:t>
            </w:r>
          </w:p>
        </w:tc>
        <w:tc>
          <w:tcPr>
            <w:tcW w:w="1220" w:type="dxa"/>
            <w:vAlign w:val="center"/>
          </w:tcPr>
          <w:p w14:paraId="2D518C14">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客观</w:t>
            </w:r>
            <w:r>
              <w:rPr>
                <w:rFonts w:ascii="仿宋" w:hAnsi="仿宋" w:eastAsia="仿宋"/>
                <w:color w:val="000000" w:themeColor="text1"/>
                <w:szCs w:val="21"/>
                <w14:textFill>
                  <w14:solidFill>
                    <w14:schemeClr w14:val="tx1"/>
                  </w14:solidFill>
                </w14:textFill>
              </w:rPr>
              <w:t>评分</w:t>
            </w:r>
          </w:p>
          <w:p w14:paraId="18D7C89F">
            <w:pPr>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因素</w:t>
            </w:r>
          </w:p>
        </w:tc>
      </w:tr>
      <w:tr w14:paraId="5026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7" w:type="dxa"/>
            <w:vAlign w:val="center"/>
          </w:tcPr>
          <w:p w14:paraId="19093C7E">
            <w:pPr>
              <w:spacing w:line="400" w:lineRule="exact"/>
              <w:ind w:firstLine="28"/>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1119" w:type="dxa"/>
            <w:vAlign w:val="center"/>
          </w:tcPr>
          <w:p w14:paraId="36058F99">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技术要求</w:t>
            </w:r>
            <w:r>
              <w:rPr>
                <w:rFonts w:hint="eastAsia" w:ascii="仿宋" w:hAnsi="仿宋" w:eastAsia="仿宋"/>
                <w:color w:val="000000" w:themeColor="text1"/>
                <w:szCs w:val="21"/>
                <w:lang w:val="en-US" w:eastAsia="zh-CN"/>
                <w14:textFill>
                  <w14:solidFill>
                    <w14:schemeClr w14:val="tx1"/>
                  </w14:solidFill>
                </w14:textFill>
              </w:rPr>
              <w:t>30％</w:t>
            </w:r>
          </w:p>
        </w:tc>
        <w:tc>
          <w:tcPr>
            <w:tcW w:w="807" w:type="dxa"/>
            <w:vAlign w:val="center"/>
          </w:tcPr>
          <w:p w14:paraId="16D8C2D0">
            <w:pPr>
              <w:autoSpaceDN w:val="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30分</w:t>
            </w:r>
          </w:p>
        </w:tc>
        <w:tc>
          <w:tcPr>
            <w:tcW w:w="5674" w:type="dxa"/>
            <w:vAlign w:val="center"/>
          </w:tcPr>
          <w:p w14:paraId="7763915A">
            <w:pP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完全符合磋商文件第五章技术要求的没有负偏离得30分；低于服务要求的（负偏离），每有一项负偏离扣2分（共15项），扣完为止。</w:t>
            </w:r>
          </w:p>
          <w:p w14:paraId="7E908E01">
            <w:pPr>
              <w:rPr>
                <w:rFonts w:hint="default" w:ascii="仿宋" w:hAnsi="仿宋" w:eastAsia="仿宋" w:cs="Arial"/>
                <w:color w:val="000000" w:themeColor="text1"/>
                <w:kern w:val="0"/>
                <w:sz w:val="2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注：“★”号项除外。（以数字1、2、3……为一项，最小等级序号为（1）（2）、（3）。</w:t>
            </w:r>
          </w:p>
        </w:tc>
        <w:tc>
          <w:tcPr>
            <w:tcW w:w="1220" w:type="dxa"/>
            <w:vAlign w:val="center"/>
          </w:tcPr>
          <w:p w14:paraId="71CA5B95">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客观</w:t>
            </w:r>
            <w:r>
              <w:rPr>
                <w:rFonts w:ascii="仿宋" w:hAnsi="仿宋" w:eastAsia="仿宋"/>
                <w:color w:val="000000" w:themeColor="text1"/>
                <w:szCs w:val="21"/>
                <w14:textFill>
                  <w14:solidFill>
                    <w14:schemeClr w14:val="tx1"/>
                  </w14:solidFill>
                </w14:textFill>
              </w:rPr>
              <w:t>评分</w:t>
            </w:r>
          </w:p>
          <w:p w14:paraId="77045A64">
            <w:pPr>
              <w:numPr>
                <w:ilvl w:val="0"/>
                <w:numId w:val="0"/>
              </w:numPr>
              <w:autoSpaceDN w:val="0"/>
              <w:jc w:val="center"/>
              <w:rPr>
                <w:rFonts w:hint="eastAsia" w:ascii="仿宋" w:hAnsi="仿宋" w:eastAsia="仿宋"/>
                <w:color w:val="000000" w:themeColor="text1"/>
                <w:szCs w:val="21"/>
                <w:lang w:eastAsia="zh-CN"/>
                <w14:textFill>
                  <w14:solidFill>
                    <w14:schemeClr w14:val="tx1"/>
                  </w14:solidFill>
                </w14:textFill>
              </w:rPr>
            </w:pPr>
            <w:r>
              <w:rPr>
                <w:rFonts w:ascii="仿宋" w:hAnsi="仿宋" w:eastAsia="仿宋"/>
                <w:color w:val="000000" w:themeColor="text1"/>
                <w:szCs w:val="21"/>
                <w14:textFill>
                  <w14:solidFill>
                    <w14:schemeClr w14:val="tx1"/>
                  </w14:solidFill>
                </w14:textFill>
              </w:rPr>
              <w:t>因素</w:t>
            </w:r>
          </w:p>
        </w:tc>
      </w:tr>
      <w:tr w14:paraId="62F2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577" w:type="dxa"/>
            <w:vAlign w:val="center"/>
          </w:tcPr>
          <w:p w14:paraId="4A37BC7F">
            <w:pPr>
              <w:spacing w:line="400" w:lineRule="exact"/>
              <w:ind w:firstLine="28"/>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w:t>
            </w:r>
          </w:p>
        </w:tc>
        <w:tc>
          <w:tcPr>
            <w:tcW w:w="1119" w:type="dxa"/>
            <w:vAlign w:val="center"/>
          </w:tcPr>
          <w:p w14:paraId="53B7ADE9">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项目实施</w:t>
            </w:r>
            <w:r>
              <w:rPr>
                <w:rFonts w:hint="eastAsia" w:ascii="仿宋" w:hAnsi="仿宋" w:eastAsia="仿宋"/>
                <w:color w:val="000000" w:themeColor="text1"/>
                <w:szCs w:val="21"/>
                <w14:textFill>
                  <w14:solidFill>
                    <w14:schemeClr w14:val="tx1"/>
                  </w14:solidFill>
                </w14:textFill>
              </w:rPr>
              <w:t>方案</w:t>
            </w:r>
            <w:r>
              <w:rPr>
                <w:rFonts w:hint="eastAsia" w:ascii="仿宋" w:hAnsi="仿宋" w:eastAsia="仿宋"/>
                <w:color w:val="000000" w:themeColor="text1"/>
                <w:szCs w:val="21"/>
                <w:lang w:val="en-US" w:eastAsia="zh-CN"/>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w:t>
            </w:r>
          </w:p>
        </w:tc>
        <w:tc>
          <w:tcPr>
            <w:tcW w:w="807" w:type="dxa"/>
            <w:vAlign w:val="center"/>
          </w:tcPr>
          <w:p w14:paraId="5F95DE03">
            <w:pPr>
              <w:autoSpaceDN w:val="0"/>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分</w:t>
            </w:r>
          </w:p>
        </w:tc>
        <w:tc>
          <w:tcPr>
            <w:tcW w:w="5674" w:type="dxa"/>
            <w:vAlign w:val="center"/>
          </w:tcPr>
          <w:p w14:paraId="42C8D022">
            <w:pPr>
              <w:numPr>
                <w:ilvl w:val="0"/>
                <w:numId w:val="0"/>
              </w:numPr>
              <w:autoSpaceDN w:val="0"/>
              <w:ind w:firstLine="0" w:firstLineChars="0"/>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根据供应商提供的实施方案进行综合评审，方案包括但不限于：①供货方案 ②</w:t>
            </w:r>
            <w:r>
              <w:rPr>
                <w:rFonts w:hint="eastAsia" w:ascii="仿宋" w:hAnsi="仿宋" w:eastAsia="仿宋"/>
                <w:color w:val="000000" w:themeColor="text1"/>
                <w:szCs w:val="21"/>
                <w:lang w:val="en-US" w:eastAsia="zh-CN"/>
                <w14:textFill>
                  <w14:solidFill>
                    <w14:schemeClr w14:val="tx1"/>
                  </w14:solidFill>
                </w14:textFill>
              </w:rPr>
              <w:t>货物</w:t>
            </w:r>
            <w:r>
              <w:rPr>
                <w:rFonts w:hint="eastAsia" w:ascii="仿宋" w:hAnsi="仿宋" w:eastAsia="仿宋"/>
                <w:color w:val="000000" w:themeColor="text1"/>
                <w:szCs w:val="21"/>
                <w14:textFill>
                  <w14:solidFill>
                    <w14:schemeClr w14:val="tx1"/>
                  </w14:solidFill>
                </w14:textFill>
              </w:rPr>
              <w:t>运输</w:t>
            </w:r>
            <w:r>
              <w:rPr>
                <w:rFonts w:hint="eastAsia" w:ascii="仿宋" w:hAnsi="仿宋" w:eastAsia="仿宋"/>
                <w:color w:val="000000" w:themeColor="text1"/>
                <w:szCs w:val="21"/>
                <w:lang w:val="en-US" w:eastAsia="zh-CN"/>
                <w14:textFill>
                  <w14:solidFill>
                    <w14:schemeClr w14:val="tx1"/>
                  </w14:solidFill>
                </w14:textFill>
              </w:rPr>
              <w:t>方案</w:t>
            </w:r>
            <w:r>
              <w:rPr>
                <w:rFonts w:hint="eastAsia" w:ascii="仿宋" w:hAnsi="仿宋" w:eastAsia="仿宋"/>
                <w:color w:val="000000" w:themeColor="text1"/>
                <w:szCs w:val="21"/>
                <w14:textFill>
                  <w14:solidFill>
                    <w14:schemeClr w14:val="tx1"/>
                  </w14:solidFill>
                </w14:textFill>
              </w:rPr>
              <w:t>③项目生产进度控制及保障措施 ④质量保障措施</w:t>
            </w:r>
            <w:r>
              <w:rPr>
                <w:rFonts w:hint="eastAsia" w:ascii="仿宋" w:hAnsi="仿宋" w:eastAsia="仿宋"/>
                <w:color w:val="000000" w:themeColor="text1"/>
                <w:szCs w:val="21"/>
                <w:lang w:val="en-US" w:eastAsia="zh-CN"/>
                <w14:textFill>
                  <w14:solidFill>
                    <w14:schemeClr w14:val="tx1"/>
                  </w14:solidFill>
                </w14:textFill>
              </w:rPr>
              <w:t>⑤突发问题处理</w:t>
            </w:r>
          </w:p>
          <w:p w14:paraId="7AFD84E4">
            <w:pPr>
              <w:numPr>
                <w:ilvl w:val="0"/>
                <w:numId w:val="0"/>
              </w:numPr>
              <w:autoSpaceDN w:val="0"/>
              <w:ind w:firstLine="0"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方案包含以上</w:t>
            </w:r>
            <w:r>
              <w:rPr>
                <w:rFonts w:hint="eastAsia" w:ascii="仿宋" w:hAnsi="仿宋" w:eastAsia="仿宋"/>
                <w:color w:val="000000" w:themeColor="text1"/>
                <w:szCs w:val="21"/>
                <w:lang w:val="en-US" w:eastAsia="zh-CN"/>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项所有内容得</w:t>
            </w:r>
            <w:r>
              <w:rPr>
                <w:rFonts w:hint="eastAsia" w:ascii="仿宋" w:hAnsi="仿宋" w:eastAsia="仿宋"/>
                <w:color w:val="000000" w:themeColor="text1"/>
                <w:szCs w:val="21"/>
                <w:lang w:val="en-US" w:eastAsia="zh-CN"/>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分；每缺一项扣</w:t>
            </w:r>
            <w:r>
              <w:rPr>
                <w:rFonts w:hint="eastAsia" w:ascii="仿宋" w:hAnsi="仿宋" w:eastAsia="仿宋"/>
                <w:color w:val="000000" w:themeColor="text1"/>
                <w:szCs w:val="21"/>
                <w:lang w:val="en-US" w:eastAsia="zh-CN"/>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分，每有一处内容有缺陷（缺陷是指：方案内容不适用项目特性的情形、凭空编造、内容不完整或缺少关键节点、套用其他项目方案、内容前后矛盾、涉及的规范及标准错误、不利于项目实施、不可能实现的情形等任意一种情形。）扣1分，扣完为止。</w:t>
            </w:r>
          </w:p>
        </w:tc>
        <w:tc>
          <w:tcPr>
            <w:tcW w:w="1220" w:type="dxa"/>
            <w:vAlign w:val="center"/>
          </w:tcPr>
          <w:p w14:paraId="1BB37825">
            <w:pPr>
              <w:numPr>
                <w:ilvl w:val="0"/>
                <w:numId w:val="0"/>
              </w:numPr>
              <w:autoSpaceDN w:val="0"/>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主观</w:t>
            </w:r>
            <w:r>
              <w:rPr>
                <w:rFonts w:hint="eastAsia" w:ascii="仿宋" w:hAnsi="仿宋" w:eastAsia="仿宋"/>
                <w:color w:val="000000" w:themeColor="text1"/>
                <w:szCs w:val="21"/>
                <w14:textFill>
                  <w14:solidFill>
                    <w14:schemeClr w14:val="tx1"/>
                  </w14:solidFill>
                </w14:textFill>
              </w:rPr>
              <w:t>评分</w:t>
            </w:r>
          </w:p>
          <w:p w14:paraId="35E58AED">
            <w:pPr>
              <w:numPr>
                <w:ilvl w:val="0"/>
                <w:numId w:val="0"/>
              </w:numPr>
              <w:autoSpaceDN w:val="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因素</w:t>
            </w:r>
          </w:p>
        </w:tc>
      </w:tr>
      <w:tr w14:paraId="6BCF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7" w:type="dxa"/>
            <w:vAlign w:val="center"/>
          </w:tcPr>
          <w:p w14:paraId="2D25829E">
            <w:pPr>
              <w:spacing w:line="400" w:lineRule="exact"/>
              <w:ind w:firstLine="28"/>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w:t>
            </w:r>
          </w:p>
        </w:tc>
        <w:tc>
          <w:tcPr>
            <w:tcW w:w="1119" w:type="dxa"/>
            <w:vAlign w:val="center"/>
          </w:tcPr>
          <w:p w14:paraId="64EDDD7C">
            <w:pPr>
              <w:jc w:val="center"/>
              <w:rPr>
                <w:rFonts w:hint="eastAsia" w:ascii="仿宋" w:hAnsi="仿宋" w:eastAsia="仿宋" w:cs="Times New Roman"/>
                <w:color w:val="000000" w:themeColor="text1"/>
                <w:kern w:val="2"/>
                <w:sz w:val="22"/>
                <w14:textFill>
                  <w14:solidFill>
                    <w14:schemeClr w14:val="tx1"/>
                  </w14:solidFill>
                </w14:textFill>
              </w:rPr>
            </w:pPr>
            <w:r>
              <w:rPr>
                <w:rFonts w:hint="eastAsia" w:ascii="仿宋" w:hAnsi="仿宋" w:eastAsia="仿宋"/>
                <w:color w:val="auto"/>
                <w:szCs w:val="21"/>
                <w:lang w:val="en-US" w:eastAsia="zh-CN"/>
              </w:rPr>
              <w:t>售后服务方案12%</w:t>
            </w:r>
          </w:p>
        </w:tc>
        <w:tc>
          <w:tcPr>
            <w:tcW w:w="807" w:type="dxa"/>
            <w:vAlign w:val="center"/>
          </w:tcPr>
          <w:p w14:paraId="745EA76E">
            <w:pPr>
              <w:jc w:val="center"/>
              <w:rPr>
                <w:rFonts w:hint="eastAsia" w:ascii="仿宋" w:hAnsi="仿宋" w:eastAsia="仿宋" w:cs="Times New Roman"/>
                <w:color w:val="000000" w:themeColor="text1"/>
                <w:kern w:val="2"/>
                <w:sz w:val="22"/>
                <w14:textFill>
                  <w14:solidFill>
                    <w14:schemeClr w14:val="tx1"/>
                  </w14:solidFill>
                </w14:textFill>
              </w:rPr>
            </w:pPr>
            <w:r>
              <w:rPr>
                <w:rFonts w:hint="eastAsia" w:ascii="仿宋" w:hAnsi="仿宋" w:eastAsia="仿宋"/>
                <w:color w:val="auto"/>
                <w:szCs w:val="21"/>
                <w:lang w:val="en-US" w:eastAsia="zh-CN"/>
              </w:rPr>
              <w:t>12分</w:t>
            </w:r>
          </w:p>
        </w:tc>
        <w:tc>
          <w:tcPr>
            <w:tcW w:w="5674" w:type="dxa"/>
            <w:vAlign w:val="center"/>
          </w:tcPr>
          <w:p w14:paraId="5D1C0019">
            <w:pPr>
              <w:numPr>
                <w:ilvl w:val="-1"/>
                <w:numId w:val="0"/>
              </w:numPr>
              <w:autoSpaceDE/>
              <w:adjustRightInd/>
              <w:snapToGrid/>
              <w:spacing w:before="0" w:beforeAutospacing="0" w:after="0" w:line="240" w:lineRule="auto"/>
              <w:jc w:val="both"/>
              <w:rPr>
                <w:rFonts w:hint="eastAsia" w:ascii="仿宋" w:hAnsi="仿宋" w:eastAsia="仿宋" w:cs="Arial"/>
                <w:color w:val="auto"/>
                <w:sz w:val="21"/>
                <w:szCs w:val="21"/>
                <w:lang w:val="en-US" w:eastAsia="zh-CN" w:bidi="ar-SA"/>
              </w:rPr>
            </w:pPr>
            <w:r>
              <w:rPr>
                <w:rFonts w:hint="eastAsia" w:ascii="仿宋" w:hAnsi="仿宋" w:eastAsia="仿宋"/>
                <w:color w:val="auto"/>
                <w:szCs w:val="21"/>
              </w:rPr>
              <w:t>针对本项目提供</w:t>
            </w:r>
            <w:r>
              <w:rPr>
                <w:rFonts w:hint="eastAsia" w:ascii="仿宋" w:hAnsi="仿宋" w:eastAsia="仿宋"/>
                <w:color w:val="auto"/>
                <w:szCs w:val="21"/>
                <w:lang w:eastAsia="zh-CN"/>
              </w:rPr>
              <w:t>售后服务</w:t>
            </w:r>
            <w:r>
              <w:rPr>
                <w:rFonts w:hint="eastAsia" w:ascii="仿宋" w:hAnsi="仿宋" w:eastAsia="仿宋"/>
                <w:color w:val="auto"/>
                <w:szCs w:val="21"/>
              </w:rPr>
              <w:t>方案进行综合评定，</w:t>
            </w:r>
            <w:r>
              <w:rPr>
                <w:rFonts w:hint="eastAsia" w:ascii="仿宋" w:hAnsi="仿宋" w:eastAsia="仿宋" w:cs="Arial"/>
                <w:color w:val="auto"/>
                <w:sz w:val="21"/>
                <w:szCs w:val="21"/>
                <w:lang w:val="en-US" w:eastAsia="zh-CN" w:bidi="ar-SA"/>
              </w:rPr>
              <w:t>方案内容包括但不限于：①售后服务范围②售后服务响应与时效方案 ③售后服务人员配置</w:t>
            </w:r>
          </w:p>
          <w:p w14:paraId="73EB19B0">
            <w:pPr>
              <w:numPr>
                <w:ilvl w:val="-1"/>
                <w:numId w:val="0"/>
              </w:numPr>
              <w:autoSpaceDE/>
              <w:adjustRightInd/>
              <w:snapToGrid/>
              <w:spacing w:before="0" w:beforeAutospacing="0" w:after="0" w:line="240" w:lineRule="auto"/>
              <w:jc w:val="both"/>
              <w:rPr>
                <w:rFonts w:hint="eastAsia" w:ascii="仿宋" w:hAnsi="仿宋" w:eastAsia="仿宋" w:cs="Arial"/>
                <w:color w:val="000000" w:themeColor="text1"/>
                <w:kern w:val="0"/>
                <w:sz w:val="21"/>
                <w:szCs w:val="21"/>
                <w14:textFill>
                  <w14:solidFill>
                    <w14:schemeClr w14:val="tx1"/>
                  </w14:solidFill>
                </w14:textFill>
              </w:rPr>
            </w:pPr>
            <w:r>
              <w:rPr>
                <w:rFonts w:hint="eastAsia" w:ascii="仿宋" w:hAnsi="仿宋" w:eastAsia="仿宋" w:cs="Arial"/>
                <w:color w:val="auto"/>
                <w:kern w:val="0"/>
                <w:sz w:val="21"/>
                <w:szCs w:val="21"/>
                <w:lang w:val="en-US" w:eastAsia="zh-CN"/>
              </w:rPr>
              <w:t>方案包含以上3项所有内容得12分；每缺一项扣4分，每有一处内容有缺陷（缺陷是指：方案内容不适用项目特性的情形、凭空编造、内容不完整或缺少关键节点、套用其他项目方案、内容前后矛盾、涉及的规范及标准错误、不利于项目实施、不可能实现的情形等任意一种情形。）扣1分，扣完为止。</w:t>
            </w:r>
          </w:p>
        </w:tc>
        <w:tc>
          <w:tcPr>
            <w:tcW w:w="1220" w:type="dxa"/>
            <w:vAlign w:val="center"/>
          </w:tcPr>
          <w:p w14:paraId="35893DBA">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主观</w:t>
            </w:r>
            <w:r>
              <w:rPr>
                <w:rFonts w:hint="eastAsia" w:ascii="仿宋" w:hAnsi="仿宋" w:eastAsia="仿宋"/>
                <w:color w:val="000000" w:themeColor="text1"/>
                <w:szCs w:val="21"/>
                <w14:textFill>
                  <w14:solidFill>
                    <w14:schemeClr w14:val="tx1"/>
                  </w14:solidFill>
                </w14:textFill>
              </w:rPr>
              <w:t>评分</w:t>
            </w:r>
          </w:p>
          <w:p w14:paraId="293245C7">
            <w:pPr>
              <w:jc w:val="cente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因素</w:t>
            </w:r>
          </w:p>
        </w:tc>
      </w:tr>
      <w:tr w14:paraId="34F5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7" w:type="dxa"/>
            <w:vAlign w:val="center"/>
          </w:tcPr>
          <w:p w14:paraId="32C10059">
            <w:pPr>
              <w:spacing w:line="400" w:lineRule="exact"/>
              <w:ind w:firstLine="28"/>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5</w:t>
            </w:r>
          </w:p>
        </w:tc>
        <w:tc>
          <w:tcPr>
            <w:tcW w:w="1119" w:type="dxa"/>
            <w:vAlign w:val="center"/>
          </w:tcPr>
          <w:p w14:paraId="73BA0955">
            <w:pPr>
              <w:autoSpaceDE w:val="0"/>
              <w:adjustRightInd w:val="0"/>
              <w:snapToGrid w:val="0"/>
              <w:spacing w:after="0" w:line="340" w:lineRule="exact"/>
              <w:jc w:val="center"/>
              <w:rPr>
                <w:rFonts w:ascii="仿宋" w:hAnsi="仿宋" w:eastAsia="仿宋"/>
                <w:color w:val="000000" w:themeColor="text1"/>
                <w:szCs w:val="21"/>
                <w14:textFill>
                  <w14:solidFill>
                    <w14:schemeClr w14:val="tx1"/>
                  </w14:solidFill>
                </w14:textFill>
              </w:rPr>
            </w:pPr>
            <w:r>
              <w:rPr>
                <w:rFonts w:hint="eastAsia" w:ascii="仿宋" w:hAnsi="仿宋" w:eastAsia="仿宋" w:cs="Times New Roman"/>
                <w:color w:val="000000" w:themeColor="text1"/>
                <w:kern w:val="2"/>
                <w:sz w:val="22"/>
                <w14:textFill>
                  <w14:solidFill>
                    <w14:schemeClr w14:val="tx1"/>
                  </w14:solidFill>
                </w14:textFill>
              </w:rPr>
              <w:t>业绩</w:t>
            </w:r>
            <w:r>
              <w:rPr>
                <w:rFonts w:hint="eastAsia" w:ascii="仿宋" w:hAnsi="仿宋" w:eastAsia="仿宋" w:cs="Times New Roman"/>
                <w:color w:val="000000" w:themeColor="text1"/>
                <w:kern w:val="2"/>
                <w:sz w:val="22"/>
                <w:lang w:val="en-US" w:eastAsia="zh-CN"/>
                <w14:textFill>
                  <w14:solidFill>
                    <w14:schemeClr w14:val="tx1"/>
                  </w14:solidFill>
                </w14:textFill>
              </w:rPr>
              <w:t>3</w:t>
            </w:r>
            <w:r>
              <w:rPr>
                <w:rFonts w:hint="eastAsia" w:ascii="仿宋" w:hAnsi="仿宋" w:eastAsia="仿宋" w:cs="Times New Roman"/>
                <w:color w:val="000000" w:themeColor="text1"/>
                <w:kern w:val="2"/>
                <w:sz w:val="22"/>
                <w14:textFill>
                  <w14:solidFill>
                    <w14:schemeClr w14:val="tx1"/>
                  </w14:solidFill>
                </w14:textFill>
              </w:rPr>
              <w:t>%</w:t>
            </w:r>
          </w:p>
        </w:tc>
        <w:tc>
          <w:tcPr>
            <w:tcW w:w="807" w:type="dxa"/>
            <w:vAlign w:val="center"/>
          </w:tcPr>
          <w:p w14:paraId="10ABB63F">
            <w:pPr>
              <w:autoSpaceDE w:val="0"/>
              <w:adjustRightInd w:val="0"/>
              <w:snapToGrid w:val="0"/>
              <w:spacing w:after="0" w:line="340" w:lineRule="exact"/>
              <w:jc w:val="cente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s="Times New Roman"/>
                <w:color w:val="000000" w:themeColor="text1"/>
                <w:kern w:val="2"/>
                <w:sz w:val="22"/>
                <w:lang w:val="en-US" w:eastAsia="zh-CN"/>
                <w14:textFill>
                  <w14:solidFill>
                    <w14:schemeClr w14:val="tx1"/>
                  </w14:solidFill>
                </w14:textFill>
              </w:rPr>
              <w:t>3</w:t>
            </w:r>
            <w:r>
              <w:rPr>
                <w:rFonts w:hint="eastAsia" w:ascii="仿宋" w:hAnsi="仿宋" w:eastAsia="仿宋" w:cs="Times New Roman"/>
                <w:color w:val="000000" w:themeColor="text1"/>
                <w:kern w:val="2"/>
                <w:sz w:val="22"/>
                <w:lang w:eastAsia="zh-CN"/>
                <w14:textFill>
                  <w14:solidFill>
                    <w14:schemeClr w14:val="tx1"/>
                  </w14:solidFill>
                </w14:textFill>
              </w:rPr>
              <w:t>分</w:t>
            </w:r>
          </w:p>
        </w:tc>
        <w:tc>
          <w:tcPr>
            <w:tcW w:w="5674" w:type="dxa"/>
            <w:vAlign w:val="top"/>
          </w:tcPr>
          <w:p w14:paraId="3B6190DD">
            <w:pPr>
              <w:numPr>
                <w:ilvl w:val="0"/>
                <w:numId w:val="0"/>
              </w:numPr>
              <w:autoSpaceDE/>
              <w:autoSpaceDN w:val="0"/>
              <w:adjustRightInd/>
              <w:snapToGrid/>
              <w:spacing w:after="0" w:line="240" w:lineRule="auto"/>
              <w:jc w:val="both"/>
              <w:rPr>
                <w:rFonts w:hint="eastAsia" w:ascii="仿宋" w:hAnsi="仿宋" w:eastAsia="仿宋" w:cs="Arial"/>
                <w:color w:val="000000" w:themeColor="text1"/>
                <w:kern w:val="0"/>
                <w:sz w:val="21"/>
                <w:szCs w:val="21"/>
                <w14:textFill>
                  <w14:solidFill>
                    <w14:schemeClr w14:val="tx1"/>
                  </w14:solidFill>
                </w14:textFill>
              </w:rPr>
            </w:pPr>
            <w:r>
              <w:rPr>
                <w:rFonts w:hint="eastAsia" w:ascii="仿宋" w:hAnsi="仿宋" w:eastAsia="仿宋" w:cs="Arial"/>
                <w:color w:val="000000" w:themeColor="text1"/>
                <w:kern w:val="0"/>
                <w:sz w:val="21"/>
                <w:szCs w:val="21"/>
                <w14:textFill>
                  <w14:solidFill>
                    <w14:schemeClr w14:val="tx1"/>
                  </w14:solidFill>
                </w14:textFill>
              </w:rPr>
              <w:t>根据供应商类似项目业绩（2023年1月1日－至递交响应文件截止日）进行评定，每提供一个类似业绩得1分，最多得</w:t>
            </w:r>
            <w:r>
              <w:rPr>
                <w:rFonts w:hint="eastAsia" w:ascii="仿宋" w:hAnsi="仿宋" w:eastAsia="仿宋" w:cs="Arial"/>
                <w:color w:val="000000" w:themeColor="text1"/>
                <w:kern w:val="0"/>
                <w:sz w:val="21"/>
                <w:szCs w:val="21"/>
                <w:lang w:val="en-US" w:eastAsia="zh-CN"/>
                <w14:textFill>
                  <w14:solidFill>
                    <w14:schemeClr w14:val="tx1"/>
                  </w14:solidFill>
                </w14:textFill>
              </w:rPr>
              <w:t>3</w:t>
            </w:r>
            <w:r>
              <w:rPr>
                <w:rFonts w:hint="eastAsia" w:ascii="仿宋" w:hAnsi="仿宋" w:eastAsia="仿宋" w:cs="Arial"/>
                <w:color w:val="000000" w:themeColor="text1"/>
                <w:kern w:val="0"/>
                <w:sz w:val="21"/>
                <w:szCs w:val="21"/>
                <w14:textFill>
                  <w14:solidFill>
                    <w14:schemeClr w14:val="tx1"/>
                  </w14:solidFill>
                </w14:textFill>
              </w:rPr>
              <w:t>分。</w:t>
            </w:r>
          </w:p>
          <w:p w14:paraId="46732F3E">
            <w:pPr>
              <w:numPr>
                <w:ilvl w:val="0"/>
                <w:numId w:val="0"/>
              </w:numPr>
              <w:autoSpaceDE/>
              <w:autoSpaceDN w:val="0"/>
              <w:adjustRightInd/>
              <w:snapToGrid/>
              <w:spacing w:after="0" w:line="240" w:lineRule="auto"/>
              <w:jc w:val="both"/>
              <w:rPr>
                <w:rFonts w:ascii="仿宋" w:hAnsi="仿宋" w:eastAsia="仿宋"/>
                <w:color w:val="000000" w:themeColor="text1"/>
                <w:szCs w:val="21"/>
                <w14:textFill>
                  <w14:solidFill>
                    <w14:schemeClr w14:val="tx1"/>
                  </w14:solidFill>
                </w14:textFill>
              </w:rPr>
            </w:pPr>
            <w:r>
              <w:rPr>
                <w:rFonts w:hint="eastAsia" w:ascii="仿宋" w:hAnsi="仿宋" w:eastAsia="仿宋" w:cs="Arial"/>
                <w:color w:val="000000" w:themeColor="text1"/>
                <w:kern w:val="0"/>
                <w:sz w:val="21"/>
                <w:szCs w:val="21"/>
                <w14:textFill>
                  <w14:solidFill>
                    <w14:schemeClr w14:val="tx1"/>
                  </w14:solidFill>
                </w14:textFill>
              </w:rPr>
              <w:t>注：类似项目业绩是指</w:t>
            </w:r>
            <w:r>
              <w:rPr>
                <w:rFonts w:hint="eastAsia" w:ascii="仿宋" w:hAnsi="仿宋" w:eastAsia="仿宋" w:cs="Arial"/>
                <w:color w:val="000000" w:themeColor="text1"/>
                <w:kern w:val="0"/>
                <w:sz w:val="21"/>
                <w:szCs w:val="21"/>
                <w:lang w:val="en-US" w:eastAsia="zh-CN"/>
                <w14:textFill>
                  <w14:solidFill>
                    <w14:schemeClr w14:val="tx1"/>
                  </w14:solidFill>
                </w14:textFill>
              </w:rPr>
              <w:t>木质垃圾桶或木质制品项目</w:t>
            </w:r>
            <w:r>
              <w:rPr>
                <w:rFonts w:hint="eastAsia" w:ascii="仿宋" w:hAnsi="仿宋" w:eastAsia="仿宋" w:cs="Arial"/>
                <w:color w:val="000000" w:themeColor="text1"/>
                <w:kern w:val="0"/>
                <w:sz w:val="21"/>
                <w:szCs w:val="21"/>
                <w14:textFill>
                  <w14:solidFill>
                    <w14:schemeClr w14:val="tx1"/>
                  </w14:solidFill>
                </w14:textFill>
              </w:rPr>
              <w:t>，提供合同复印件加盖供应商公章，业绩时间以合同签订时间或合同载明的履约时间为准，通知书以落款时间为准。</w:t>
            </w:r>
          </w:p>
        </w:tc>
        <w:tc>
          <w:tcPr>
            <w:tcW w:w="1220" w:type="dxa"/>
            <w:vAlign w:val="center"/>
          </w:tcPr>
          <w:p w14:paraId="6301C038">
            <w:pPr>
              <w:jc w:val="cente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客观评分</w:t>
            </w:r>
          </w:p>
          <w:p w14:paraId="7AE7CF62">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因素</w:t>
            </w:r>
          </w:p>
        </w:tc>
      </w:tr>
    </w:tbl>
    <w:p w14:paraId="034E5E8F">
      <w:pPr>
        <w:spacing w:line="360" w:lineRule="auto"/>
        <w:ind w:firstLine="0" w:firstLineChars="0"/>
        <w:rPr>
          <w:rFonts w:hint="eastAsia"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注：评分的取值按四舍五入法，保留小数点后两位。</w:t>
      </w:r>
    </w:p>
    <w:p w14:paraId="52D4CC6B">
      <w:pPr>
        <w:spacing w:line="360" w:lineRule="auto"/>
        <w:ind w:firstLine="420"/>
        <w:jc w:val="left"/>
        <w:rPr>
          <w:rFonts w:hint="default" w:ascii="Times New Roman" w:hAnsi="Times New Roman" w:eastAsia="仿宋" w:cs="Times New Roman"/>
          <w:b/>
          <w:color w:val="auto"/>
          <w:sz w:val="24"/>
        </w:rPr>
      </w:pPr>
      <w:r>
        <w:rPr>
          <w:rFonts w:hint="default" w:ascii="Times New Roman" w:hAnsi="Times New Roman" w:eastAsia="仿宋" w:cs="Times New Roman"/>
          <w:color w:val="auto"/>
          <w:sz w:val="24"/>
        </w:rPr>
        <w:t>3.3.4评审得分＝（A1＋A2＋……＋An）/N</w:t>
      </w:r>
      <w:r>
        <w:rPr>
          <w:rFonts w:hint="default" w:ascii="Times New Roman" w:hAnsi="Times New Roman" w:eastAsia="仿宋" w:cs="Times New Roman"/>
          <w:color w:val="auto"/>
          <w:sz w:val="24"/>
          <w:vertAlign w:val="subscript"/>
        </w:rPr>
        <w:t>D</w:t>
      </w:r>
      <w:r>
        <w:rPr>
          <w:rFonts w:hint="default" w:ascii="Times New Roman" w:hAnsi="Times New Roman" w:eastAsia="仿宋" w:cs="Times New Roman"/>
          <w:color w:val="auto"/>
          <w:sz w:val="24"/>
        </w:rPr>
        <w:t>。</w:t>
      </w:r>
      <w:r>
        <w:rPr>
          <w:rFonts w:hint="default" w:ascii="Times New Roman" w:hAnsi="Times New Roman" w:eastAsia="仿宋" w:cs="Times New Roman"/>
          <w:color w:val="auto"/>
          <w:sz w:val="24"/>
          <w:vertAlign w:val="subscript"/>
        </w:rPr>
        <w:t xml:space="preserve"> </w:t>
      </w:r>
      <w:r>
        <w:rPr>
          <w:rFonts w:hint="default" w:ascii="Times New Roman" w:hAnsi="Times New Roman" w:eastAsia="仿宋" w:cs="Times New Roman"/>
          <w:color w:val="auto"/>
          <w:sz w:val="24"/>
        </w:rPr>
        <w:t>A1＋A2＋……＋An分别为每个评委的打分，N</w:t>
      </w:r>
      <w:r>
        <w:rPr>
          <w:rFonts w:hint="default" w:ascii="Times New Roman" w:hAnsi="Times New Roman" w:eastAsia="仿宋" w:cs="Times New Roman"/>
          <w:color w:val="auto"/>
          <w:sz w:val="24"/>
          <w:vertAlign w:val="subscript"/>
        </w:rPr>
        <w:t>D</w:t>
      </w:r>
      <w:r>
        <w:rPr>
          <w:rFonts w:hint="default" w:ascii="Times New Roman" w:hAnsi="Times New Roman" w:eastAsia="仿宋" w:cs="Times New Roman"/>
          <w:color w:val="auto"/>
          <w:sz w:val="24"/>
        </w:rPr>
        <w:t>为评审委员会人数。</w:t>
      </w:r>
    </w:p>
    <w:p w14:paraId="36E728B8">
      <w:pPr>
        <w:tabs>
          <w:tab w:val="left" w:pos="851"/>
        </w:tabs>
        <w:spacing w:line="401" w:lineRule="auto"/>
        <w:ind w:firstLine="482"/>
        <w:outlineLvl w:val="0"/>
        <w:rPr>
          <w:rFonts w:hint="default" w:ascii="Times New Roman" w:hAnsi="Times New Roman" w:eastAsia="仿宋" w:cs="Times New Roman"/>
          <w:b/>
          <w:color w:val="auto"/>
          <w:sz w:val="24"/>
        </w:rPr>
      </w:pPr>
      <w:bookmarkStart w:id="165" w:name="_Toc1204"/>
      <w:bookmarkStart w:id="166" w:name="_Toc11089"/>
      <w:r>
        <w:rPr>
          <w:rFonts w:hint="default" w:ascii="Times New Roman" w:hAnsi="Times New Roman" w:eastAsia="仿宋" w:cs="Times New Roman"/>
          <w:b/>
          <w:color w:val="auto"/>
          <w:sz w:val="24"/>
        </w:rPr>
        <w:t>4.磋商纪律及注意事项</w:t>
      </w:r>
      <w:bookmarkEnd w:id="165"/>
      <w:bookmarkEnd w:id="166"/>
    </w:p>
    <w:p w14:paraId="279BBA33">
      <w:pPr>
        <w:tabs>
          <w:tab w:val="left" w:pos="851"/>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4.1磋商小组内部讨论的情况和意见必须保密，任何人不得以任何形式透露给供应商或与供应商有关的单位或个人。</w:t>
      </w:r>
    </w:p>
    <w:p w14:paraId="65A7F4B8">
      <w:pPr>
        <w:tabs>
          <w:tab w:val="left" w:pos="851"/>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4.2在磋商过程中，供应商不得以任何形式对磋商小组成员进行旨在影响磋商结果的私下接触，否则将取消其参与磋商的资格。</w:t>
      </w:r>
    </w:p>
    <w:p w14:paraId="6154B528">
      <w:pPr>
        <w:tabs>
          <w:tab w:val="left" w:pos="851"/>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4.3对各供应商的商业秘密，磋商小组成员应予以保密，不得泄露给其他供应商。</w:t>
      </w:r>
    </w:p>
    <w:p w14:paraId="253BCAB5">
      <w:pPr>
        <w:tabs>
          <w:tab w:val="left" w:pos="851"/>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4.4 磋商小组独立评判，推荐成交候选人，并写出书面报告。</w:t>
      </w:r>
    </w:p>
    <w:p w14:paraId="79079514">
      <w:pPr>
        <w:tabs>
          <w:tab w:val="left" w:pos="851"/>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4.5 磋商小组可根据需要对供应商进行实地考察。</w:t>
      </w:r>
    </w:p>
    <w:p w14:paraId="52FA6533">
      <w:pPr>
        <w:tabs>
          <w:tab w:val="left" w:pos="7665"/>
        </w:tabs>
        <w:spacing w:line="401" w:lineRule="auto"/>
        <w:ind w:firstLine="480"/>
        <w:outlineLvl w:val="0"/>
        <w:rPr>
          <w:rFonts w:hint="default" w:ascii="Times New Roman" w:hAnsi="Times New Roman" w:eastAsia="仿宋" w:cs="Times New Roman"/>
          <w:b/>
          <w:color w:val="auto"/>
          <w:sz w:val="24"/>
        </w:rPr>
      </w:pPr>
      <w:bookmarkStart w:id="167" w:name="_Toc12183"/>
      <w:bookmarkStart w:id="168" w:name="_Toc25972"/>
      <w:r>
        <w:rPr>
          <w:rFonts w:hint="default" w:ascii="Times New Roman" w:hAnsi="Times New Roman" w:eastAsia="仿宋" w:cs="Times New Roman"/>
          <w:color w:val="auto"/>
          <w:sz w:val="24"/>
        </w:rPr>
        <w:t>5.</w:t>
      </w:r>
      <w:r>
        <w:rPr>
          <w:rFonts w:hint="default" w:ascii="Times New Roman" w:hAnsi="Times New Roman" w:eastAsia="仿宋" w:cs="Times New Roman"/>
          <w:b/>
          <w:color w:val="auto"/>
          <w:sz w:val="24"/>
        </w:rPr>
        <w:t>磋商小组在采购活动中承担以下义务：</w:t>
      </w:r>
      <w:bookmarkEnd w:id="167"/>
      <w:bookmarkEnd w:id="168"/>
    </w:p>
    <w:p w14:paraId="7B45DF7A">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（一）遵守评审工作纪律；</w:t>
      </w:r>
    </w:p>
    <w:p w14:paraId="25D51AA3">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（二）按照客观、公正、审慎的原则，根据磋商文件规定的评审程序、评审方法和评审标准进行独立评审；</w:t>
      </w:r>
    </w:p>
    <w:p w14:paraId="0799B193">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（三）不得泄露评审文件、评审情况和在评审过程中获悉的商业秘密；</w:t>
      </w:r>
    </w:p>
    <w:p w14:paraId="4BAA1B23">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（四）及时向财政部门报告评审过程中发现的采购需求部门、采购组织部门向评审专家做倾向性、误导性的解释或者说明，以及供应商行贿、提供虚假材料或者串通等违法行为；</w:t>
      </w:r>
    </w:p>
    <w:p w14:paraId="3B39CD99">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（五）发现磋商文件内容违反国家有关强制性规定或者磋商文件存在歧义、重大缺陷导致评审工作无法进行时，停止评审并向采购需求部门或者采购组织部门书面说明情况；</w:t>
      </w:r>
    </w:p>
    <w:p w14:paraId="15927EE5">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（六）及时向财政、监察等部门举报在评审过程中受到非法干预的情况；</w:t>
      </w:r>
    </w:p>
    <w:p w14:paraId="0F0FCD83">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（七）配合答复处理供应商的询问、质疑和投诉等事项；</w:t>
      </w:r>
    </w:p>
    <w:p w14:paraId="3123085C">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（八）法律、法规和规章规定的其他义务。</w:t>
      </w:r>
    </w:p>
    <w:p w14:paraId="43A5DC96">
      <w:pPr>
        <w:tabs>
          <w:tab w:val="left" w:pos="7665"/>
        </w:tabs>
        <w:spacing w:line="401" w:lineRule="auto"/>
        <w:ind w:firstLine="482"/>
        <w:outlineLvl w:val="0"/>
        <w:rPr>
          <w:rFonts w:hint="default" w:ascii="Times New Roman" w:hAnsi="Times New Roman" w:eastAsia="仿宋" w:cs="Times New Roman"/>
          <w:b/>
          <w:color w:val="auto"/>
          <w:sz w:val="24"/>
        </w:rPr>
      </w:pPr>
      <w:bookmarkStart w:id="169" w:name="_Toc10699"/>
      <w:bookmarkStart w:id="170" w:name="_Toc3670"/>
      <w:r>
        <w:rPr>
          <w:rFonts w:hint="default" w:ascii="Times New Roman" w:hAnsi="Times New Roman" w:eastAsia="仿宋" w:cs="Times New Roman"/>
          <w:b/>
          <w:color w:val="auto"/>
          <w:sz w:val="24"/>
        </w:rPr>
        <w:t>6.磋商小组在采购活动中应当遵守以下工作纪律：</w:t>
      </w:r>
      <w:bookmarkEnd w:id="169"/>
      <w:bookmarkEnd w:id="170"/>
    </w:p>
    <w:p w14:paraId="30FDA23C">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（一）不得参加与自己有利害关系的采购项目的评标活动。发现参加了与自己有利害关系的评审活动，须主动提出回避，退出评审；</w:t>
      </w:r>
    </w:p>
    <w:p w14:paraId="2802398D">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（二）评审前，应当将通讯工具或者相关电子设备交由采购组织部门统一保管；</w:t>
      </w:r>
    </w:p>
    <w:p w14:paraId="0131BD34">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（三）评审过程中，不得与外界联系，因发生不可预见情况，确实需要与外界联系的，应当在监督人员监督之下办理；</w:t>
      </w:r>
    </w:p>
    <w:p w14:paraId="4FE37621">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6E24FF62">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（五）在评审过程中和评审结束后，不得记录、复制或带走任何评审资料，不得向外界透露评审内容；</w:t>
      </w:r>
    </w:p>
    <w:p w14:paraId="16CF5B2A">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（六）评审现场服从采购组织部门工作人员的管理，接受现场监督人员的合法监督；</w:t>
      </w:r>
    </w:p>
    <w:p w14:paraId="6E45C689">
      <w:pPr>
        <w:tabs>
          <w:tab w:val="left" w:pos="7665"/>
        </w:tabs>
        <w:spacing w:line="401" w:lineRule="auto"/>
        <w:ind w:firstLine="48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（七）遵守有关廉洁自律规定，不得私下接触供应商，不得收受供应商及有关业务单位和个人的财物或好处，不得接受采购组织部门的请托。</w:t>
      </w:r>
    </w:p>
    <w:p w14:paraId="3624CC21">
      <w:pPr>
        <w:rPr>
          <w:rFonts w:hint="default" w:ascii="Times New Roman" w:hAnsi="Times New Roman" w:eastAsia="仿宋" w:cs="Times New Roman"/>
          <w:color w:val="auto"/>
        </w:rPr>
      </w:pPr>
    </w:p>
    <w:p w14:paraId="7D3EF882">
      <w:pPr>
        <w:rPr>
          <w:rFonts w:hint="default" w:ascii="Times New Roman" w:hAnsi="Times New Roman" w:cs="Times New Roman"/>
          <w:color w:val="auto"/>
        </w:rPr>
      </w:pPr>
    </w:p>
    <w:p w14:paraId="56A30AD8">
      <w:pPr>
        <w:tabs>
          <w:tab w:val="left" w:pos="7665"/>
        </w:tabs>
        <w:spacing w:line="560" w:lineRule="exact"/>
        <w:jc w:val="center"/>
        <w:outlineLvl w:val="0"/>
        <w:rPr>
          <w:rFonts w:hint="default" w:ascii="Times New Roman" w:hAnsi="Times New Roman" w:eastAsia="仿宋" w:cs="Times New Roman"/>
          <w:color w:val="auto"/>
          <w:sz w:val="36"/>
          <w:szCs w:val="36"/>
        </w:rPr>
      </w:pPr>
      <w:bookmarkStart w:id="171" w:name="_Toc31727"/>
      <w:bookmarkStart w:id="172" w:name="_Toc3798"/>
      <w:bookmarkStart w:id="173" w:name="_Toc112053984"/>
      <w:r>
        <w:rPr>
          <w:rFonts w:hint="default" w:ascii="Times New Roman" w:hAnsi="Times New Roman" w:eastAsia="仿宋" w:cs="Times New Roman"/>
          <w:b/>
          <w:bCs/>
          <w:color w:val="auto"/>
          <w:sz w:val="36"/>
          <w:szCs w:val="36"/>
        </w:rPr>
        <w:t>第九章  采购合同（</w:t>
      </w:r>
      <w:r>
        <w:rPr>
          <w:rFonts w:hint="eastAsia" w:ascii="Times New Roman" w:hAnsi="Times New Roman" w:eastAsia="仿宋" w:cs="Times New Roman"/>
          <w:b/>
          <w:bCs/>
          <w:color w:val="auto"/>
          <w:sz w:val="36"/>
          <w:szCs w:val="36"/>
          <w:lang w:val="en-US" w:eastAsia="zh-CN"/>
        </w:rPr>
        <w:t>货物</w:t>
      </w:r>
      <w:r>
        <w:rPr>
          <w:rFonts w:hint="default" w:ascii="Times New Roman" w:hAnsi="Times New Roman" w:eastAsia="仿宋" w:cs="Times New Roman"/>
          <w:b/>
          <w:bCs/>
          <w:color w:val="auto"/>
          <w:sz w:val="36"/>
          <w:szCs w:val="36"/>
        </w:rPr>
        <w:t>类）</w:t>
      </w:r>
      <w:bookmarkEnd w:id="171"/>
      <w:bookmarkEnd w:id="172"/>
      <w:bookmarkEnd w:id="173"/>
    </w:p>
    <w:p w14:paraId="521DC7D8">
      <w:pPr>
        <w:pStyle w:val="36"/>
        <w:ind w:firstLine="482"/>
        <w:rPr>
          <w:rFonts w:ascii="仿宋" w:hAnsi="仿宋" w:eastAsia="仿宋"/>
          <w:b/>
          <w:color w:val="auto"/>
        </w:rPr>
      </w:pPr>
      <w:bookmarkStart w:id="174" w:name="_Toc112053985"/>
      <w:bookmarkStart w:id="175" w:name="_Toc17055"/>
      <w:bookmarkStart w:id="176" w:name="_Toc7369"/>
    </w:p>
    <w:p w14:paraId="31B10B12">
      <w:pPr>
        <w:pStyle w:val="36"/>
        <w:ind w:firstLine="480"/>
        <w:rPr>
          <w:rFonts w:ascii="仿宋" w:hAnsi="仿宋" w:eastAsia="仿宋"/>
          <w:color w:val="auto"/>
        </w:rPr>
      </w:pPr>
      <w:r>
        <w:rPr>
          <w:rFonts w:hint="eastAsia" w:ascii="仿宋" w:hAnsi="仿宋" w:eastAsia="仿宋"/>
          <w:color w:val="auto"/>
        </w:rPr>
        <w:t>合同编号：XXX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4CBBF182">
      <w:pPr>
        <w:pStyle w:val="36"/>
        <w:ind w:firstLine="480"/>
        <w:rPr>
          <w:rFonts w:ascii="仿宋" w:hAnsi="仿宋" w:eastAsia="仿宋"/>
          <w:color w:val="auto"/>
        </w:rPr>
      </w:pPr>
      <w:r>
        <w:rPr>
          <w:rFonts w:hint="eastAsia" w:ascii="仿宋" w:hAnsi="仿宋" w:eastAsia="仿宋"/>
          <w:color w:val="auto"/>
        </w:rPr>
        <w:t>签订地点：XXX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1167A073">
      <w:pPr>
        <w:pStyle w:val="36"/>
        <w:ind w:firstLine="480"/>
        <w:rPr>
          <w:rFonts w:ascii="仿宋" w:hAnsi="仿宋" w:eastAsia="仿宋"/>
          <w:color w:val="auto"/>
        </w:rPr>
      </w:pPr>
      <w:r>
        <w:rPr>
          <w:rFonts w:hint="eastAsia" w:ascii="仿宋" w:hAnsi="仿宋" w:eastAsia="仿宋"/>
          <w:color w:val="auto"/>
        </w:rPr>
        <w:t>签订时间：XXX年XXX月</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64193BC8">
      <w:pPr>
        <w:pStyle w:val="36"/>
        <w:ind w:firstLine="480"/>
        <w:rPr>
          <w:rFonts w:ascii="仿宋" w:hAnsi="仿宋" w:eastAsia="仿宋"/>
          <w:color w:val="auto"/>
        </w:rPr>
      </w:pPr>
      <w:r>
        <w:rPr>
          <w:rFonts w:hint="eastAsia" w:ascii="仿宋" w:hAnsi="仿宋" w:eastAsia="仿宋"/>
          <w:color w:val="auto"/>
        </w:rPr>
        <w:t>采购人（甲方）：XXX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6EA226EE">
      <w:pPr>
        <w:pStyle w:val="36"/>
        <w:ind w:firstLine="480"/>
        <w:rPr>
          <w:rFonts w:ascii="仿宋" w:hAnsi="仿宋" w:eastAsia="仿宋"/>
          <w:color w:val="auto"/>
        </w:rPr>
      </w:pPr>
      <w:r>
        <w:rPr>
          <w:rFonts w:hint="eastAsia" w:ascii="仿宋" w:hAnsi="仿宋" w:eastAsia="仿宋"/>
          <w:color w:val="auto"/>
        </w:rPr>
        <w:t>供应商（乙方）：XXX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p>
    <w:p w14:paraId="03398C0D">
      <w:pPr>
        <w:spacing w:line="400" w:lineRule="exact"/>
        <w:rPr>
          <w:rFonts w:ascii="仿宋" w:hAnsi="仿宋" w:eastAsia="仿宋"/>
          <w:color w:val="auto"/>
          <w:sz w:val="24"/>
        </w:rPr>
      </w:pPr>
    </w:p>
    <w:p w14:paraId="56972FAF">
      <w:pPr>
        <w:pStyle w:val="36"/>
        <w:ind w:firstLine="480"/>
        <w:rPr>
          <w:rFonts w:ascii="仿宋" w:hAnsi="仿宋" w:eastAsia="仿宋"/>
          <w:color w:val="auto"/>
        </w:rPr>
      </w:pPr>
      <w:r>
        <w:rPr>
          <w:rFonts w:hint="eastAsia" w:ascii="仿宋" w:hAnsi="仿宋" w:eastAsia="仿宋"/>
          <w:color w:val="auto"/>
        </w:rPr>
        <w:t>根据《中华人民共和国合同法》《中华人民共和国民法典》及XXX采购项目（项目编号：XXX）的《</w:t>
      </w:r>
      <w:r>
        <w:rPr>
          <w:rFonts w:hint="eastAsia" w:ascii="仿宋" w:hAnsi="仿宋" w:eastAsia="仿宋"/>
          <w:bCs/>
          <w:color w:val="auto"/>
          <w:lang w:val="en-US" w:eastAsia="zh-CN"/>
        </w:rPr>
        <w:t>磋商</w:t>
      </w:r>
      <w:r>
        <w:rPr>
          <w:rFonts w:hint="eastAsia" w:ascii="仿宋" w:hAnsi="仿宋" w:eastAsia="仿宋"/>
          <w:color w:val="auto"/>
          <w:lang w:val="en-US" w:eastAsia="zh-CN"/>
        </w:rPr>
        <w:t>文件</w:t>
      </w:r>
      <w:r>
        <w:rPr>
          <w:rFonts w:hint="eastAsia" w:ascii="仿宋" w:hAnsi="仿宋" w:eastAsia="仿宋"/>
          <w:color w:val="auto"/>
        </w:rPr>
        <w:t>》、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14:paraId="6BF2AE32">
      <w:pPr>
        <w:pStyle w:val="36"/>
        <w:ind w:firstLine="480"/>
        <w:rPr>
          <w:rFonts w:ascii="仿宋" w:hAnsi="仿宋" w:eastAsia="仿宋"/>
          <w:color w:val="auto"/>
        </w:rPr>
      </w:pPr>
    </w:p>
    <w:p w14:paraId="4193E86A">
      <w:pPr>
        <w:numPr>
          <w:ilvl w:val="0"/>
          <w:numId w:val="1"/>
        </w:numPr>
        <w:ind w:left="720" w:leftChars="0" w:hanging="720" w:firstLineChars="0"/>
        <w:outlineLvl w:val="0"/>
        <w:rPr>
          <w:rFonts w:ascii="仿宋" w:hAnsi="仿宋" w:eastAsia="仿宋"/>
          <w:b/>
          <w:color w:val="auto"/>
          <w:sz w:val="24"/>
        </w:rPr>
      </w:pPr>
      <w:bookmarkStart w:id="177" w:name="_Toc22735"/>
      <w:r>
        <w:rPr>
          <w:rFonts w:hint="eastAsia" w:ascii="仿宋" w:hAnsi="仿宋" w:eastAsia="仿宋"/>
          <w:b/>
          <w:color w:val="auto"/>
          <w:sz w:val="24"/>
        </w:rPr>
        <w:t>合同货物</w:t>
      </w:r>
      <w:bookmarkEnd w:id="177"/>
    </w:p>
    <w:tbl>
      <w:tblPr>
        <w:tblStyle w:val="19"/>
        <w:tblW w:w="72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tblGrid>
      <w:tr w14:paraId="5E5D8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14:paraId="39E1ED1A">
            <w:pPr>
              <w:ind w:firstLine="210" w:firstLineChars="100"/>
              <w:jc w:val="both"/>
              <w:rPr>
                <w:rFonts w:ascii="仿宋" w:hAnsi="仿宋" w:eastAsia="仿宋"/>
                <w:color w:val="auto"/>
                <w:szCs w:val="21"/>
              </w:rPr>
            </w:pPr>
            <w:r>
              <w:rPr>
                <w:rFonts w:hint="eastAsia" w:ascii="仿宋" w:hAnsi="仿宋" w:eastAsia="仿宋" w:cs="Arial"/>
                <w:color w:val="auto"/>
                <w:szCs w:val="21"/>
              </w:rPr>
              <w:t>货物品名</w:t>
            </w:r>
          </w:p>
        </w:tc>
        <w:tc>
          <w:tcPr>
            <w:tcW w:w="1027" w:type="dxa"/>
            <w:vMerge w:val="restart"/>
            <w:tcBorders>
              <w:top w:val="single" w:color="auto" w:sz="4" w:space="0"/>
              <w:left w:val="single" w:color="auto" w:sz="4" w:space="0"/>
              <w:right w:val="single" w:color="auto" w:sz="4" w:space="0"/>
            </w:tcBorders>
            <w:vAlign w:val="center"/>
          </w:tcPr>
          <w:p w14:paraId="60D93BFE">
            <w:pPr>
              <w:jc w:val="center"/>
              <w:rPr>
                <w:rFonts w:ascii="仿宋" w:hAnsi="仿宋" w:eastAsia="仿宋" w:cs="Arial"/>
                <w:color w:val="auto"/>
                <w:szCs w:val="21"/>
              </w:rPr>
            </w:pPr>
            <w:r>
              <w:rPr>
                <w:rFonts w:hint="eastAsia" w:ascii="仿宋" w:hAnsi="仿宋" w:eastAsia="仿宋" w:cs="Arial"/>
                <w:color w:val="auto"/>
                <w:szCs w:val="21"/>
              </w:rPr>
              <w:t>规格</w:t>
            </w:r>
          </w:p>
          <w:p w14:paraId="29670AD7">
            <w:pPr>
              <w:jc w:val="center"/>
              <w:rPr>
                <w:rFonts w:ascii="仿宋" w:hAnsi="仿宋" w:eastAsia="仿宋"/>
                <w:color w:val="auto"/>
                <w:szCs w:val="21"/>
              </w:rPr>
            </w:pPr>
            <w:r>
              <w:rPr>
                <w:rFonts w:hint="eastAsia" w:ascii="仿宋" w:hAnsi="仿宋" w:eastAsia="仿宋" w:cs="Arial"/>
                <w:color w:val="auto"/>
                <w:szCs w:val="21"/>
              </w:rPr>
              <w:t>型号</w:t>
            </w:r>
          </w:p>
        </w:tc>
        <w:tc>
          <w:tcPr>
            <w:tcW w:w="604" w:type="dxa"/>
            <w:vMerge w:val="restart"/>
            <w:tcBorders>
              <w:top w:val="single" w:color="auto" w:sz="4" w:space="0"/>
              <w:left w:val="single" w:color="auto" w:sz="4" w:space="0"/>
              <w:right w:val="single" w:color="auto" w:sz="4" w:space="0"/>
            </w:tcBorders>
            <w:vAlign w:val="center"/>
          </w:tcPr>
          <w:p w14:paraId="28BACF6C">
            <w:pPr>
              <w:rPr>
                <w:rFonts w:ascii="仿宋" w:hAnsi="仿宋" w:eastAsia="仿宋"/>
                <w:color w:val="auto"/>
                <w:szCs w:val="21"/>
              </w:rPr>
            </w:pPr>
            <w:r>
              <w:rPr>
                <w:rFonts w:hint="eastAsia" w:ascii="仿宋" w:hAnsi="仿宋" w:eastAsia="仿宋" w:cs="Arial"/>
                <w:color w:val="auto"/>
                <w:szCs w:val="21"/>
              </w:rPr>
              <w:t>单位</w:t>
            </w:r>
          </w:p>
        </w:tc>
        <w:tc>
          <w:tcPr>
            <w:tcW w:w="531" w:type="dxa"/>
            <w:vMerge w:val="restart"/>
            <w:tcBorders>
              <w:top w:val="single" w:color="auto" w:sz="4" w:space="0"/>
              <w:left w:val="single" w:color="auto" w:sz="4" w:space="0"/>
              <w:right w:val="single" w:color="auto" w:sz="4" w:space="0"/>
            </w:tcBorders>
            <w:vAlign w:val="center"/>
          </w:tcPr>
          <w:p w14:paraId="7BFA47BD">
            <w:pPr>
              <w:rPr>
                <w:rFonts w:ascii="仿宋" w:hAnsi="仿宋" w:eastAsia="仿宋"/>
                <w:color w:val="auto"/>
                <w:szCs w:val="21"/>
              </w:rPr>
            </w:pPr>
            <w:r>
              <w:rPr>
                <w:rFonts w:hint="eastAsia" w:ascii="仿宋" w:hAnsi="仿宋" w:eastAsia="仿宋" w:cs="Arial"/>
                <w:color w:val="auto"/>
                <w:szCs w:val="21"/>
              </w:rPr>
              <w:t>数量</w:t>
            </w:r>
          </w:p>
        </w:tc>
        <w:tc>
          <w:tcPr>
            <w:tcW w:w="1064" w:type="dxa"/>
            <w:vMerge w:val="restart"/>
            <w:tcBorders>
              <w:top w:val="single" w:color="auto" w:sz="4" w:space="0"/>
              <w:left w:val="single" w:color="auto" w:sz="4" w:space="0"/>
              <w:right w:val="single" w:color="auto" w:sz="4" w:space="0"/>
            </w:tcBorders>
            <w:vAlign w:val="center"/>
          </w:tcPr>
          <w:p w14:paraId="20812AAA">
            <w:pPr>
              <w:ind w:firstLine="105" w:firstLineChars="50"/>
              <w:jc w:val="center"/>
              <w:rPr>
                <w:rFonts w:ascii="仿宋" w:hAnsi="仿宋" w:eastAsia="仿宋" w:cs="Arial"/>
                <w:color w:val="auto"/>
                <w:szCs w:val="21"/>
              </w:rPr>
            </w:pPr>
            <w:r>
              <w:rPr>
                <w:rFonts w:hint="eastAsia" w:ascii="仿宋" w:hAnsi="仿宋" w:eastAsia="仿宋" w:cs="Arial"/>
                <w:color w:val="auto"/>
                <w:szCs w:val="21"/>
              </w:rPr>
              <w:t>单价</w:t>
            </w:r>
          </w:p>
          <w:p w14:paraId="516CB2B7">
            <w:pPr>
              <w:jc w:val="center"/>
              <w:rPr>
                <w:rFonts w:ascii="仿宋" w:hAnsi="仿宋" w:eastAsia="仿宋" w:cs="Arial"/>
                <w:color w:val="auto"/>
                <w:szCs w:val="21"/>
              </w:rPr>
            </w:pPr>
            <w:r>
              <w:rPr>
                <w:rFonts w:hint="eastAsia" w:ascii="仿宋" w:hAnsi="仿宋" w:eastAsia="仿宋" w:cs="Arial"/>
                <w:color w:val="auto"/>
                <w:szCs w:val="21"/>
              </w:rPr>
              <w:t>（万元）</w:t>
            </w:r>
          </w:p>
        </w:tc>
        <w:tc>
          <w:tcPr>
            <w:tcW w:w="888" w:type="dxa"/>
            <w:vMerge w:val="restart"/>
            <w:tcBorders>
              <w:top w:val="single" w:color="auto" w:sz="4" w:space="0"/>
              <w:left w:val="single" w:color="auto" w:sz="4" w:space="0"/>
              <w:right w:val="single" w:color="auto" w:sz="4" w:space="0"/>
            </w:tcBorders>
            <w:vAlign w:val="center"/>
          </w:tcPr>
          <w:p w14:paraId="594545F7">
            <w:pPr>
              <w:ind w:leftChars="-1" w:right="-88" w:rightChars="-42" w:hanging="2" w:hangingChars="1"/>
              <w:jc w:val="center"/>
              <w:rPr>
                <w:rFonts w:ascii="仿宋" w:hAnsi="仿宋" w:eastAsia="仿宋" w:cs="Arial"/>
                <w:color w:val="auto"/>
                <w:szCs w:val="21"/>
              </w:rPr>
            </w:pPr>
            <w:r>
              <w:rPr>
                <w:rFonts w:hint="eastAsia" w:ascii="仿宋" w:hAnsi="仿宋" w:eastAsia="仿宋" w:cs="Arial"/>
                <w:color w:val="auto"/>
                <w:szCs w:val="21"/>
              </w:rPr>
              <w:t>总价</w:t>
            </w:r>
          </w:p>
          <w:p w14:paraId="192826FC">
            <w:pPr>
              <w:ind w:leftChars="-1" w:right="-88" w:rightChars="-42" w:hanging="2" w:hangingChars="1"/>
              <w:jc w:val="center"/>
              <w:rPr>
                <w:rFonts w:ascii="仿宋" w:hAnsi="仿宋" w:eastAsia="仿宋" w:cs="Arial"/>
                <w:color w:val="auto"/>
                <w:szCs w:val="21"/>
              </w:rPr>
            </w:pPr>
            <w:r>
              <w:rPr>
                <w:rFonts w:hint="eastAsia" w:ascii="仿宋" w:hAnsi="仿宋" w:eastAsia="仿宋" w:cs="Arial"/>
                <w:color w:val="auto"/>
                <w:szCs w:val="21"/>
              </w:rPr>
              <w:t>（万元）</w:t>
            </w:r>
          </w:p>
        </w:tc>
        <w:tc>
          <w:tcPr>
            <w:tcW w:w="917" w:type="dxa"/>
            <w:vMerge w:val="restart"/>
            <w:tcBorders>
              <w:top w:val="single" w:color="auto" w:sz="4" w:space="0"/>
              <w:left w:val="single" w:color="auto" w:sz="4" w:space="0"/>
              <w:right w:val="single" w:color="auto" w:sz="4" w:space="0"/>
            </w:tcBorders>
            <w:vAlign w:val="center"/>
          </w:tcPr>
          <w:p w14:paraId="3EE2EFD7">
            <w:pPr>
              <w:jc w:val="center"/>
              <w:rPr>
                <w:rFonts w:ascii="仿宋" w:hAnsi="仿宋" w:eastAsia="仿宋" w:cs="Arial"/>
                <w:color w:val="auto"/>
                <w:szCs w:val="21"/>
              </w:rPr>
            </w:pPr>
            <w:r>
              <w:rPr>
                <w:rFonts w:hint="eastAsia" w:ascii="仿宋" w:hAnsi="仿宋" w:eastAsia="仿宋" w:cs="Arial"/>
                <w:color w:val="auto"/>
                <w:szCs w:val="21"/>
              </w:rPr>
              <w:t>随机</w:t>
            </w:r>
          </w:p>
          <w:p w14:paraId="6E57C513">
            <w:pPr>
              <w:jc w:val="center"/>
              <w:rPr>
                <w:rFonts w:ascii="仿宋" w:hAnsi="仿宋" w:eastAsia="仿宋"/>
                <w:color w:val="auto"/>
                <w:szCs w:val="21"/>
              </w:rPr>
            </w:pPr>
            <w:r>
              <w:rPr>
                <w:rFonts w:hint="eastAsia" w:ascii="仿宋" w:hAnsi="仿宋" w:eastAsia="仿宋" w:cs="Arial"/>
                <w:color w:val="auto"/>
                <w:szCs w:val="21"/>
              </w:rPr>
              <w:t>配件</w:t>
            </w:r>
          </w:p>
        </w:tc>
        <w:tc>
          <w:tcPr>
            <w:tcW w:w="932" w:type="dxa"/>
            <w:vMerge w:val="restart"/>
            <w:tcBorders>
              <w:top w:val="single" w:color="auto" w:sz="4" w:space="0"/>
              <w:left w:val="single" w:color="auto" w:sz="4" w:space="0"/>
              <w:right w:val="single" w:color="auto" w:sz="4" w:space="0"/>
            </w:tcBorders>
            <w:vAlign w:val="center"/>
          </w:tcPr>
          <w:p w14:paraId="03BE14D6">
            <w:pPr>
              <w:spacing w:line="400" w:lineRule="exact"/>
              <w:ind w:leftChars="-22" w:hanging="46" w:hangingChars="22"/>
              <w:rPr>
                <w:rFonts w:ascii="仿宋" w:hAnsi="仿宋" w:eastAsia="仿宋"/>
                <w:color w:val="auto"/>
                <w:szCs w:val="21"/>
              </w:rPr>
            </w:pPr>
            <w:r>
              <w:rPr>
                <w:rFonts w:hint="eastAsia" w:ascii="仿宋" w:hAnsi="仿宋" w:eastAsia="仿宋" w:cs="Arial"/>
                <w:color w:val="auto"/>
                <w:szCs w:val="21"/>
              </w:rPr>
              <w:t>交货期</w:t>
            </w:r>
          </w:p>
        </w:tc>
      </w:tr>
      <w:tr w14:paraId="56530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285" w:type="dxa"/>
            <w:vMerge w:val="continue"/>
            <w:tcBorders>
              <w:left w:val="single" w:color="auto" w:sz="4" w:space="0"/>
              <w:bottom w:val="single" w:color="auto" w:sz="4" w:space="0"/>
              <w:right w:val="single" w:color="auto" w:sz="4" w:space="0"/>
            </w:tcBorders>
            <w:vAlign w:val="center"/>
          </w:tcPr>
          <w:p w14:paraId="4A61F4FA">
            <w:pPr>
              <w:spacing w:line="400" w:lineRule="exact"/>
              <w:ind w:firstLine="210" w:firstLineChars="100"/>
              <w:rPr>
                <w:rFonts w:ascii="仿宋" w:hAnsi="仿宋" w:eastAsia="仿宋" w:cs="Arial"/>
                <w:color w:val="auto"/>
                <w:szCs w:val="21"/>
              </w:rPr>
            </w:pPr>
          </w:p>
        </w:tc>
        <w:tc>
          <w:tcPr>
            <w:tcW w:w="1027" w:type="dxa"/>
            <w:vMerge w:val="continue"/>
            <w:tcBorders>
              <w:left w:val="single" w:color="auto" w:sz="4" w:space="0"/>
              <w:bottom w:val="single" w:color="auto" w:sz="4" w:space="0"/>
              <w:right w:val="single" w:color="auto" w:sz="4" w:space="0"/>
            </w:tcBorders>
            <w:vAlign w:val="center"/>
          </w:tcPr>
          <w:p w14:paraId="12AC404E">
            <w:pPr>
              <w:spacing w:line="400" w:lineRule="exact"/>
              <w:jc w:val="center"/>
              <w:rPr>
                <w:rFonts w:ascii="仿宋" w:hAnsi="仿宋" w:eastAsia="仿宋" w:cs="Arial"/>
                <w:color w:val="auto"/>
                <w:szCs w:val="21"/>
              </w:rPr>
            </w:pPr>
          </w:p>
        </w:tc>
        <w:tc>
          <w:tcPr>
            <w:tcW w:w="604" w:type="dxa"/>
            <w:vMerge w:val="continue"/>
            <w:tcBorders>
              <w:left w:val="single" w:color="auto" w:sz="4" w:space="0"/>
              <w:bottom w:val="single" w:color="auto" w:sz="4" w:space="0"/>
              <w:right w:val="single" w:color="auto" w:sz="4" w:space="0"/>
            </w:tcBorders>
            <w:vAlign w:val="center"/>
          </w:tcPr>
          <w:p w14:paraId="1B1B44FF">
            <w:pPr>
              <w:spacing w:line="400" w:lineRule="exact"/>
              <w:rPr>
                <w:rFonts w:ascii="仿宋" w:hAnsi="仿宋" w:eastAsia="仿宋" w:cs="Arial"/>
                <w:color w:val="auto"/>
                <w:szCs w:val="21"/>
              </w:rPr>
            </w:pPr>
          </w:p>
        </w:tc>
        <w:tc>
          <w:tcPr>
            <w:tcW w:w="531" w:type="dxa"/>
            <w:vMerge w:val="continue"/>
            <w:tcBorders>
              <w:left w:val="single" w:color="auto" w:sz="4" w:space="0"/>
              <w:bottom w:val="single" w:color="auto" w:sz="4" w:space="0"/>
              <w:right w:val="single" w:color="auto" w:sz="4" w:space="0"/>
            </w:tcBorders>
            <w:vAlign w:val="center"/>
          </w:tcPr>
          <w:p w14:paraId="1888A99A">
            <w:pPr>
              <w:spacing w:line="400" w:lineRule="exact"/>
              <w:ind w:firstLine="105" w:firstLineChars="50"/>
              <w:rPr>
                <w:rFonts w:ascii="仿宋" w:hAnsi="仿宋" w:eastAsia="仿宋" w:cs="Arial"/>
                <w:color w:val="auto"/>
                <w:szCs w:val="21"/>
              </w:rPr>
            </w:pPr>
          </w:p>
        </w:tc>
        <w:tc>
          <w:tcPr>
            <w:tcW w:w="1064" w:type="dxa"/>
            <w:vMerge w:val="continue"/>
            <w:tcBorders>
              <w:left w:val="single" w:color="auto" w:sz="4" w:space="0"/>
              <w:bottom w:val="single" w:color="auto" w:sz="4" w:space="0"/>
              <w:right w:val="single" w:color="auto" w:sz="4" w:space="0"/>
            </w:tcBorders>
            <w:vAlign w:val="center"/>
          </w:tcPr>
          <w:p w14:paraId="0E43DD03">
            <w:pPr>
              <w:spacing w:line="400" w:lineRule="exact"/>
              <w:ind w:firstLine="105" w:firstLineChars="50"/>
              <w:jc w:val="center"/>
              <w:rPr>
                <w:rFonts w:ascii="仿宋" w:hAnsi="仿宋" w:eastAsia="仿宋" w:cs="Arial"/>
                <w:color w:val="auto"/>
                <w:szCs w:val="21"/>
              </w:rPr>
            </w:pPr>
          </w:p>
        </w:tc>
        <w:tc>
          <w:tcPr>
            <w:tcW w:w="888" w:type="dxa"/>
            <w:vMerge w:val="continue"/>
            <w:tcBorders>
              <w:left w:val="single" w:color="auto" w:sz="4" w:space="0"/>
              <w:bottom w:val="single" w:color="auto" w:sz="4" w:space="0"/>
              <w:right w:val="single" w:color="auto" w:sz="4" w:space="0"/>
            </w:tcBorders>
            <w:vAlign w:val="center"/>
          </w:tcPr>
          <w:p w14:paraId="2CDFA864">
            <w:pPr>
              <w:spacing w:line="400" w:lineRule="exact"/>
              <w:ind w:firstLine="210" w:firstLineChars="100"/>
              <w:rPr>
                <w:rFonts w:ascii="仿宋" w:hAnsi="仿宋" w:eastAsia="仿宋" w:cs="Arial"/>
                <w:color w:val="auto"/>
                <w:szCs w:val="21"/>
              </w:rPr>
            </w:pPr>
          </w:p>
        </w:tc>
        <w:tc>
          <w:tcPr>
            <w:tcW w:w="917" w:type="dxa"/>
            <w:vMerge w:val="continue"/>
            <w:tcBorders>
              <w:left w:val="single" w:color="auto" w:sz="4" w:space="0"/>
              <w:bottom w:val="single" w:color="auto" w:sz="4" w:space="0"/>
              <w:right w:val="single" w:color="auto" w:sz="4" w:space="0"/>
            </w:tcBorders>
            <w:vAlign w:val="center"/>
          </w:tcPr>
          <w:p w14:paraId="3A2FDC35">
            <w:pPr>
              <w:spacing w:line="400" w:lineRule="exact"/>
              <w:jc w:val="center"/>
              <w:rPr>
                <w:rFonts w:ascii="仿宋" w:hAnsi="仿宋" w:eastAsia="仿宋" w:cs="Arial"/>
                <w:color w:val="auto"/>
                <w:szCs w:val="21"/>
              </w:rPr>
            </w:pPr>
          </w:p>
        </w:tc>
        <w:tc>
          <w:tcPr>
            <w:tcW w:w="932" w:type="dxa"/>
            <w:vMerge w:val="continue"/>
            <w:tcBorders>
              <w:left w:val="single" w:color="auto" w:sz="4" w:space="0"/>
              <w:bottom w:val="single" w:color="auto" w:sz="4" w:space="0"/>
              <w:right w:val="single" w:color="auto" w:sz="4" w:space="0"/>
            </w:tcBorders>
            <w:vAlign w:val="center"/>
          </w:tcPr>
          <w:p w14:paraId="51982868">
            <w:pPr>
              <w:spacing w:line="400" w:lineRule="exact"/>
              <w:ind w:firstLine="105" w:firstLineChars="50"/>
              <w:rPr>
                <w:rFonts w:ascii="仿宋" w:hAnsi="仿宋" w:eastAsia="仿宋" w:cs="Arial"/>
                <w:color w:val="auto"/>
                <w:szCs w:val="21"/>
              </w:rPr>
            </w:pPr>
          </w:p>
        </w:tc>
      </w:tr>
      <w:tr w14:paraId="5628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2B5250">
            <w:pPr>
              <w:spacing w:line="400" w:lineRule="exact"/>
              <w:jc w:val="center"/>
              <w:rPr>
                <w:rFonts w:ascii="仿宋" w:hAnsi="仿宋" w:eastAsia="仿宋"/>
                <w:color w:val="auto"/>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16FDF41C">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604" w:type="dxa"/>
            <w:tcBorders>
              <w:top w:val="single" w:color="auto" w:sz="4" w:space="0"/>
              <w:left w:val="single" w:color="auto" w:sz="4" w:space="0"/>
              <w:bottom w:val="single" w:color="auto" w:sz="4" w:space="0"/>
              <w:right w:val="single" w:color="auto" w:sz="4" w:space="0"/>
            </w:tcBorders>
            <w:vAlign w:val="center"/>
          </w:tcPr>
          <w:p w14:paraId="30545D87">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531" w:type="dxa"/>
            <w:tcBorders>
              <w:top w:val="single" w:color="auto" w:sz="4" w:space="0"/>
              <w:left w:val="single" w:color="auto" w:sz="4" w:space="0"/>
              <w:bottom w:val="single" w:color="auto" w:sz="4" w:space="0"/>
              <w:right w:val="single" w:color="auto" w:sz="4" w:space="0"/>
            </w:tcBorders>
            <w:vAlign w:val="center"/>
          </w:tcPr>
          <w:p w14:paraId="73C2ECB3">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14:paraId="648F10A6">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888" w:type="dxa"/>
            <w:tcBorders>
              <w:top w:val="single" w:color="auto" w:sz="4" w:space="0"/>
              <w:left w:val="single" w:color="auto" w:sz="4" w:space="0"/>
              <w:bottom w:val="single" w:color="auto" w:sz="4" w:space="0"/>
              <w:right w:val="single" w:color="auto" w:sz="4" w:space="0"/>
            </w:tcBorders>
            <w:vAlign w:val="center"/>
          </w:tcPr>
          <w:p w14:paraId="6CDFE548">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917" w:type="dxa"/>
            <w:tcBorders>
              <w:top w:val="single" w:color="auto" w:sz="4" w:space="0"/>
              <w:left w:val="single" w:color="auto" w:sz="4" w:space="0"/>
              <w:bottom w:val="single" w:color="auto" w:sz="4" w:space="0"/>
              <w:right w:val="single" w:color="auto" w:sz="4" w:space="0"/>
            </w:tcBorders>
            <w:vAlign w:val="center"/>
          </w:tcPr>
          <w:p w14:paraId="48C7AC0F">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932" w:type="dxa"/>
            <w:tcBorders>
              <w:top w:val="single" w:color="auto" w:sz="4" w:space="0"/>
              <w:left w:val="single" w:color="auto" w:sz="4" w:space="0"/>
              <w:bottom w:val="single" w:color="auto" w:sz="4" w:space="0"/>
              <w:right w:val="single" w:color="auto" w:sz="4" w:space="0"/>
            </w:tcBorders>
            <w:vAlign w:val="center"/>
          </w:tcPr>
          <w:p w14:paraId="0B725F6E">
            <w:pPr>
              <w:spacing w:line="400" w:lineRule="exact"/>
              <w:jc w:val="center"/>
              <w:rPr>
                <w:rFonts w:ascii="仿宋" w:hAnsi="仿宋" w:eastAsia="仿宋"/>
                <w:color w:val="auto"/>
                <w:sz w:val="24"/>
              </w:rPr>
            </w:pPr>
            <w:r>
              <w:rPr>
                <w:rFonts w:ascii="Calibri" w:hAnsi="Calibri" w:eastAsia="仿宋" w:cs="Calibri"/>
                <w:color w:val="auto"/>
                <w:sz w:val="24"/>
              </w:rPr>
              <w:t> </w:t>
            </w:r>
          </w:p>
        </w:tc>
      </w:tr>
      <w:tr w14:paraId="2F4CA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467857">
            <w:pPr>
              <w:spacing w:line="400" w:lineRule="exact"/>
              <w:jc w:val="center"/>
              <w:rPr>
                <w:rFonts w:ascii="仿宋" w:hAnsi="仿宋" w:eastAsia="仿宋"/>
                <w:color w:val="auto"/>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20C571AB">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604" w:type="dxa"/>
            <w:tcBorders>
              <w:top w:val="single" w:color="auto" w:sz="4" w:space="0"/>
              <w:left w:val="single" w:color="auto" w:sz="4" w:space="0"/>
              <w:bottom w:val="single" w:color="auto" w:sz="4" w:space="0"/>
              <w:right w:val="single" w:color="auto" w:sz="4" w:space="0"/>
            </w:tcBorders>
            <w:vAlign w:val="center"/>
          </w:tcPr>
          <w:p w14:paraId="27FE0FBB">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531" w:type="dxa"/>
            <w:tcBorders>
              <w:top w:val="single" w:color="auto" w:sz="4" w:space="0"/>
              <w:left w:val="single" w:color="auto" w:sz="4" w:space="0"/>
              <w:bottom w:val="single" w:color="auto" w:sz="4" w:space="0"/>
              <w:right w:val="single" w:color="auto" w:sz="4" w:space="0"/>
            </w:tcBorders>
            <w:vAlign w:val="center"/>
          </w:tcPr>
          <w:p w14:paraId="6CAD4078">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14:paraId="618EABDA">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888" w:type="dxa"/>
            <w:tcBorders>
              <w:top w:val="single" w:color="auto" w:sz="4" w:space="0"/>
              <w:left w:val="single" w:color="auto" w:sz="4" w:space="0"/>
              <w:bottom w:val="single" w:color="auto" w:sz="4" w:space="0"/>
              <w:right w:val="single" w:color="auto" w:sz="4" w:space="0"/>
            </w:tcBorders>
            <w:vAlign w:val="center"/>
          </w:tcPr>
          <w:p w14:paraId="7E829645">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917" w:type="dxa"/>
            <w:tcBorders>
              <w:top w:val="single" w:color="auto" w:sz="4" w:space="0"/>
              <w:left w:val="single" w:color="auto" w:sz="4" w:space="0"/>
              <w:bottom w:val="single" w:color="auto" w:sz="4" w:space="0"/>
              <w:right w:val="single" w:color="auto" w:sz="4" w:space="0"/>
            </w:tcBorders>
            <w:vAlign w:val="center"/>
          </w:tcPr>
          <w:p w14:paraId="7363E5E6">
            <w:pPr>
              <w:spacing w:line="400" w:lineRule="exact"/>
              <w:jc w:val="center"/>
              <w:rPr>
                <w:rFonts w:ascii="仿宋" w:hAnsi="仿宋" w:eastAsia="仿宋"/>
                <w:color w:val="auto"/>
                <w:sz w:val="24"/>
              </w:rPr>
            </w:pPr>
            <w:r>
              <w:rPr>
                <w:rFonts w:ascii="Calibri" w:hAnsi="Calibri" w:eastAsia="仿宋" w:cs="Calibri"/>
                <w:color w:val="auto"/>
                <w:sz w:val="24"/>
              </w:rPr>
              <w:t> </w:t>
            </w:r>
          </w:p>
        </w:tc>
        <w:tc>
          <w:tcPr>
            <w:tcW w:w="932" w:type="dxa"/>
            <w:tcBorders>
              <w:top w:val="single" w:color="auto" w:sz="4" w:space="0"/>
              <w:left w:val="single" w:color="auto" w:sz="4" w:space="0"/>
              <w:bottom w:val="single" w:color="auto" w:sz="4" w:space="0"/>
              <w:right w:val="single" w:color="auto" w:sz="4" w:space="0"/>
            </w:tcBorders>
            <w:vAlign w:val="center"/>
          </w:tcPr>
          <w:p w14:paraId="52995D07">
            <w:pPr>
              <w:spacing w:line="400" w:lineRule="exact"/>
              <w:jc w:val="center"/>
              <w:rPr>
                <w:rFonts w:ascii="仿宋" w:hAnsi="仿宋" w:eastAsia="仿宋"/>
                <w:color w:val="auto"/>
                <w:sz w:val="24"/>
              </w:rPr>
            </w:pPr>
            <w:r>
              <w:rPr>
                <w:rFonts w:ascii="Calibri" w:hAnsi="Calibri" w:eastAsia="仿宋" w:cs="Calibri"/>
                <w:color w:val="auto"/>
                <w:sz w:val="24"/>
              </w:rPr>
              <w:t> </w:t>
            </w:r>
          </w:p>
        </w:tc>
      </w:tr>
    </w:tbl>
    <w:p w14:paraId="4BCA0CAE">
      <w:pPr>
        <w:rPr>
          <w:rFonts w:ascii="仿宋" w:hAnsi="仿宋" w:eastAsia="仿宋"/>
          <w:b/>
          <w:color w:val="auto"/>
          <w:sz w:val="28"/>
          <w:szCs w:val="28"/>
        </w:rPr>
      </w:pPr>
    </w:p>
    <w:p w14:paraId="2B235BDD">
      <w:pPr>
        <w:spacing w:line="400" w:lineRule="exact"/>
        <w:outlineLvl w:val="0"/>
        <w:rPr>
          <w:rFonts w:ascii="仿宋" w:hAnsi="仿宋" w:eastAsia="仿宋"/>
          <w:b/>
          <w:color w:val="auto"/>
          <w:sz w:val="24"/>
        </w:rPr>
      </w:pPr>
      <w:bookmarkStart w:id="178" w:name="_Toc29542"/>
      <w:r>
        <w:rPr>
          <w:rFonts w:hint="eastAsia" w:ascii="仿宋" w:hAnsi="仿宋" w:eastAsia="仿宋"/>
          <w:b/>
          <w:color w:val="auto"/>
          <w:sz w:val="24"/>
        </w:rPr>
        <w:t>二、合同总价</w:t>
      </w:r>
      <w:bookmarkEnd w:id="178"/>
    </w:p>
    <w:p w14:paraId="502ECE4F">
      <w:pPr>
        <w:pStyle w:val="5"/>
        <w:spacing w:line="400" w:lineRule="exact"/>
        <w:ind w:firstLine="480"/>
        <w:rPr>
          <w:rFonts w:ascii="仿宋" w:hAnsi="仿宋" w:eastAsia="仿宋"/>
          <w:color w:val="auto"/>
          <w:sz w:val="24"/>
        </w:rPr>
      </w:pPr>
      <w:r>
        <w:rPr>
          <w:rFonts w:hint="eastAsia" w:ascii="仿宋" w:hAnsi="仿宋" w:eastAsia="仿宋"/>
          <w:color w:val="auto"/>
          <w:sz w:val="24"/>
        </w:rPr>
        <w:t>合同总价为人民币大写：XXX元，即</w:t>
      </w:r>
      <w:r>
        <w:rPr>
          <w:rFonts w:ascii="仿宋" w:hAnsi="仿宋" w:eastAsia="仿宋"/>
          <w:color w:val="auto"/>
          <w:sz w:val="24"/>
        </w:rPr>
        <w:t>RMB</w:t>
      </w:r>
      <w:r>
        <w:rPr>
          <w:rFonts w:hint="eastAsia" w:ascii="仿宋" w:hAnsi="仿宋" w:eastAsia="仿宋"/>
          <w:color w:val="auto"/>
          <w:sz w:val="24"/>
        </w:rPr>
        <w:t>￥XXX元；该合同总价已包括货物设计、材料、制造、包装、运输、安装、调试、检测、验收合格交付使用之前及保修期内保修服务与备用物件</w:t>
      </w:r>
      <w:r>
        <w:rPr>
          <w:rFonts w:hint="eastAsia" w:ascii="仿宋" w:hAnsi="仿宋" w:eastAsia="仿宋"/>
          <w:color w:val="auto"/>
          <w:sz w:val="24"/>
          <w:lang w:eastAsia="zh-CN"/>
        </w:rPr>
        <w:t>等</w:t>
      </w:r>
      <w:r>
        <w:rPr>
          <w:rFonts w:hint="eastAsia" w:ascii="仿宋" w:hAnsi="仿宋" w:eastAsia="仿宋"/>
          <w:color w:val="auto"/>
          <w:sz w:val="24"/>
        </w:rPr>
        <w:t>所有其他有关各项的含税费用。本合同执行期间合同总价不变，甲方无须另向乙方支付本合同规定之外的其他任何费用。</w:t>
      </w:r>
    </w:p>
    <w:p w14:paraId="45D603ED">
      <w:pPr>
        <w:tabs>
          <w:tab w:val="left" w:pos="2145"/>
        </w:tabs>
        <w:spacing w:line="400" w:lineRule="exact"/>
        <w:rPr>
          <w:rFonts w:ascii="仿宋" w:hAnsi="仿宋" w:eastAsia="仿宋"/>
          <w:b/>
          <w:color w:val="auto"/>
          <w:sz w:val="24"/>
        </w:rPr>
      </w:pPr>
    </w:p>
    <w:p w14:paraId="5834C044">
      <w:pPr>
        <w:tabs>
          <w:tab w:val="left" w:pos="2145"/>
        </w:tabs>
        <w:outlineLvl w:val="0"/>
        <w:rPr>
          <w:rFonts w:ascii="仿宋" w:hAnsi="仿宋" w:eastAsia="仿宋"/>
          <w:b/>
          <w:color w:val="auto"/>
          <w:sz w:val="24"/>
        </w:rPr>
      </w:pPr>
      <w:bookmarkStart w:id="179" w:name="_Toc26957"/>
      <w:r>
        <w:rPr>
          <w:rFonts w:hint="eastAsia" w:ascii="仿宋" w:hAnsi="仿宋" w:eastAsia="仿宋"/>
          <w:b/>
          <w:color w:val="auto"/>
          <w:sz w:val="24"/>
        </w:rPr>
        <w:t>三、质量要求</w:t>
      </w:r>
      <w:bookmarkEnd w:id="179"/>
      <w:r>
        <w:rPr>
          <w:rFonts w:ascii="仿宋" w:hAnsi="仿宋" w:eastAsia="仿宋"/>
          <w:b/>
          <w:color w:val="auto"/>
          <w:sz w:val="24"/>
        </w:rPr>
        <w:tab/>
      </w:r>
    </w:p>
    <w:p w14:paraId="792D460F">
      <w:pPr>
        <w:pStyle w:val="36"/>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.乙方须提供全新的货物（含零部件、配件等），表面无划伤、无碰撞痕迹，且权属清楚，不得侵害他人的知识产权。</w:t>
      </w:r>
    </w:p>
    <w:p w14:paraId="6A1047CA">
      <w:pPr>
        <w:pStyle w:val="36"/>
        <w:ind w:firstLine="480"/>
        <w:rPr>
          <w:rFonts w:ascii="仿宋" w:hAnsi="仿宋" w:eastAsia="仿宋"/>
          <w:color w:val="auto"/>
        </w:rPr>
      </w:pPr>
      <w:r>
        <w:rPr>
          <w:rFonts w:hint="eastAsia" w:ascii="仿宋" w:hAnsi="仿宋" w:eastAsia="仿宋"/>
          <w:color w:val="auto"/>
        </w:rPr>
        <w:t>2.货物必须符合或优于国家（行业）XXX标准，以及本项目询价通知书的质量要求和技术指标与出厂标准。</w:t>
      </w:r>
    </w:p>
    <w:p w14:paraId="774E423C">
      <w:pPr>
        <w:pStyle w:val="36"/>
        <w:ind w:firstLine="480"/>
        <w:rPr>
          <w:rFonts w:ascii="仿宋" w:hAnsi="仿宋" w:eastAsia="仿宋"/>
          <w:color w:val="auto"/>
        </w:rPr>
      </w:pPr>
      <w:r>
        <w:rPr>
          <w:rFonts w:hint="eastAsia" w:ascii="仿宋" w:hAnsi="仿宋" w:eastAsia="仿宋"/>
          <w:color w:val="auto"/>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526B81C8">
      <w:pPr>
        <w:pStyle w:val="36"/>
        <w:ind w:firstLine="480"/>
        <w:rPr>
          <w:rFonts w:ascii="仿宋" w:hAnsi="仿宋" w:eastAsia="仿宋"/>
          <w:color w:val="auto"/>
        </w:rPr>
      </w:pPr>
      <w:r>
        <w:rPr>
          <w:rFonts w:hint="eastAsia" w:ascii="仿宋" w:hAnsi="仿宋" w:eastAsia="仿宋"/>
          <w:color w:val="auto"/>
        </w:rPr>
        <w:t>4.货物制造质量出现问题，乙方应负责三包（包修、包换、包退），费用由乙方负担，甲方有权到乙方生产场地检查货物质量和生产进度。</w:t>
      </w:r>
    </w:p>
    <w:p w14:paraId="09B60625">
      <w:pPr>
        <w:pStyle w:val="36"/>
        <w:ind w:firstLine="480"/>
        <w:rPr>
          <w:rFonts w:ascii="仿宋" w:hAnsi="仿宋" w:eastAsia="仿宋"/>
          <w:color w:val="auto"/>
        </w:rPr>
      </w:pPr>
      <w:r>
        <w:rPr>
          <w:rFonts w:hint="eastAsia" w:ascii="仿宋" w:hAnsi="仿宋" w:eastAsia="仿宋"/>
          <w:color w:val="auto"/>
        </w:rPr>
        <w:t>5. 货物到现场后由于甲方保管不当造成的质量问题，乙方亦应负责修理，但费用由甲方负担。</w:t>
      </w:r>
    </w:p>
    <w:p w14:paraId="4694F15B">
      <w:pPr>
        <w:rPr>
          <w:rFonts w:ascii="仿宋" w:hAnsi="仿宋" w:eastAsia="仿宋"/>
          <w:b/>
          <w:color w:val="auto"/>
          <w:sz w:val="28"/>
          <w:szCs w:val="28"/>
        </w:rPr>
      </w:pPr>
    </w:p>
    <w:p w14:paraId="6F8DEAFB">
      <w:pPr>
        <w:ind w:firstLine="472" w:firstLineChars="196"/>
        <w:outlineLvl w:val="0"/>
        <w:rPr>
          <w:rFonts w:ascii="仿宋" w:hAnsi="仿宋" w:eastAsia="仿宋"/>
          <w:b/>
          <w:color w:val="auto"/>
          <w:sz w:val="24"/>
        </w:rPr>
      </w:pPr>
      <w:bookmarkStart w:id="180" w:name="_Toc26890"/>
      <w:r>
        <w:rPr>
          <w:rFonts w:hint="eastAsia" w:ascii="仿宋" w:hAnsi="仿宋" w:eastAsia="仿宋"/>
          <w:b/>
          <w:color w:val="auto"/>
          <w:sz w:val="24"/>
        </w:rPr>
        <w:t>四、交货及验收</w:t>
      </w:r>
      <w:bookmarkEnd w:id="180"/>
    </w:p>
    <w:p w14:paraId="48C5AFAD">
      <w:pPr>
        <w:pStyle w:val="36"/>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.乙方交货期限为合同签订生效后的XXX日内，在合同签订生效之日起XXX天内交货到甲方指定地点，随即在XXX日内全部完成安装调试验收合格交付使用</w:t>
      </w:r>
      <w:r>
        <w:rPr>
          <w:rFonts w:ascii="仿宋" w:hAnsi="仿宋" w:eastAsia="仿宋"/>
          <w:color w:val="auto"/>
        </w:rPr>
        <w:t xml:space="preserve"> </w:t>
      </w:r>
      <w:r>
        <w:rPr>
          <w:rFonts w:hint="eastAsia" w:ascii="仿宋" w:hAnsi="仿宋" w:eastAsia="仿宋"/>
          <w:color w:val="auto"/>
          <w:lang w:eastAsia="zh-CN"/>
        </w:rPr>
        <w:t>（</w:t>
      </w:r>
      <w:r>
        <w:rPr>
          <w:rFonts w:hint="eastAsia" w:ascii="仿宋" w:hAnsi="仿宋" w:eastAsia="仿宋"/>
          <w:color w:val="auto"/>
        </w:rPr>
        <w:t>如由于采购需求部门的原因造成合同延迟签订或验收的，时间顺延</w:t>
      </w:r>
      <w:r>
        <w:rPr>
          <w:rFonts w:hint="eastAsia" w:ascii="仿宋" w:hAnsi="仿宋" w:eastAsia="仿宋"/>
          <w:color w:val="auto"/>
          <w:lang w:eastAsia="zh-CN"/>
        </w:rPr>
        <w:t>）</w:t>
      </w:r>
      <w:r>
        <w:rPr>
          <w:rFonts w:hint="eastAsia" w:ascii="仿宋" w:hAnsi="仿宋" w:eastAsia="仿宋"/>
          <w:color w:val="auto"/>
        </w:rPr>
        <w:t>。交货验收时须提供产品质检部门从同类产品中抽样检查合格的检测报告。</w:t>
      </w:r>
    </w:p>
    <w:p w14:paraId="78BA6C24">
      <w:pPr>
        <w:pStyle w:val="36"/>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.验收由甲方组织，乙方配合进行：</w:t>
      </w:r>
    </w:p>
    <w:p w14:paraId="176B7F91">
      <w:pPr>
        <w:pStyle w:val="36"/>
        <w:ind w:firstLine="480"/>
        <w:rPr>
          <w:rFonts w:ascii="仿宋" w:hAnsi="仿宋" w:eastAsia="仿宋"/>
          <w:color w:val="auto"/>
        </w:rPr>
      </w:pPr>
      <w:r>
        <w:rPr>
          <w:rFonts w:ascii="仿宋" w:hAnsi="仿宋" w:eastAsia="仿宋"/>
          <w:color w:val="auto"/>
        </w:rPr>
        <w:t xml:space="preserve">(1) </w:t>
      </w:r>
      <w:r>
        <w:rPr>
          <w:rFonts w:hint="eastAsia" w:ascii="仿宋" w:hAnsi="仿宋" w:eastAsia="仿宋"/>
          <w:color w:val="auto"/>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6FF4A41C">
      <w:pPr>
        <w:pStyle w:val="36"/>
        <w:ind w:firstLine="480"/>
        <w:rPr>
          <w:rFonts w:ascii="仿宋" w:hAnsi="仿宋" w:eastAsia="仿宋"/>
          <w:color w:val="auto"/>
        </w:rPr>
      </w:pPr>
      <w:r>
        <w:rPr>
          <w:rFonts w:ascii="仿宋" w:hAnsi="仿宋" w:eastAsia="仿宋"/>
          <w:color w:val="auto"/>
        </w:rPr>
        <w:t xml:space="preserve">(2) </w:t>
      </w:r>
      <w:r>
        <w:rPr>
          <w:rFonts w:hint="eastAsia" w:ascii="仿宋" w:hAnsi="仿宋" w:eastAsia="仿宋"/>
          <w:color w:val="auto"/>
        </w:rPr>
        <w:t>验收标准：按国家有关规定以及甲方询价文件的质量要求和技术指标、乙方的投标文件及承诺与本合同约定标准进行验收；甲乙双方如对质量要求和技术指标的约定标准有相互抵触或异议的事项，由甲方在询价通知书和响应文件中按质量要求和技术指标比较优胜的原则确定该项的约定标准进行验收；</w:t>
      </w:r>
    </w:p>
    <w:p w14:paraId="58EF9790">
      <w:pPr>
        <w:pStyle w:val="36"/>
        <w:ind w:firstLine="480"/>
        <w:rPr>
          <w:rFonts w:ascii="仿宋" w:hAnsi="仿宋" w:eastAsia="仿宋"/>
          <w:color w:val="auto"/>
        </w:rPr>
      </w:pPr>
      <w:r>
        <w:rPr>
          <w:rFonts w:ascii="仿宋" w:hAnsi="仿宋" w:eastAsia="仿宋"/>
          <w:color w:val="auto"/>
        </w:rPr>
        <w:t xml:space="preserve">(3) </w:t>
      </w:r>
      <w:r>
        <w:rPr>
          <w:rFonts w:hint="eastAsia" w:ascii="仿宋" w:hAnsi="仿宋" w:eastAsia="仿宋"/>
          <w:color w:val="auto"/>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9BCAA6E">
      <w:pPr>
        <w:pStyle w:val="36"/>
        <w:ind w:firstLine="480"/>
        <w:rPr>
          <w:rFonts w:ascii="仿宋" w:hAnsi="仿宋" w:eastAsia="仿宋"/>
          <w:color w:val="auto"/>
        </w:rPr>
      </w:pPr>
      <w:r>
        <w:rPr>
          <w:rFonts w:hint="eastAsia" w:ascii="仿宋" w:hAnsi="仿宋" w:eastAsia="仿宋"/>
          <w:color w:val="auto"/>
          <w:lang w:eastAsia="zh-CN"/>
        </w:rPr>
        <w:t>（</w:t>
      </w:r>
      <w:r>
        <w:rPr>
          <w:rFonts w:hint="eastAsia" w:ascii="仿宋" w:hAnsi="仿宋" w:eastAsia="仿宋"/>
          <w:color w:val="auto"/>
        </w:rPr>
        <w:t>4</w:t>
      </w:r>
      <w:r>
        <w:rPr>
          <w:rFonts w:hint="eastAsia" w:ascii="仿宋" w:hAnsi="仿宋" w:eastAsia="仿宋"/>
          <w:color w:val="auto"/>
          <w:lang w:eastAsia="zh-CN"/>
        </w:rPr>
        <w:t>）</w:t>
      </w:r>
      <w:r>
        <w:rPr>
          <w:rFonts w:hint="eastAsia" w:ascii="仿宋" w:hAnsi="仿宋" w:eastAsia="仿宋"/>
          <w:color w:val="auto"/>
        </w:rPr>
        <w:t>如质量验收合格，双方签署质量验收报告。</w:t>
      </w:r>
    </w:p>
    <w:p w14:paraId="4B03802E">
      <w:pPr>
        <w:pStyle w:val="36"/>
        <w:ind w:firstLine="480"/>
        <w:rPr>
          <w:rFonts w:ascii="仿宋" w:hAnsi="仿宋" w:eastAsia="仿宋"/>
          <w:color w:val="auto"/>
        </w:rPr>
      </w:pPr>
      <w:r>
        <w:rPr>
          <w:rFonts w:ascii="仿宋" w:hAnsi="仿宋" w:eastAsia="仿宋"/>
          <w:color w:val="auto"/>
        </w:rPr>
        <w:t>3</w:t>
      </w:r>
      <w:r>
        <w:rPr>
          <w:rFonts w:hint="eastAsia" w:ascii="仿宋" w:hAnsi="仿宋" w:eastAsia="仿宋"/>
          <w:color w:val="auto"/>
        </w:rPr>
        <w:t>. 货物安装调试完毕后XXX日内，甲方无故不进行验收工作并已使用货物的，视同验收合格。</w:t>
      </w:r>
    </w:p>
    <w:p w14:paraId="6A67C482">
      <w:pPr>
        <w:pStyle w:val="36"/>
        <w:ind w:firstLine="480"/>
        <w:rPr>
          <w:rFonts w:ascii="仿宋" w:hAnsi="仿宋" w:eastAsia="仿宋"/>
          <w:color w:val="auto"/>
        </w:rPr>
      </w:pPr>
      <w:r>
        <w:rPr>
          <w:rFonts w:ascii="仿宋" w:hAnsi="仿宋" w:eastAsia="仿宋"/>
          <w:color w:val="auto"/>
        </w:rPr>
        <w:t>4</w:t>
      </w:r>
      <w:r>
        <w:rPr>
          <w:rFonts w:hint="eastAsia" w:ascii="仿宋" w:hAnsi="仿宋" w:eastAsia="仿宋"/>
          <w:color w:val="auto"/>
        </w:rPr>
        <w:t>.乙方应将所提供货物的装箱清单、配件、随机工具、用户使用手册、原厂保修卡等资料交付给甲方；乙方不能完整交付货物及本款规定的单证和工具的，必须负责补齐，否则视为未按合同约定交货。</w:t>
      </w:r>
    </w:p>
    <w:p w14:paraId="79960D3A">
      <w:pPr>
        <w:pStyle w:val="36"/>
        <w:ind w:firstLine="480"/>
        <w:rPr>
          <w:rFonts w:ascii="仿宋" w:hAnsi="仿宋" w:eastAsia="仿宋"/>
          <w:color w:val="auto"/>
        </w:rPr>
      </w:pPr>
      <w:r>
        <w:rPr>
          <w:rFonts w:ascii="仿宋" w:hAnsi="仿宋" w:eastAsia="仿宋"/>
          <w:color w:val="auto"/>
        </w:rPr>
        <w:t>5</w:t>
      </w:r>
      <w:r>
        <w:rPr>
          <w:rFonts w:hint="eastAsia" w:ascii="仿宋" w:hAnsi="仿宋" w:eastAsia="仿宋"/>
          <w:color w:val="auto"/>
        </w:rPr>
        <w:t>.如货物经乙方XXX次维修仍不能达到合同约定的质量标准，甲方有权退货，并视作乙方不能交付货物且须支付违约赔偿金给甲方，甲方还可依法追究乙方的违约责任。</w:t>
      </w:r>
    </w:p>
    <w:p w14:paraId="1121A253">
      <w:pPr>
        <w:ind w:firstLine="472" w:firstLineChars="196"/>
        <w:rPr>
          <w:rFonts w:ascii="仿宋" w:hAnsi="仿宋" w:eastAsia="仿宋"/>
          <w:b/>
          <w:color w:val="auto"/>
          <w:sz w:val="24"/>
        </w:rPr>
      </w:pPr>
    </w:p>
    <w:p w14:paraId="4EA49DAA">
      <w:pPr>
        <w:ind w:firstLine="472" w:firstLineChars="196"/>
        <w:outlineLvl w:val="0"/>
        <w:rPr>
          <w:rFonts w:ascii="仿宋" w:hAnsi="仿宋" w:eastAsia="仿宋"/>
          <w:b/>
          <w:color w:val="auto"/>
          <w:sz w:val="24"/>
        </w:rPr>
      </w:pPr>
      <w:bookmarkStart w:id="181" w:name="_Toc28202"/>
      <w:r>
        <w:rPr>
          <w:rFonts w:hint="eastAsia" w:ascii="仿宋" w:hAnsi="仿宋" w:eastAsia="仿宋"/>
          <w:b/>
          <w:color w:val="auto"/>
          <w:sz w:val="24"/>
        </w:rPr>
        <w:t>五、付款方式</w:t>
      </w:r>
      <w:bookmarkEnd w:id="181"/>
    </w:p>
    <w:p w14:paraId="0911B5ED">
      <w:pPr>
        <w:pStyle w:val="36"/>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.甲方在本合同签订生效之日起接到乙方通知和票据凭证资料以及乙方交给甲方的合同履约保证金（按合同总价的百分之XXX  计算款额￥XXX元，人民币大写：XXX元整）后的XXX日内支付合同金额百分之XXX的价款。</w:t>
      </w:r>
    </w:p>
    <w:p w14:paraId="70ECBB86">
      <w:pPr>
        <w:pStyle w:val="36"/>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5C736A5D">
      <w:pPr>
        <w:pStyle w:val="36"/>
        <w:ind w:firstLine="480"/>
        <w:rPr>
          <w:rFonts w:ascii="仿宋" w:hAnsi="仿宋" w:eastAsia="仿宋"/>
          <w:color w:val="auto"/>
        </w:rPr>
      </w:pPr>
      <w:r>
        <w:rPr>
          <w:rFonts w:ascii="仿宋" w:hAnsi="仿宋" w:eastAsia="仿宋"/>
          <w:color w:val="auto"/>
        </w:rPr>
        <w:t>3</w:t>
      </w:r>
      <w:r>
        <w:rPr>
          <w:rFonts w:hint="eastAsia" w:ascii="仿宋" w:hAnsi="仿宋" w:eastAsia="仿宋"/>
          <w:color w:val="auto"/>
        </w:rPr>
        <w:t>.乙方须向甲方出具合法有效完整的完税发票及凭证资料进行支付结算。</w:t>
      </w:r>
    </w:p>
    <w:p w14:paraId="6DB5DD79">
      <w:pPr>
        <w:pStyle w:val="36"/>
        <w:ind w:firstLine="562"/>
        <w:rPr>
          <w:rFonts w:ascii="仿宋" w:hAnsi="仿宋" w:eastAsia="仿宋"/>
          <w:b/>
          <w:color w:val="auto"/>
          <w:sz w:val="28"/>
          <w:szCs w:val="28"/>
        </w:rPr>
      </w:pPr>
    </w:p>
    <w:p w14:paraId="11D419AB">
      <w:pPr>
        <w:pStyle w:val="36"/>
        <w:ind w:firstLine="482" w:firstLineChars="200"/>
        <w:outlineLvl w:val="0"/>
        <w:rPr>
          <w:rFonts w:ascii="仿宋" w:hAnsi="仿宋" w:eastAsia="仿宋"/>
          <w:b/>
          <w:color w:val="auto"/>
        </w:rPr>
      </w:pPr>
      <w:bookmarkStart w:id="182" w:name="_Toc6063"/>
      <w:r>
        <w:rPr>
          <w:rFonts w:hint="eastAsia" w:ascii="仿宋" w:hAnsi="仿宋" w:eastAsia="仿宋"/>
          <w:b/>
          <w:color w:val="auto"/>
        </w:rPr>
        <w:t>六、售后服务</w:t>
      </w:r>
      <w:bookmarkEnd w:id="182"/>
    </w:p>
    <w:p w14:paraId="2DC947C0">
      <w:pPr>
        <w:pStyle w:val="36"/>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.质保期为验收合格后</w:t>
      </w:r>
      <w:r>
        <w:rPr>
          <w:rFonts w:hint="eastAsia" w:ascii="仿宋" w:hAnsi="仿宋" w:eastAsia="仿宋"/>
          <w:color w:val="auto"/>
          <w:lang w:val="en-US" w:eastAsia="zh-CN"/>
        </w:rPr>
        <w:t>1</w:t>
      </w:r>
      <w:r>
        <w:rPr>
          <w:rFonts w:hint="eastAsia" w:ascii="仿宋" w:hAnsi="仿宋" w:eastAsia="仿宋"/>
          <w:color w:val="auto"/>
        </w:rPr>
        <w:t>年，质保期内出现质量问题，乙方在接到通知后</w:t>
      </w:r>
      <w:r>
        <w:rPr>
          <w:rFonts w:hint="eastAsia" w:ascii="仿宋" w:hAnsi="仿宋" w:eastAsia="仿宋"/>
          <w:color w:val="auto"/>
          <w:lang w:val="en-US" w:eastAsia="zh-CN"/>
        </w:rPr>
        <w:t>48</w:t>
      </w:r>
      <w:r>
        <w:rPr>
          <w:rFonts w:hint="eastAsia" w:ascii="仿宋" w:hAnsi="仿宋" w:eastAsia="仿宋"/>
          <w:color w:val="auto"/>
        </w:rPr>
        <w:t>小时内响应到场，</w:t>
      </w:r>
      <w:r>
        <w:rPr>
          <w:rFonts w:hint="eastAsia" w:ascii="仿宋" w:hAnsi="仿宋" w:eastAsia="仿宋"/>
          <w:color w:val="auto"/>
          <w:lang w:val="en-US" w:eastAsia="zh-CN"/>
        </w:rPr>
        <w:t>2星期</w:t>
      </w:r>
      <w:r>
        <w:rPr>
          <w:rFonts w:hint="eastAsia" w:ascii="仿宋" w:hAnsi="仿宋" w:eastAsia="仿宋"/>
          <w:color w:val="auto"/>
        </w:rPr>
        <w:t>内完成维修或更换，并承担修理调换的费用；如货物经乙方</w:t>
      </w:r>
      <w:r>
        <w:rPr>
          <w:rFonts w:hint="eastAsia" w:ascii="仿宋" w:hAnsi="仿宋" w:eastAsia="仿宋"/>
          <w:color w:val="auto"/>
          <w:lang w:val="en-US" w:eastAsia="zh-CN"/>
        </w:rPr>
        <w:t>3</w:t>
      </w:r>
      <w:r>
        <w:rPr>
          <w:rFonts w:hint="eastAsia" w:ascii="仿宋" w:hAnsi="仿宋" w:eastAsia="仿宋"/>
          <w:color w:val="auto"/>
        </w:rPr>
        <w:t>次维修仍不能达到本合同约定的质量标准，视作乙方未能按时交货，甲方有权退货并追究乙方的违约责任。货到现场后由于甲方保管不当造成的问题，乙方亦应负责修复，但费用由甲方负担。</w:t>
      </w:r>
    </w:p>
    <w:p w14:paraId="236D1F88">
      <w:pPr>
        <w:pStyle w:val="36"/>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.乙方须指派专人负责与甲方联系售后服务事宜。</w:t>
      </w:r>
      <w:r>
        <w:rPr>
          <w:rFonts w:ascii="Calibri" w:hAnsi="Calibri" w:eastAsia="仿宋" w:cs="Calibri"/>
          <w:color w:val="auto"/>
        </w:rPr>
        <w:t> </w:t>
      </w:r>
    </w:p>
    <w:p w14:paraId="40C5635A">
      <w:pPr>
        <w:ind w:firstLine="472" w:firstLineChars="196"/>
        <w:rPr>
          <w:rFonts w:ascii="仿宋" w:hAnsi="仿宋" w:eastAsia="仿宋"/>
          <w:b/>
          <w:color w:val="auto"/>
          <w:sz w:val="24"/>
        </w:rPr>
      </w:pPr>
    </w:p>
    <w:p w14:paraId="5DF9A50B">
      <w:pPr>
        <w:ind w:firstLine="472" w:firstLineChars="196"/>
        <w:outlineLvl w:val="0"/>
        <w:rPr>
          <w:rFonts w:ascii="仿宋" w:hAnsi="仿宋" w:eastAsia="仿宋"/>
          <w:b/>
          <w:color w:val="auto"/>
          <w:sz w:val="24"/>
        </w:rPr>
      </w:pPr>
      <w:bookmarkStart w:id="183" w:name="_Toc24225"/>
      <w:r>
        <w:rPr>
          <w:rFonts w:hint="eastAsia" w:ascii="仿宋" w:hAnsi="仿宋" w:eastAsia="仿宋"/>
          <w:b/>
          <w:color w:val="auto"/>
          <w:sz w:val="24"/>
        </w:rPr>
        <w:t>七、违约责任</w:t>
      </w:r>
      <w:bookmarkEnd w:id="183"/>
    </w:p>
    <w:p w14:paraId="2E73DAA9">
      <w:pPr>
        <w:pStyle w:val="36"/>
        <w:ind w:firstLine="480" w:firstLineChars="200"/>
        <w:outlineLvl w:val="1"/>
        <w:rPr>
          <w:rFonts w:ascii="仿宋" w:hAnsi="仿宋" w:eastAsia="仿宋"/>
          <w:color w:val="auto"/>
        </w:rPr>
      </w:pPr>
      <w:r>
        <w:rPr>
          <w:rFonts w:ascii="仿宋" w:hAnsi="仿宋" w:eastAsia="仿宋"/>
          <w:color w:val="auto"/>
        </w:rPr>
        <w:t>1</w:t>
      </w:r>
      <w:r>
        <w:rPr>
          <w:rFonts w:hint="eastAsia" w:ascii="仿宋" w:hAnsi="仿宋" w:eastAsia="仿宋"/>
          <w:color w:val="auto"/>
        </w:rPr>
        <w:t>.甲方违约责任</w:t>
      </w:r>
    </w:p>
    <w:p w14:paraId="4F846709">
      <w:pPr>
        <w:pStyle w:val="36"/>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1</w:t>
      </w:r>
      <w:r>
        <w:rPr>
          <w:rFonts w:hint="eastAsia" w:ascii="仿宋" w:hAnsi="仿宋" w:eastAsia="仿宋"/>
          <w:color w:val="auto"/>
        </w:rPr>
        <w:t>）甲方无正当理由拒收货物的，甲方应偿付合同总价百分之XXX的违约金；</w:t>
      </w:r>
    </w:p>
    <w:p w14:paraId="22CDEF49">
      <w:pPr>
        <w:pStyle w:val="36"/>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2</w:t>
      </w:r>
      <w:r>
        <w:rPr>
          <w:rFonts w:hint="eastAsia" w:ascii="仿宋" w:hAnsi="仿宋" w:eastAsia="仿宋"/>
          <w:color w:val="auto"/>
        </w:rPr>
        <w:t>）甲方逾期支付货款的，除应及时付足货款外，</w:t>
      </w:r>
      <w:r>
        <w:rPr>
          <w:rFonts w:ascii="仿宋" w:hAnsi="仿宋" w:eastAsia="仿宋"/>
          <w:color w:val="auto"/>
        </w:rPr>
        <w:t>应向乙方偿付欠款总额万分之</w:t>
      </w:r>
      <w:r>
        <w:rPr>
          <w:rFonts w:hint="eastAsia" w:ascii="仿宋" w:hAnsi="仿宋" w:eastAsia="仿宋"/>
          <w:color w:val="auto"/>
        </w:rPr>
        <w:t>XXX</w:t>
      </w:r>
      <w:r>
        <w:rPr>
          <w:rFonts w:ascii="仿宋" w:hAnsi="仿宋" w:eastAsia="仿宋"/>
          <w:color w:val="auto"/>
        </w:rPr>
        <w:t>/天</w:t>
      </w:r>
      <w:r>
        <w:rPr>
          <w:rFonts w:hint="eastAsia" w:ascii="仿宋" w:hAnsi="仿宋" w:eastAsia="仿宋"/>
          <w:color w:val="auto"/>
        </w:rPr>
        <w:t>的违约金；逾期付款超过XXX天的，乙方有权终止合同；</w:t>
      </w:r>
    </w:p>
    <w:p w14:paraId="0E8B89BF">
      <w:pPr>
        <w:pStyle w:val="36"/>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3</w:t>
      </w:r>
      <w:r>
        <w:rPr>
          <w:rFonts w:hint="eastAsia" w:ascii="仿宋" w:hAnsi="仿宋" w:eastAsia="仿宋"/>
          <w:color w:val="auto"/>
        </w:rPr>
        <w:t>）</w:t>
      </w:r>
      <w:r>
        <w:rPr>
          <w:rFonts w:ascii="仿宋" w:hAnsi="仿宋" w:eastAsia="仿宋"/>
          <w:color w:val="auto"/>
        </w:rPr>
        <w:t xml:space="preserve"> </w:t>
      </w:r>
      <w:r>
        <w:rPr>
          <w:rFonts w:hint="eastAsia" w:ascii="仿宋" w:hAnsi="仿宋" w:eastAsia="仿宋"/>
          <w:color w:val="auto"/>
        </w:rPr>
        <w:t>甲方偿付的违约金不足以弥补乙方损失的，还应按乙方损失尚未弥补的部分，支付赔偿金给乙方。</w:t>
      </w:r>
    </w:p>
    <w:p w14:paraId="506F5626">
      <w:pPr>
        <w:pStyle w:val="36"/>
        <w:ind w:firstLine="480" w:firstLineChars="200"/>
        <w:outlineLvl w:val="1"/>
        <w:rPr>
          <w:rFonts w:ascii="仿宋" w:hAnsi="仿宋" w:eastAsia="仿宋"/>
          <w:color w:val="auto"/>
        </w:rPr>
      </w:pPr>
      <w:r>
        <w:rPr>
          <w:rFonts w:ascii="仿宋" w:hAnsi="仿宋" w:eastAsia="仿宋"/>
          <w:color w:val="auto"/>
        </w:rPr>
        <w:t>2</w:t>
      </w:r>
      <w:r>
        <w:rPr>
          <w:rFonts w:hint="eastAsia" w:ascii="仿宋" w:hAnsi="仿宋" w:eastAsia="仿宋"/>
          <w:color w:val="auto"/>
        </w:rPr>
        <w:t>.乙方违约责任</w:t>
      </w:r>
    </w:p>
    <w:p w14:paraId="63421885">
      <w:pPr>
        <w:pStyle w:val="36"/>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1</w:t>
      </w:r>
      <w:r>
        <w:rPr>
          <w:rFonts w:hint="eastAsia" w:ascii="仿宋" w:hAnsi="仿宋" w:eastAsia="仿宋"/>
          <w:color w:val="auto"/>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7D456286">
      <w:pPr>
        <w:pStyle w:val="36"/>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2</w:t>
      </w:r>
      <w:r>
        <w:rPr>
          <w:rFonts w:hint="eastAsia" w:ascii="仿宋" w:hAnsi="仿宋" w:eastAsia="仿宋"/>
          <w:color w:val="auto"/>
        </w:rPr>
        <w:t>）乙方不能交付货物或逾期交付货物而违约的，除应及时交足货物外，</w:t>
      </w:r>
      <w:r>
        <w:rPr>
          <w:rFonts w:ascii="仿宋" w:hAnsi="仿宋" w:eastAsia="仿宋"/>
          <w:color w:val="auto"/>
        </w:rPr>
        <w:t>应向甲方偿付逾期交货部分货款总额的万分之</w:t>
      </w:r>
      <w:r>
        <w:rPr>
          <w:rFonts w:hint="eastAsia" w:ascii="仿宋" w:hAnsi="仿宋" w:eastAsia="仿宋"/>
          <w:color w:val="auto"/>
        </w:rPr>
        <w:t>XXX</w:t>
      </w:r>
      <w:r>
        <w:rPr>
          <w:rFonts w:ascii="仿宋" w:hAnsi="仿宋" w:eastAsia="仿宋"/>
          <w:color w:val="auto"/>
        </w:rPr>
        <w:t>/天</w:t>
      </w:r>
      <w:r>
        <w:rPr>
          <w:rFonts w:hint="eastAsia" w:ascii="仿宋" w:hAnsi="仿宋" w:eastAsia="仿宋"/>
          <w:color w:val="auto"/>
        </w:rPr>
        <w:t>的违约金；逾期交货超过</w:t>
      </w:r>
      <w:r>
        <w:rPr>
          <w:rFonts w:hint="eastAsia" w:ascii="仿宋" w:hAnsi="仿宋" w:eastAsia="仿宋"/>
          <w:color w:val="auto"/>
          <w:szCs w:val="21"/>
        </w:rPr>
        <w:t>XX</w:t>
      </w:r>
      <w:r>
        <w:rPr>
          <w:rFonts w:hint="eastAsia" w:ascii="仿宋" w:hAnsi="仿宋" w:eastAsia="仿宋"/>
          <w:color w:val="auto"/>
        </w:rPr>
        <w:t>天，甲方有权终止合同，乙方则应按合同总价的百分之XXX的款额向甲方偿付赔偿金，并须全额退还甲方已经付给乙方的货款及其利息。</w:t>
      </w:r>
    </w:p>
    <w:p w14:paraId="49BF121C">
      <w:pPr>
        <w:pStyle w:val="36"/>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3</w:t>
      </w:r>
      <w:r>
        <w:rPr>
          <w:rFonts w:hint="eastAsia" w:ascii="仿宋" w:hAnsi="仿宋" w:eastAsia="仿宋"/>
          <w:color w:val="auto"/>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6C8EE5CA">
      <w:pPr>
        <w:pStyle w:val="36"/>
        <w:ind w:firstLine="480"/>
        <w:rPr>
          <w:rFonts w:ascii="仿宋" w:hAnsi="仿宋" w:eastAsia="仿宋"/>
          <w:color w:val="auto"/>
        </w:rPr>
      </w:pPr>
      <w:r>
        <w:rPr>
          <w:rFonts w:hint="eastAsia" w:ascii="仿宋" w:hAnsi="仿宋" w:eastAsia="仿宋"/>
          <w:color w:val="auto"/>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7A1E5FF6">
      <w:pPr>
        <w:pStyle w:val="36"/>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5</w:t>
      </w:r>
      <w:r>
        <w:rPr>
          <w:rFonts w:hint="eastAsia" w:ascii="仿宋" w:hAnsi="仿宋" w:eastAsia="仿宋"/>
          <w:color w:val="auto"/>
        </w:rPr>
        <w:t>）乙方偿付的违约金不足以弥补甲方损失的，还应按甲方损失尚未弥补的部分，支付赔偿金给甲方。</w:t>
      </w:r>
    </w:p>
    <w:p w14:paraId="250300F8">
      <w:pPr>
        <w:ind w:firstLine="361" w:firstLineChars="150"/>
        <w:rPr>
          <w:rFonts w:ascii="仿宋" w:hAnsi="仿宋" w:eastAsia="仿宋"/>
          <w:b/>
          <w:color w:val="auto"/>
          <w:sz w:val="24"/>
        </w:rPr>
      </w:pPr>
    </w:p>
    <w:p w14:paraId="600E784D">
      <w:pPr>
        <w:ind w:firstLine="479" w:firstLineChars="199"/>
        <w:outlineLvl w:val="0"/>
        <w:rPr>
          <w:rFonts w:ascii="仿宋" w:hAnsi="仿宋" w:eastAsia="仿宋"/>
          <w:b/>
          <w:color w:val="auto"/>
          <w:sz w:val="24"/>
        </w:rPr>
      </w:pPr>
      <w:bookmarkStart w:id="184" w:name="_Toc13503"/>
      <w:r>
        <w:rPr>
          <w:rFonts w:hint="eastAsia" w:ascii="仿宋" w:hAnsi="仿宋" w:eastAsia="仿宋"/>
          <w:b/>
          <w:color w:val="auto"/>
          <w:sz w:val="24"/>
        </w:rPr>
        <w:t>八、争议解决办法</w:t>
      </w:r>
      <w:bookmarkEnd w:id="184"/>
    </w:p>
    <w:p w14:paraId="75278C54">
      <w:pPr>
        <w:pStyle w:val="36"/>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.因货物的质量问题发生争议，由质量技术监督部门或其指定的质量鉴定机构进行质量鉴定。货物符合标准的，鉴定费由甲方承担；货物不符合质量标准的，鉴定费由乙方承担。</w:t>
      </w:r>
    </w:p>
    <w:p w14:paraId="3B1A03B7">
      <w:pPr>
        <w:pStyle w:val="36"/>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.合同履行期间</w:t>
      </w:r>
      <w:r>
        <w:rPr>
          <w:rFonts w:hint="eastAsia" w:ascii="仿宋" w:hAnsi="仿宋" w:eastAsia="仿宋"/>
          <w:color w:val="auto"/>
          <w:lang w:eastAsia="zh-CN"/>
        </w:rPr>
        <w:t>，</w:t>
      </w:r>
      <w:r>
        <w:rPr>
          <w:rFonts w:hint="eastAsia" w:ascii="仿宋" w:hAnsi="仿宋" w:eastAsia="仿宋"/>
          <w:color w:val="auto"/>
        </w:rPr>
        <w:t>若双方发生争议，可协商或由有关部门调解解决，协商或调解不成的，由当事人依法维护其合法权益。</w:t>
      </w:r>
    </w:p>
    <w:p w14:paraId="327C07B3">
      <w:pPr>
        <w:ind w:firstLine="360" w:firstLineChars="128"/>
        <w:rPr>
          <w:rFonts w:ascii="仿宋" w:hAnsi="仿宋" w:eastAsia="仿宋"/>
          <w:b/>
          <w:color w:val="auto"/>
          <w:sz w:val="28"/>
          <w:szCs w:val="28"/>
        </w:rPr>
      </w:pPr>
    </w:p>
    <w:p w14:paraId="0CE52B2C">
      <w:pPr>
        <w:ind w:firstLine="360" w:firstLineChars="128"/>
        <w:outlineLvl w:val="0"/>
        <w:rPr>
          <w:rFonts w:ascii="仿宋" w:hAnsi="仿宋" w:eastAsia="仿宋"/>
          <w:b/>
          <w:color w:val="auto"/>
          <w:sz w:val="28"/>
          <w:szCs w:val="28"/>
        </w:rPr>
      </w:pPr>
      <w:bookmarkStart w:id="185" w:name="_Toc4408"/>
      <w:r>
        <w:rPr>
          <w:rFonts w:hint="eastAsia" w:ascii="仿宋" w:hAnsi="仿宋" w:eastAsia="仿宋"/>
          <w:b/>
          <w:color w:val="auto"/>
          <w:sz w:val="28"/>
          <w:szCs w:val="28"/>
        </w:rPr>
        <w:t>九、其他</w:t>
      </w:r>
      <w:bookmarkEnd w:id="185"/>
    </w:p>
    <w:p w14:paraId="4AA729AD">
      <w:pPr>
        <w:pStyle w:val="36"/>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.如有未尽事宜，由双方依法订立补充合同。</w:t>
      </w:r>
    </w:p>
    <w:p w14:paraId="2486BCF2">
      <w:pPr>
        <w:pStyle w:val="36"/>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.本合同双方应加盖骑缝章。</w:t>
      </w:r>
    </w:p>
    <w:p w14:paraId="1D55A8E3">
      <w:pPr>
        <w:pStyle w:val="36"/>
        <w:ind w:firstLine="480"/>
        <w:rPr>
          <w:rFonts w:ascii="仿宋" w:hAnsi="仿宋" w:eastAsia="仿宋"/>
          <w:color w:val="auto"/>
        </w:rPr>
      </w:pPr>
      <w:r>
        <w:rPr>
          <w:rFonts w:hint="eastAsia" w:ascii="仿宋" w:hAnsi="仿宋" w:eastAsia="仿宋"/>
          <w:color w:val="auto"/>
        </w:rPr>
        <w:t>3.本合同一式四份，自双方签章并经采购组织部门审核编号后生效。甲方三份、乙方一份。</w:t>
      </w:r>
    </w:p>
    <w:p w14:paraId="5F3D046D">
      <w:pPr>
        <w:pStyle w:val="37"/>
        <w:spacing w:line="360" w:lineRule="auto"/>
        <w:ind w:firstLine="480"/>
        <w:rPr>
          <w:rFonts w:ascii="仿宋" w:hAnsi="仿宋" w:eastAsia="仿宋"/>
          <w:color w:val="auto"/>
          <w:sz w:val="24"/>
        </w:rPr>
      </w:pPr>
    </w:p>
    <w:p w14:paraId="5625B94D">
      <w:pPr>
        <w:spacing w:line="400" w:lineRule="exact"/>
        <w:ind w:firstLine="480" w:firstLineChars="200"/>
        <w:rPr>
          <w:rFonts w:ascii="仿宋" w:hAnsi="仿宋" w:eastAsia="仿宋"/>
          <w:color w:val="auto"/>
          <w:sz w:val="24"/>
        </w:rPr>
      </w:pPr>
      <w:r>
        <w:rPr>
          <w:rFonts w:hint="eastAsia" w:ascii="仿宋" w:hAnsi="仿宋" w:eastAsia="仿宋"/>
          <w:color w:val="auto"/>
          <w:sz w:val="24"/>
        </w:rPr>
        <w:t>甲方：   （盖单位公章）</w:t>
      </w:r>
      <w:r>
        <w:rPr>
          <w:rFonts w:ascii="仿宋" w:hAnsi="仿宋" w:eastAsia="仿宋"/>
          <w:color w:val="auto"/>
          <w:sz w:val="24"/>
        </w:rPr>
        <w:t xml:space="preserve">   </w:t>
      </w:r>
      <w:r>
        <w:rPr>
          <w:rFonts w:ascii="仿宋" w:hAnsi="仿宋" w:eastAsia="仿宋"/>
          <w:color w:val="auto"/>
          <w:sz w:val="24"/>
        </w:rPr>
        <w:tab/>
      </w:r>
      <w:r>
        <w:rPr>
          <w:rFonts w:ascii="仿宋" w:hAnsi="仿宋" w:eastAsia="仿宋"/>
          <w:color w:val="auto"/>
          <w:sz w:val="24"/>
        </w:rPr>
        <w:tab/>
      </w:r>
      <w:r>
        <w:rPr>
          <w:rFonts w:ascii="仿宋" w:hAnsi="仿宋" w:eastAsia="仿宋"/>
          <w:color w:val="auto"/>
          <w:sz w:val="24"/>
        </w:rPr>
        <w:t xml:space="preserve"> </w:t>
      </w:r>
      <w:r>
        <w:rPr>
          <w:rFonts w:hint="eastAsia" w:ascii="仿宋" w:hAnsi="仿宋" w:eastAsia="仿宋"/>
          <w:color w:val="auto"/>
          <w:sz w:val="24"/>
        </w:rPr>
        <w:t xml:space="preserve">   乙方：</w:t>
      </w:r>
      <w:r>
        <w:rPr>
          <w:rFonts w:ascii="仿宋" w:hAnsi="仿宋" w:eastAsia="仿宋"/>
          <w:color w:val="auto"/>
          <w:sz w:val="24"/>
        </w:rPr>
        <w:t xml:space="preserve">   </w:t>
      </w:r>
      <w:r>
        <w:rPr>
          <w:rFonts w:hint="eastAsia" w:ascii="仿宋" w:hAnsi="仿宋" w:eastAsia="仿宋"/>
          <w:color w:val="auto"/>
          <w:sz w:val="24"/>
        </w:rPr>
        <w:t>（盖单位公章）</w:t>
      </w:r>
    </w:p>
    <w:p w14:paraId="30D29897">
      <w:pPr>
        <w:spacing w:line="400" w:lineRule="exact"/>
        <w:ind w:firstLine="480" w:firstLineChars="200"/>
        <w:rPr>
          <w:rFonts w:ascii="仿宋" w:hAnsi="仿宋" w:eastAsia="仿宋"/>
          <w:color w:val="auto"/>
          <w:sz w:val="24"/>
        </w:rPr>
      </w:pPr>
      <w:r>
        <w:rPr>
          <w:rFonts w:hint="eastAsia" w:ascii="仿宋" w:hAnsi="仿宋" w:eastAsia="仿宋"/>
          <w:color w:val="auto"/>
          <w:sz w:val="24"/>
        </w:rPr>
        <w:t>法定代表人/单位负责人（授权代表）：</w:t>
      </w:r>
      <w:r>
        <w:rPr>
          <w:rFonts w:ascii="仿宋" w:hAnsi="仿宋" w:eastAsia="仿宋"/>
          <w:color w:val="auto"/>
          <w:sz w:val="24"/>
        </w:rPr>
        <w:t xml:space="preserve">            </w:t>
      </w:r>
      <w:r>
        <w:rPr>
          <w:rFonts w:hint="eastAsia" w:ascii="仿宋" w:hAnsi="仿宋" w:eastAsia="仿宋"/>
          <w:color w:val="auto"/>
          <w:sz w:val="24"/>
        </w:rPr>
        <w:t>法定代表人/单位负责人（授权代表）：</w:t>
      </w:r>
    </w:p>
    <w:p w14:paraId="79FE0A82">
      <w:pPr>
        <w:spacing w:line="400" w:lineRule="exact"/>
        <w:ind w:firstLine="480" w:firstLineChars="200"/>
        <w:rPr>
          <w:rFonts w:ascii="仿宋" w:hAnsi="仿宋" w:eastAsia="仿宋"/>
          <w:color w:val="auto"/>
          <w:sz w:val="24"/>
        </w:rPr>
      </w:pPr>
      <w:r>
        <w:rPr>
          <w:rFonts w:hint="eastAsia" w:ascii="仿宋" w:hAnsi="仿宋" w:eastAsia="仿宋"/>
          <w:color w:val="auto"/>
          <w:sz w:val="24"/>
        </w:rPr>
        <w:t>地</w:t>
      </w:r>
      <w:r>
        <w:rPr>
          <w:rFonts w:ascii="仿宋" w:hAnsi="仿宋" w:eastAsia="仿宋"/>
          <w:color w:val="auto"/>
          <w:sz w:val="24"/>
        </w:rPr>
        <w:t xml:space="preserve">    </w:t>
      </w:r>
      <w:r>
        <w:rPr>
          <w:rFonts w:hint="eastAsia" w:ascii="仿宋" w:hAnsi="仿宋" w:eastAsia="仿宋"/>
          <w:color w:val="auto"/>
          <w:sz w:val="24"/>
        </w:rPr>
        <w:t>址：</w:t>
      </w:r>
      <w:r>
        <w:rPr>
          <w:rFonts w:ascii="仿宋" w:hAnsi="仿宋" w:eastAsia="仿宋"/>
          <w:color w:val="auto"/>
          <w:sz w:val="24"/>
        </w:rPr>
        <w:t xml:space="preserve">                         </w:t>
      </w:r>
      <w:r>
        <w:rPr>
          <w:rFonts w:hint="eastAsia" w:ascii="仿宋" w:hAnsi="仿宋" w:eastAsia="仿宋"/>
          <w:color w:val="auto"/>
          <w:sz w:val="24"/>
        </w:rPr>
        <w:t>地</w:t>
      </w:r>
      <w:r>
        <w:rPr>
          <w:rFonts w:ascii="仿宋" w:hAnsi="仿宋" w:eastAsia="仿宋"/>
          <w:color w:val="auto"/>
          <w:sz w:val="24"/>
        </w:rPr>
        <w:t xml:space="preserve">    </w:t>
      </w:r>
      <w:r>
        <w:rPr>
          <w:rFonts w:hint="eastAsia" w:ascii="仿宋" w:hAnsi="仿宋" w:eastAsia="仿宋"/>
          <w:color w:val="auto"/>
          <w:sz w:val="24"/>
        </w:rPr>
        <w:t>址：</w:t>
      </w:r>
    </w:p>
    <w:p w14:paraId="60636BA6">
      <w:pPr>
        <w:spacing w:line="400" w:lineRule="exact"/>
        <w:ind w:firstLine="480" w:firstLineChars="200"/>
        <w:rPr>
          <w:rFonts w:ascii="仿宋" w:hAnsi="仿宋" w:eastAsia="仿宋"/>
          <w:color w:val="auto"/>
          <w:sz w:val="24"/>
        </w:rPr>
      </w:pPr>
      <w:r>
        <w:rPr>
          <w:rFonts w:hint="eastAsia" w:ascii="仿宋" w:hAnsi="仿宋" w:eastAsia="仿宋"/>
          <w:color w:val="auto"/>
          <w:sz w:val="24"/>
        </w:rPr>
        <w:t>开户银行：</w:t>
      </w:r>
      <w:r>
        <w:rPr>
          <w:rFonts w:ascii="仿宋" w:hAnsi="仿宋" w:eastAsia="仿宋"/>
          <w:color w:val="auto"/>
          <w:sz w:val="24"/>
        </w:rPr>
        <w:t xml:space="preserve">                         </w:t>
      </w:r>
      <w:r>
        <w:rPr>
          <w:rFonts w:hint="eastAsia" w:ascii="仿宋" w:hAnsi="仿宋" w:eastAsia="仿宋"/>
          <w:color w:val="auto"/>
          <w:sz w:val="24"/>
        </w:rPr>
        <w:t>开户银行：</w:t>
      </w:r>
    </w:p>
    <w:p w14:paraId="6B6DE3AA">
      <w:pPr>
        <w:spacing w:line="400" w:lineRule="exact"/>
        <w:ind w:firstLine="480" w:firstLineChars="200"/>
        <w:rPr>
          <w:rFonts w:ascii="仿宋" w:hAnsi="仿宋" w:eastAsia="仿宋"/>
          <w:color w:val="auto"/>
          <w:sz w:val="24"/>
        </w:rPr>
      </w:pPr>
      <w:r>
        <w:rPr>
          <w:rFonts w:hint="eastAsia" w:ascii="仿宋" w:hAnsi="仿宋" w:eastAsia="仿宋"/>
          <w:color w:val="auto"/>
          <w:sz w:val="24"/>
        </w:rPr>
        <w:t>账号：</w:t>
      </w:r>
      <w:r>
        <w:rPr>
          <w:rFonts w:ascii="仿宋" w:hAnsi="仿宋" w:eastAsia="仿宋"/>
          <w:color w:val="auto"/>
          <w:sz w:val="24"/>
        </w:rPr>
        <w:t xml:space="preserve">                             </w:t>
      </w:r>
      <w:r>
        <w:rPr>
          <w:rFonts w:hint="eastAsia" w:ascii="仿宋" w:hAnsi="仿宋" w:eastAsia="仿宋"/>
          <w:color w:val="auto"/>
          <w:sz w:val="24"/>
        </w:rPr>
        <w:t>账号：</w:t>
      </w:r>
    </w:p>
    <w:p w14:paraId="1F55E04D">
      <w:pPr>
        <w:spacing w:line="400" w:lineRule="exact"/>
        <w:ind w:firstLine="480" w:firstLineChars="200"/>
        <w:rPr>
          <w:rFonts w:ascii="仿宋" w:hAnsi="仿宋" w:eastAsia="仿宋"/>
          <w:color w:val="auto"/>
          <w:sz w:val="24"/>
        </w:rPr>
      </w:pPr>
      <w:r>
        <w:rPr>
          <w:rFonts w:hint="eastAsia" w:ascii="仿宋" w:hAnsi="仿宋" w:eastAsia="仿宋"/>
          <w:color w:val="auto"/>
          <w:sz w:val="24"/>
        </w:rPr>
        <w:t>电</w:t>
      </w:r>
      <w:r>
        <w:rPr>
          <w:rFonts w:ascii="仿宋" w:hAnsi="仿宋" w:eastAsia="仿宋"/>
          <w:color w:val="auto"/>
          <w:sz w:val="24"/>
        </w:rPr>
        <w:t xml:space="preserve">    </w:t>
      </w:r>
      <w:r>
        <w:rPr>
          <w:rFonts w:hint="eastAsia" w:ascii="仿宋" w:hAnsi="仿宋" w:eastAsia="仿宋"/>
          <w:color w:val="auto"/>
          <w:sz w:val="24"/>
        </w:rPr>
        <w:t>话：</w:t>
      </w:r>
      <w:r>
        <w:rPr>
          <w:rFonts w:ascii="仿宋" w:hAnsi="仿宋" w:eastAsia="仿宋"/>
          <w:color w:val="auto"/>
          <w:sz w:val="24"/>
        </w:rPr>
        <w:t xml:space="preserve">                         </w:t>
      </w:r>
      <w:r>
        <w:rPr>
          <w:rFonts w:hint="eastAsia" w:ascii="仿宋" w:hAnsi="仿宋" w:eastAsia="仿宋"/>
          <w:color w:val="auto"/>
          <w:sz w:val="24"/>
        </w:rPr>
        <w:t>电</w:t>
      </w:r>
      <w:r>
        <w:rPr>
          <w:rFonts w:ascii="仿宋" w:hAnsi="仿宋" w:eastAsia="仿宋"/>
          <w:color w:val="auto"/>
          <w:sz w:val="24"/>
        </w:rPr>
        <w:t xml:space="preserve">    </w:t>
      </w:r>
      <w:r>
        <w:rPr>
          <w:rFonts w:hint="eastAsia" w:ascii="仿宋" w:hAnsi="仿宋" w:eastAsia="仿宋"/>
          <w:color w:val="auto"/>
          <w:sz w:val="24"/>
        </w:rPr>
        <w:t>话：</w:t>
      </w:r>
    </w:p>
    <w:p w14:paraId="36016669">
      <w:pPr>
        <w:spacing w:line="400" w:lineRule="exact"/>
        <w:ind w:firstLine="480" w:firstLineChars="200"/>
        <w:rPr>
          <w:rFonts w:ascii="仿宋" w:hAnsi="仿宋" w:eastAsia="仿宋"/>
          <w:color w:val="auto"/>
          <w:sz w:val="24"/>
        </w:rPr>
      </w:pPr>
      <w:r>
        <w:rPr>
          <w:rFonts w:hint="eastAsia" w:ascii="仿宋" w:hAnsi="仿宋" w:eastAsia="仿宋"/>
          <w:color w:val="auto"/>
          <w:sz w:val="24"/>
        </w:rPr>
        <w:t>传</w:t>
      </w:r>
      <w:r>
        <w:rPr>
          <w:rFonts w:ascii="仿宋" w:hAnsi="仿宋" w:eastAsia="仿宋"/>
          <w:color w:val="auto"/>
          <w:sz w:val="24"/>
        </w:rPr>
        <w:t xml:space="preserve">    </w:t>
      </w:r>
      <w:r>
        <w:rPr>
          <w:rFonts w:hint="eastAsia" w:ascii="仿宋" w:hAnsi="仿宋" w:eastAsia="仿宋"/>
          <w:color w:val="auto"/>
          <w:sz w:val="24"/>
        </w:rPr>
        <w:t>真：</w:t>
      </w:r>
      <w:r>
        <w:rPr>
          <w:rFonts w:ascii="仿宋" w:hAnsi="仿宋" w:eastAsia="仿宋"/>
          <w:color w:val="auto"/>
          <w:sz w:val="24"/>
        </w:rPr>
        <w:t xml:space="preserve">                         </w:t>
      </w:r>
      <w:r>
        <w:rPr>
          <w:rFonts w:hint="eastAsia" w:ascii="仿宋" w:hAnsi="仿宋" w:eastAsia="仿宋"/>
          <w:color w:val="auto"/>
          <w:sz w:val="24"/>
        </w:rPr>
        <w:t>传</w:t>
      </w:r>
      <w:r>
        <w:rPr>
          <w:rFonts w:ascii="仿宋" w:hAnsi="仿宋" w:eastAsia="仿宋"/>
          <w:color w:val="auto"/>
          <w:sz w:val="24"/>
        </w:rPr>
        <w:t xml:space="preserve">    </w:t>
      </w:r>
      <w:r>
        <w:rPr>
          <w:rFonts w:hint="eastAsia" w:ascii="仿宋" w:hAnsi="仿宋" w:eastAsia="仿宋"/>
          <w:color w:val="auto"/>
          <w:sz w:val="24"/>
        </w:rPr>
        <w:t>真：</w:t>
      </w:r>
    </w:p>
    <w:p w14:paraId="23D53E32">
      <w:pPr>
        <w:widowControl/>
        <w:jc w:val="left"/>
        <w:rPr>
          <w:rFonts w:ascii="仿宋" w:hAnsi="仿宋" w:eastAsia="仿宋"/>
          <w:color w:val="auto"/>
          <w:sz w:val="24"/>
        </w:rPr>
      </w:pPr>
      <w:r>
        <w:rPr>
          <w:rFonts w:hint="eastAsia" w:ascii="仿宋" w:hAnsi="仿宋" w:eastAsia="仿宋"/>
          <w:color w:val="auto"/>
          <w:sz w:val="24"/>
        </w:rPr>
        <w:t>签约日期：XX年XX月XX日</w:t>
      </w:r>
      <w:r>
        <w:rPr>
          <w:rFonts w:ascii="仿宋" w:hAnsi="仿宋" w:eastAsia="仿宋"/>
          <w:color w:val="auto"/>
          <w:sz w:val="24"/>
        </w:rPr>
        <w:t xml:space="preserve"> </w:t>
      </w:r>
      <w:r>
        <w:rPr>
          <w:rFonts w:ascii="仿宋" w:hAnsi="仿宋" w:eastAsia="仿宋"/>
          <w:color w:val="auto"/>
          <w:sz w:val="24"/>
        </w:rPr>
        <w:tab/>
      </w:r>
      <w:r>
        <w:rPr>
          <w:rFonts w:ascii="仿宋" w:hAnsi="仿宋" w:eastAsia="仿宋"/>
          <w:color w:val="auto"/>
          <w:sz w:val="24"/>
        </w:rPr>
        <w:tab/>
      </w:r>
      <w:r>
        <w:rPr>
          <w:rFonts w:ascii="仿宋" w:hAnsi="仿宋" w:eastAsia="仿宋"/>
          <w:color w:val="auto"/>
          <w:sz w:val="24"/>
        </w:rPr>
        <w:tab/>
      </w:r>
      <w:r>
        <w:rPr>
          <w:rFonts w:hint="eastAsia" w:ascii="仿宋" w:hAnsi="仿宋" w:eastAsia="仿宋"/>
          <w:color w:val="auto"/>
          <w:sz w:val="24"/>
        </w:rPr>
        <w:t>签约日期：XX年XX月XX日</w:t>
      </w:r>
    </w:p>
    <w:p w14:paraId="559992FE">
      <w:pPr>
        <w:widowControl/>
        <w:jc w:val="left"/>
        <w:rPr>
          <w:rFonts w:ascii="仿宋" w:hAnsi="仿宋" w:eastAsia="仿宋"/>
          <w:color w:val="auto"/>
          <w:sz w:val="24"/>
        </w:rPr>
        <w:sectPr>
          <w:footerReference r:id="rId4" w:type="default"/>
          <w:footerReference r:id="rId5" w:type="even"/>
          <w:pgSz w:w="11907" w:h="16840"/>
          <w:pgMar w:top="1440" w:right="1797" w:bottom="1440" w:left="1797" w:header="851" w:footer="992" w:gutter="0"/>
          <w:pgNumType w:fmt="decimal" w:start="1"/>
          <w:cols w:space="425" w:num="1"/>
          <w:docGrid w:linePitch="312" w:charSpace="0"/>
        </w:sectPr>
      </w:pPr>
    </w:p>
    <w:p w14:paraId="3E0923B5">
      <w:pPr>
        <w:spacing w:line="360" w:lineRule="auto"/>
        <w:outlineLvl w:val="0"/>
        <w:rPr>
          <w:rFonts w:hint="default" w:ascii="Times New Roman" w:hAnsi="Times New Roman" w:eastAsia="仿宋" w:cs="Times New Roman"/>
          <w:b/>
          <w:color w:val="auto"/>
          <w:sz w:val="32"/>
        </w:rPr>
      </w:pPr>
      <w:bookmarkStart w:id="186" w:name="_Toc67"/>
      <w:r>
        <w:rPr>
          <w:rFonts w:hint="default" w:ascii="Times New Roman" w:hAnsi="Times New Roman" w:eastAsia="仿宋" w:cs="Times New Roman"/>
          <w:b/>
          <w:color w:val="auto"/>
          <w:sz w:val="32"/>
        </w:rPr>
        <w:t>附件</w:t>
      </w:r>
      <w:bookmarkEnd w:id="174"/>
      <w:bookmarkEnd w:id="175"/>
      <w:bookmarkEnd w:id="176"/>
      <w:bookmarkEnd w:id="186"/>
    </w:p>
    <w:p w14:paraId="78F1B93E">
      <w:pPr>
        <w:jc w:val="center"/>
        <w:rPr>
          <w:rFonts w:hint="eastAsia" w:ascii="仿宋" w:hAnsi="仿宋" w:eastAsia="仿宋"/>
          <w:b/>
          <w:color w:val="auto"/>
          <w:sz w:val="44"/>
          <w:szCs w:val="44"/>
          <w:lang w:eastAsia="zh-CN"/>
        </w:rPr>
      </w:pPr>
      <w:r>
        <w:rPr>
          <w:rFonts w:hint="eastAsia" w:ascii="仿宋" w:hAnsi="仿宋" w:eastAsia="仿宋"/>
          <w:b/>
          <w:color w:val="auto"/>
          <w:sz w:val="44"/>
          <w:szCs w:val="44"/>
        </w:rPr>
        <w:t>报价一览表</w:t>
      </w:r>
    </w:p>
    <w:p w14:paraId="10CA9247">
      <w:pPr>
        <w:jc w:val="left"/>
        <w:rPr>
          <w:rFonts w:ascii="仿宋" w:hAnsi="仿宋" w:eastAsia="仿宋"/>
          <w:color w:val="auto"/>
          <w:szCs w:val="21"/>
        </w:rPr>
      </w:pPr>
    </w:p>
    <w:p w14:paraId="6EC4E397">
      <w:pPr>
        <w:ind w:right="1302" w:rightChars="620" w:firstLine="420"/>
        <w:rPr>
          <w:rFonts w:ascii="仿宋" w:hAnsi="仿宋" w:eastAsia="仿宋"/>
          <w:color w:val="auto"/>
          <w:sz w:val="24"/>
        </w:rPr>
      </w:pPr>
      <w:r>
        <w:rPr>
          <w:rFonts w:ascii="仿宋" w:hAnsi="仿宋" w:eastAsia="仿宋"/>
          <w:color w:val="auto"/>
          <w:sz w:val="24"/>
        </w:rPr>
        <w:t>项目名称：</w:t>
      </w:r>
    </w:p>
    <w:p w14:paraId="4749050E">
      <w:pPr>
        <w:ind w:right="1302" w:rightChars="620" w:firstLine="420"/>
        <w:rPr>
          <w:rFonts w:ascii="仿宋" w:hAnsi="仿宋" w:eastAsia="仿宋"/>
          <w:color w:val="auto"/>
          <w:sz w:val="24"/>
        </w:rPr>
      </w:pPr>
      <w:r>
        <w:rPr>
          <w:rFonts w:hint="eastAsia" w:ascii="仿宋" w:hAnsi="仿宋" w:eastAsia="仿宋"/>
          <w:color w:val="auto"/>
          <w:sz w:val="24"/>
          <w:lang w:val="en-US" w:eastAsia="zh-CN"/>
        </w:rPr>
        <w:t>项目</w:t>
      </w:r>
      <w:r>
        <w:rPr>
          <w:rFonts w:ascii="仿宋" w:hAnsi="仿宋" w:eastAsia="仿宋"/>
          <w:color w:val="auto"/>
          <w:sz w:val="24"/>
        </w:rPr>
        <w:t>编号：</w:t>
      </w:r>
    </w:p>
    <w:p w14:paraId="2B46DFE8">
      <w:pPr>
        <w:ind w:right="1302" w:rightChars="620" w:firstLine="420"/>
        <w:rPr>
          <w:rFonts w:ascii="仿宋" w:hAnsi="仿宋" w:eastAsia="仿宋"/>
          <w:color w:val="auto"/>
          <w:sz w:val="24"/>
        </w:rPr>
      </w:pPr>
      <w:r>
        <w:rPr>
          <w:rFonts w:hint="eastAsia" w:ascii="仿宋" w:hAnsi="仿宋" w:eastAsia="仿宋"/>
          <w:color w:val="auto"/>
          <w:sz w:val="24"/>
        </w:rPr>
        <w:t>第XX包</w:t>
      </w:r>
    </w:p>
    <w:tbl>
      <w:tblPr>
        <w:tblStyle w:val="19"/>
        <w:tblW w:w="839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332"/>
        <w:gridCol w:w="2046"/>
        <w:gridCol w:w="988"/>
        <w:gridCol w:w="1149"/>
        <w:gridCol w:w="1263"/>
        <w:gridCol w:w="1047"/>
      </w:tblGrid>
      <w:tr w14:paraId="70DC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vAlign w:val="center"/>
          </w:tcPr>
          <w:p w14:paraId="1236C8FA">
            <w:pPr>
              <w:jc w:val="center"/>
              <w:rPr>
                <w:rFonts w:ascii="仿宋" w:hAnsi="仿宋" w:eastAsia="仿宋"/>
                <w:color w:val="auto"/>
                <w:szCs w:val="21"/>
              </w:rPr>
            </w:pPr>
            <w:r>
              <w:rPr>
                <w:rFonts w:hint="eastAsia" w:ascii="仿宋" w:hAnsi="仿宋" w:eastAsia="仿宋"/>
                <w:color w:val="auto"/>
                <w:szCs w:val="21"/>
              </w:rPr>
              <w:t>序号</w:t>
            </w:r>
          </w:p>
        </w:tc>
        <w:tc>
          <w:tcPr>
            <w:tcW w:w="1332" w:type="dxa"/>
          </w:tcPr>
          <w:p w14:paraId="32D96C59">
            <w:pPr>
              <w:jc w:val="center"/>
              <w:rPr>
                <w:rFonts w:ascii="仿宋" w:hAnsi="仿宋" w:eastAsia="仿宋"/>
                <w:color w:val="auto"/>
                <w:szCs w:val="21"/>
              </w:rPr>
            </w:pPr>
          </w:p>
          <w:p w14:paraId="59D49FB8">
            <w:pPr>
              <w:jc w:val="center"/>
              <w:rPr>
                <w:rFonts w:ascii="仿宋" w:hAnsi="仿宋" w:eastAsia="仿宋"/>
                <w:color w:val="auto"/>
                <w:szCs w:val="21"/>
              </w:rPr>
            </w:pPr>
            <w:r>
              <w:rPr>
                <w:rFonts w:hint="eastAsia" w:ascii="仿宋" w:hAnsi="仿宋" w:eastAsia="仿宋"/>
                <w:color w:val="auto"/>
                <w:szCs w:val="21"/>
              </w:rPr>
              <w:t>产品名称</w:t>
            </w:r>
          </w:p>
        </w:tc>
        <w:tc>
          <w:tcPr>
            <w:tcW w:w="2046" w:type="dxa"/>
            <w:vAlign w:val="center"/>
          </w:tcPr>
          <w:p w14:paraId="74457E8A">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制作厂家名称</w:t>
            </w:r>
          </w:p>
        </w:tc>
        <w:tc>
          <w:tcPr>
            <w:tcW w:w="988" w:type="dxa"/>
            <w:vAlign w:val="center"/>
          </w:tcPr>
          <w:p w14:paraId="5EA96246">
            <w:pPr>
              <w:jc w:val="center"/>
              <w:rPr>
                <w:rFonts w:ascii="仿宋" w:hAnsi="仿宋" w:eastAsia="仿宋"/>
                <w:color w:val="auto"/>
                <w:szCs w:val="21"/>
              </w:rPr>
            </w:pPr>
            <w:r>
              <w:rPr>
                <w:rFonts w:hint="eastAsia" w:ascii="仿宋" w:hAnsi="仿宋" w:eastAsia="仿宋"/>
                <w:color w:val="auto"/>
                <w:szCs w:val="21"/>
                <w:lang w:val="en-US" w:eastAsia="zh-CN"/>
              </w:rPr>
              <w:t>单位及</w:t>
            </w:r>
            <w:r>
              <w:rPr>
                <w:rFonts w:hint="eastAsia" w:ascii="仿宋" w:hAnsi="仿宋" w:eastAsia="仿宋"/>
                <w:color w:val="auto"/>
                <w:szCs w:val="21"/>
              </w:rPr>
              <w:t>数量</w:t>
            </w:r>
          </w:p>
        </w:tc>
        <w:tc>
          <w:tcPr>
            <w:tcW w:w="1149" w:type="dxa"/>
            <w:vAlign w:val="center"/>
          </w:tcPr>
          <w:p w14:paraId="2A2319C9">
            <w:pPr>
              <w:jc w:val="center"/>
              <w:rPr>
                <w:rFonts w:ascii="仿宋" w:hAnsi="仿宋" w:eastAsia="仿宋"/>
                <w:color w:val="auto"/>
                <w:szCs w:val="21"/>
              </w:rPr>
            </w:pPr>
            <w:r>
              <w:rPr>
                <w:rFonts w:hint="eastAsia" w:ascii="仿宋" w:hAnsi="仿宋" w:eastAsia="仿宋"/>
                <w:color w:val="auto"/>
                <w:szCs w:val="21"/>
              </w:rPr>
              <w:t>单价</w:t>
            </w:r>
          </w:p>
          <w:p w14:paraId="6F164D4A">
            <w:pPr>
              <w:jc w:val="center"/>
              <w:rPr>
                <w:rFonts w:ascii="仿宋" w:hAnsi="仿宋" w:eastAsia="仿宋"/>
                <w:color w:val="auto"/>
                <w:szCs w:val="21"/>
              </w:rPr>
            </w:pPr>
            <w:r>
              <w:rPr>
                <w:rFonts w:hint="eastAsia" w:ascii="仿宋" w:hAnsi="仿宋" w:eastAsia="仿宋"/>
                <w:color w:val="auto"/>
                <w:szCs w:val="21"/>
              </w:rPr>
              <w:t>（万元）</w:t>
            </w:r>
          </w:p>
        </w:tc>
        <w:tc>
          <w:tcPr>
            <w:tcW w:w="1263" w:type="dxa"/>
            <w:vAlign w:val="center"/>
          </w:tcPr>
          <w:p w14:paraId="008B10E6">
            <w:pPr>
              <w:jc w:val="center"/>
              <w:rPr>
                <w:rFonts w:ascii="仿宋" w:hAnsi="仿宋" w:eastAsia="仿宋"/>
                <w:color w:val="auto"/>
                <w:szCs w:val="21"/>
              </w:rPr>
            </w:pPr>
            <w:r>
              <w:rPr>
                <w:rFonts w:hint="eastAsia" w:ascii="仿宋" w:hAnsi="仿宋" w:eastAsia="仿宋"/>
                <w:color w:val="auto"/>
                <w:szCs w:val="21"/>
              </w:rPr>
              <w:t>总价</w:t>
            </w:r>
          </w:p>
          <w:p w14:paraId="1B896B3E">
            <w:pPr>
              <w:jc w:val="center"/>
              <w:rPr>
                <w:rFonts w:ascii="仿宋" w:hAnsi="仿宋" w:eastAsia="仿宋"/>
                <w:color w:val="auto"/>
                <w:szCs w:val="21"/>
              </w:rPr>
            </w:pPr>
            <w:r>
              <w:rPr>
                <w:rFonts w:hint="eastAsia" w:ascii="仿宋" w:hAnsi="仿宋" w:eastAsia="仿宋"/>
                <w:color w:val="auto"/>
                <w:szCs w:val="21"/>
              </w:rPr>
              <w:t>（万元）</w:t>
            </w:r>
          </w:p>
        </w:tc>
        <w:tc>
          <w:tcPr>
            <w:tcW w:w="1047" w:type="dxa"/>
            <w:vAlign w:val="center"/>
          </w:tcPr>
          <w:p w14:paraId="47CB903E">
            <w:pPr>
              <w:ind w:left="311" w:hanging="310" w:hangingChars="148"/>
              <w:jc w:val="center"/>
              <w:rPr>
                <w:rFonts w:ascii="仿宋" w:hAnsi="仿宋" w:eastAsia="仿宋"/>
                <w:color w:val="auto"/>
                <w:szCs w:val="21"/>
              </w:rPr>
            </w:pPr>
            <w:r>
              <w:rPr>
                <w:rFonts w:hint="eastAsia" w:ascii="仿宋" w:hAnsi="仿宋" w:eastAsia="仿宋"/>
                <w:color w:val="auto"/>
                <w:szCs w:val="21"/>
              </w:rPr>
              <w:t>备注</w:t>
            </w:r>
          </w:p>
        </w:tc>
      </w:tr>
      <w:tr w14:paraId="32C9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1D98E6B2">
            <w:pPr>
              <w:rPr>
                <w:rFonts w:ascii="仿宋" w:hAnsi="仿宋" w:eastAsia="仿宋"/>
                <w:color w:val="auto"/>
                <w:sz w:val="24"/>
              </w:rPr>
            </w:pPr>
          </w:p>
        </w:tc>
        <w:tc>
          <w:tcPr>
            <w:tcW w:w="1332" w:type="dxa"/>
          </w:tcPr>
          <w:p w14:paraId="690EC2C9">
            <w:pPr>
              <w:rPr>
                <w:rFonts w:ascii="仿宋" w:hAnsi="仿宋" w:eastAsia="仿宋"/>
                <w:color w:val="auto"/>
                <w:sz w:val="24"/>
              </w:rPr>
            </w:pPr>
          </w:p>
        </w:tc>
        <w:tc>
          <w:tcPr>
            <w:tcW w:w="2046" w:type="dxa"/>
          </w:tcPr>
          <w:p w14:paraId="33583D44">
            <w:pPr>
              <w:rPr>
                <w:rFonts w:ascii="仿宋" w:hAnsi="仿宋" w:eastAsia="仿宋"/>
                <w:color w:val="auto"/>
                <w:sz w:val="24"/>
              </w:rPr>
            </w:pPr>
          </w:p>
        </w:tc>
        <w:tc>
          <w:tcPr>
            <w:tcW w:w="988" w:type="dxa"/>
          </w:tcPr>
          <w:p w14:paraId="37553E24">
            <w:pPr>
              <w:rPr>
                <w:rFonts w:ascii="仿宋" w:hAnsi="仿宋" w:eastAsia="仿宋"/>
                <w:color w:val="auto"/>
                <w:sz w:val="24"/>
              </w:rPr>
            </w:pPr>
          </w:p>
        </w:tc>
        <w:tc>
          <w:tcPr>
            <w:tcW w:w="1149" w:type="dxa"/>
          </w:tcPr>
          <w:p w14:paraId="5F5173BE">
            <w:pPr>
              <w:rPr>
                <w:rFonts w:ascii="仿宋" w:hAnsi="仿宋" w:eastAsia="仿宋"/>
                <w:color w:val="auto"/>
                <w:sz w:val="24"/>
              </w:rPr>
            </w:pPr>
          </w:p>
        </w:tc>
        <w:tc>
          <w:tcPr>
            <w:tcW w:w="1263" w:type="dxa"/>
          </w:tcPr>
          <w:p w14:paraId="09E4CDA3">
            <w:pPr>
              <w:rPr>
                <w:rFonts w:ascii="仿宋" w:hAnsi="仿宋" w:eastAsia="仿宋"/>
                <w:color w:val="auto"/>
                <w:sz w:val="24"/>
              </w:rPr>
            </w:pPr>
          </w:p>
        </w:tc>
        <w:tc>
          <w:tcPr>
            <w:tcW w:w="1047" w:type="dxa"/>
          </w:tcPr>
          <w:p w14:paraId="17E277C0">
            <w:pPr>
              <w:rPr>
                <w:rFonts w:ascii="仿宋" w:hAnsi="仿宋" w:eastAsia="仿宋"/>
                <w:color w:val="auto"/>
                <w:sz w:val="24"/>
              </w:rPr>
            </w:pPr>
          </w:p>
        </w:tc>
      </w:tr>
      <w:tr w14:paraId="3743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4A960ED2">
            <w:pPr>
              <w:rPr>
                <w:rFonts w:ascii="仿宋" w:hAnsi="仿宋" w:eastAsia="仿宋"/>
                <w:color w:val="auto"/>
                <w:sz w:val="24"/>
              </w:rPr>
            </w:pPr>
          </w:p>
        </w:tc>
        <w:tc>
          <w:tcPr>
            <w:tcW w:w="1332" w:type="dxa"/>
          </w:tcPr>
          <w:p w14:paraId="040F2393">
            <w:pPr>
              <w:rPr>
                <w:rFonts w:ascii="仿宋" w:hAnsi="仿宋" w:eastAsia="仿宋"/>
                <w:color w:val="auto"/>
                <w:sz w:val="24"/>
              </w:rPr>
            </w:pPr>
          </w:p>
        </w:tc>
        <w:tc>
          <w:tcPr>
            <w:tcW w:w="2046" w:type="dxa"/>
          </w:tcPr>
          <w:p w14:paraId="721DED35">
            <w:pPr>
              <w:rPr>
                <w:rFonts w:ascii="仿宋" w:hAnsi="仿宋" w:eastAsia="仿宋"/>
                <w:color w:val="auto"/>
                <w:sz w:val="24"/>
              </w:rPr>
            </w:pPr>
          </w:p>
        </w:tc>
        <w:tc>
          <w:tcPr>
            <w:tcW w:w="988" w:type="dxa"/>
          </w:tcPr>
          <w:p w14:paraId="69B406FB">
            <w:pPr>
              <w:rPr>
                <w:rFonts w:ascii="仿宋" w:hAnsi="仿宋" w:eastAsia="仿宋"/>
                <w:color w:val="auto"/>
                <w:sz w:val="24"/>
              </w:rPr>
            </w:pPr>
          </w:p>
        </w:tc>
        <w:tc>
          <w:tcPr>
            <w:tcW w:w="1149" w:type="dxa"/>
          </w:tcPr>
          <w:p w14:paraId="114D6C14">
            <w:pPr>
              <w:rPr>
                <w:rFonts w:ascii="仿宋" w:hAnsi="仿宋" w:eastAsia="仿宋"/>
                <w:color w:val="auto"/>
                <w:sz w:val="24"/>
              </w:rPr>
            </w:pPr>
          </w:p>
        </w:tc>
        <w:tc>
          <w:tcPr>
            <w:tcW w:w="1263" w:type="dxa"/>
          </w:tcPr>
          <w:p w14:paraId="74064572">
            <w:pPr>
              <w:rPr>
                <w:rFonts w:ascii="仿宋" w:hAnsi="仿宋" w:eastAsia="仿宋"/>
                <w:color w:val="auto"/>
                <w:sz w:val="24"/>
              </w:rPr>
            </w:pPr>
          </w:p>
        </w:tc>
        <w:tc>
          <w:tcPr>
            <w:tcW w:w="1047" w:type="dxa"/>
          </w:tcPr>
          <w:p w14:paraId="761BF5E7">
            <w:pPr>
              <w:rPr>
                <w:rFonts w:ascii="仿宋" w:hAnsi="仿宋" w:eastAsia="仿宋"/>
                <w:color w:val="auto"/>
                <w:sz w:val="24"/>
              </w:rPr>
            </w:pPr>
          </w:p>
        </w:tc>
      </w:tr>
      <w:tr w14:paraId="2046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1FF8C76D">
            <w:pPr>
              <w:rPr>
                <w:rFonts w:ascii="仿宋" w:hAnsi="仿宋" w:eastAsia="仿宋"/>
                <w:color w:val="auto"/>
                <w:sz w:val="24"/>
              </w:rPr>
            </w:pPr>
          </w:p>
        </w:tc>
        <w:tc>
          <w:tcPr>
            <w:tcW w:w="1332" w:type="dxa"/>
          </w:tcPr>
          <w:p w14:paraId="19683B40">
            <w:pPr>
              <w:rPr>
                <w:rFonts w:ascii="仿宋" w:hAnsi="仿宋" w:eastAsia="仿宋"/>
                <w:color w:val="auto"/>
                <w:sz w:val="24"/>
              </w:rPr>
            </w:pPr>
          </w:p>
        </w:tc>
        <w:tc>
          <w:tcPr>
            <w:tcW w:w="2046" w:type="dxa"/>
          </w:tcPr>
          <w:p w14:paraId="4AE96785">
            <w:pPr>
              <w:rPr>
                <w:rFonts w:ascii="仿宋" w:hAnsi="仿宋" w:eastAsia="仿宋"/>
                <w:color w:val="auto"/>
                <w:sz w:val="24"/>
              </w:rPr>
            </w:pPr>
          </w:p>
        </w:tc>
        <w:tc>
          <w:tcPr>
            <w:tcW w:w="988" w:type="dxa"/>
          </w:tcPr>
          <w:p w14:paraId="7A4E7AE2">
            <w:pPr>
              <w:rPr>
                <w:rFonts w:ascii="仿宋" w:hAnsi="仿宋" w:eastAsia="仿宋"/>
                <w:color w:val="auto"/>
                <w:sz w:val="24"/>
              </w:rPr>
            </w:pPr>
          </w:p>
        </w:tc>
        <w:tc>
          <w:tcPr>
            <w:tcW w:w="1149" w:type="dxa"/>
          </w:tcPr>
          <w:p w14:paraId="5D417806">
            <w:pPr>
              <w:rPr>
                <w:rFonts w:ascii="仿宋" w:hAnsi="仿宋" w:eastAsia="仿宋"/>
                <w:color w:val="auto"/>
                <w:sz w:val="24"/>
              </w:rPr>
            </w:pPr>
          </w:p>
        </w:tc>
        <w:tc>
          <w:tcPr>
            <w:tcW w:w="1263" w:type="dxa"/>
          </w:tcPr>
          <w:p w14:paraId="5A8310D7">
            <w:pPr>
              <w:rPr>
                <w:rFonts w:ascii="仿宋" w:hAnsi="仿宋" w:eastAsia="仿宋"/>
                <w:color w:val="auto"/>
                <w:sz w:val="24"/>
              </w:rPr>
            </w:pPr>
          </w:p>
        </w:tc>
        <w:tc>
          <w:tcPr>
            <w:tcW w:w="1047" w:type="dxa"/>
          </w:tcPr>
          <w:p w14:paraId="7060A76B">
            <w:pPr>
              <w:rPr>
                <w:rFonts w:ascii="仿宋" w:hAnsi="仿宋" w:eastAsia="仿宋"/>
                <w:color w:val="auto"/>
                <w:sz w:val="24"/>
              </w:rPr>
            </w:pPr>
          </w:p>
        </w:tc>
      </w:tr>
      <w:tr w14:paraId="1D5A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90" w:type="dxa"/>
            <w:gridSpan w:val="7"/>
            <w:vAlign w:val="center"/>
          </w:tcPr>
          <w:p w14:paraId="2EE3B06C">
            <w:pPr>
              <w:jc w:val="left"/>
              <w:rPr>
                <w:rFonts w:ascii="仿宋" w:hAnsi="仿宋" w:eastAsia="仿宋"/>
                <w:color w:val="auto"/>
                <w:sz w:val="24"/>
              </w:rPr>
            </w:pPr>
            <w:r>
              <w:rPr>
                <w:rFonts w:hint="eastAsia" w:ascii="仿宋" w:hAnsi="仿宋" w:eastAsia="仿宋"/>
                <w:color w:val="auto"/>
                <w:szCs w:val="21"/>
              </w:rPr>
              <w:t xml:space="preserve">报价合计（万元）：          </w:t>
            </w:r>
            <w:r>
              <w:rPr>
                <w:rFonts w:hint="eastAsia" w:ascii="仿宋" w:hAnsi="仿宋" w:eastAsia="仿宋"/>
                <w:color w:val="auto"/>
                <w:szCs w:val="21"/>
                <w:lang w:val="en-US" w:eastAsia="zh-CN"/>
              </w:rPr>
              <w:t xml:space="preserve">              </w:t>
            </w:r>
            <w:r>
              <w:rPr>
                <w:rFonts w:hint="eastAsia" w:ascii="仿宋" w:hAnsi="仿宋" w:eastAsia="仿宋"/>
                <w:color w:val="auto"/>
                <w:szCs w:val="21"/>
              </w:rPr>
              <w:t>大写：</w:t>
            </w:r>
          </w:p>
        </w:tc>
      </w:tr>
    </w:tbl>
    <w:p w14:paraId="5FBBB588">
      <w:pPr>
        <w:widowControl/>
        <w:spacing w:line="360" w:lineRule="atLeast"/>
        <w:jc w:val="left"/>
        <w:outlineLvl w:val="9"/>
        <w:rPr>
          <w:rFonts w:hint="eastAsia" w:ascii="仿宋" w:hAnsi="仿宋" w:eastAsia="仿宋"/>
          <w:color w:val="auto"/>
          <w:sz w:val="24"/>
          <w:lang w:eastAsia="zh-CN"/>
        </w:rPr>
      </w:pPr>
      <w:r>
        <w:rPr>
          <w:rFonts w:hint="eastAsia" w:ascii="仿宋" w:hAnsi="仿宋" w:eastAsia="仿宋"/>
          <w:color w:val="auto"/>
          <w:sz w:val="24"/>
        </w:rPr>
        <w:t>注</w:t>
      </w:r>
      <w:r>
        <w:rPr>
          <w:rFonts w:hint="eastAsia" w:ascii="仿宋" w:hAnsi="仿宋" w:eastAsia="仿宋"/>
          <w:color w:val="auto"/>
          <w:sz w:val="24"/>
          <w:lang w:eastAsia="zh-CN"/>
        </w:rPr>
        <w:t>：</w:t>
      </w:r>
    </w:p>
    <w:p w14:paraId="4A64EC33">
      <w:pPr>
        <w:widowControl/>
        <w:spacing w:line="360" w:lineRule="atLeast"/>
        <w:jc w:val="left"/>
        <w:outlineLvl w:val="9"/>
        <w:rPr>
          <w:rFonts w:hint="eastAsia" w:ascii="仿宋" w:hAnsi="仿宋" w:eastAsia="仿宋"/>
          <w:color w:val="auto"/>
          <w:sz w:val="24"/>
        </w:rPr>
      </w:pPr>
      <w:r>
        <w:rPr>
          <w:rFonts w:hint="eastAsia" w:ascii="仿宋" w:hAnsi="仿宋" w:eastAsia="仿宋"/>
          <w:color w:val="auto"/>
          <w:sz w:val="24"/>
        </w:rPr>
        <w:t>1.所有报价均用人民币表示</w:t>
      </w:r>
      <w:r>
        <w:rPr>
          <w:rFonts w:hint="eastAsia" w:ascii="仿宋" w:hAnsi="仿宋" w:eastAsia="仿宋"/>
          <w:color w:val="auto"/>
          <w:sz w:val="24"/>
          <w:lang w:eastAsia="zh-CN"/>
        </w:rPr>
        <w:t>，</w:t>
      </w:r>
      <w:r>
        <w:rPr>
          <w:rFonts w:hint="eastAsia" w:ascii="仿宋" w:hAnsi="仿宋" w:eastAsia="仿宋"/>
          <w:color w:val="auto"/>
          <w:sz w:val="24"/>
        </w:rPr>
        <w:t>所报价格是交货地的验收价格，其总价即为履行合同的固定价格。货物材料</w:t>
      </w:r>
      <w:r>
        <w:rPr>
          <w:rFonts w:hint="eastAsia" w:ascii="仿宋" w:hAnsi="仿宋" w:eastAsia="仿宋"/>
          <w:color w:val="auto"/>
          <w:sz w:val="24"/>
          <w:lang w:eastAsia="zh-CN"/>
        </w:rPr>
        <w:t>、</w:t>
      </w:r>
      <w:r>
        <w:rPr>
          <w:rFonts w:hint="eastAsia" w:ascii="仿宋" w:hAnsi="仿宋" w:eastAsia="仿宋"/>
          <w:color w:val="auto"/>
          <w:sz w:val="24"/>
        </w:rPr>
        <w:t>运输、安装、管理、培训、税费、验收、售后服务税金等费用以及采购文件规定的其他费用均应包含在报价中。</w:t>
      </w:r>
    </w:p>
    <w:p w14:paraId="4B83D052">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2.应完整填写产品的</w:t>
      </w:r>
      <w:r>
        <w:rPr>
          <w:rFonts w:hint="eastAsia" w:ascii="仿宋" w:hAnsi="仿宋" w:eastAsia="仿宋"/>
          <w:color w:val="auto"/>
          <w:sz w:val="24"/>
          <w:lang w:val="en-US" w:eastAsia="zh-CN"/>
        </w:rPr>
        <w:t>名称和制作厂家名字</w:t>
      </w:r>
      <w:r>
        <w:rPr>
          <w:rFonts w:hint="eastAsia" w:ascii="仿宋" w:hAnsi="仿宋" w:eastAsia="仿宋"/>
          <w:color w:val="auto"/>
          <w:sz w:val="24"/>
        </w:rPr>
        <w:t>。</w:t>
      </w:r>
    </w:p>
    <w:p w14:paraId="50792730">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3</w:t>
      </w:r>
      <w:r>
        <w:rPr>
          <w:rFonts w:ascii="仿宋" w:hAnsi="仿宋" w:eastAsia="仿宋"/>
          <w:color w:val="auto"/>
          <w:sz w:val="24"/>
        </w:rPr>
        <w:t>.</w:t>
      </w:r>
      <w:r>
        <w:rPr>
          <w:rFonts w:hint="eastAsia" w:ascii="仿宋" w:hAnsi="仿宋" w:eastAsia="仿宋"/>
          <w:color w:val="auto"/>
          <w:sz w:val="24"/>
        </w:rPr>
        <w:t>本项目采用现场报价方式，响应文件中载明的首次报价不作为评审依据，最终评审以供应商现场提交的报价为准。</w:t>
      </w:r>
    </w:p>
    <w:p w14:paraId="262A28C6">
      <w:pPr>
        <w:widowControl/>
        <w:spacing w:line="360" w:lineRule="atLeast"/>
        <w:jc w:val="left"/>
        <w:outlineLvl w:val="9"/>
        <w:rPr>
          <w:rFonts w:hint="eastAsia" w:ascii="仿宋" w:hAnsi="仿宋" w:eastAsia="仿宋"/>
          <w:color w:val="auto"/>
          <w:sz w:val="24"/>
        </w:rPr>
      </w:pPr>
    </w:p>
    <w:p w14:paraId="0EC7C579">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供应商名称：XXX（盖单位公章）</w:t>
      </w:r>
    </w:p>
    <w:p w14:paraId="061ACDEE">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2F394ED8">
      <w:pPr>
        <w:widowControl/>
        <w:spacing w:line="360" w:lineRule="atLeast"/>
        <w:jc w:val="left"/>
        <w:outlineLvl w:val="9"/>
        <w:rPr>
          <w:rFonts w:hint="eastAsia" w:ascii="仿宋" w:hAnsi="仿宋" w:eastAsia="仿宋"/>
          <w:color w:val="auto"/>
          <w:sz w:val="24"/>
        </w:rPr>
      </w:pPr>
      <w:r>
        <w:rPr>
          <w:rFonts w:hint="eastAsia" w:ascii="仿宋" w:hAnsi="仿宋" w:eastAsia="仿宋"/>
          <w:color w:val="auto"/>
          <w:sz w:val="24"/>
        </w:rPr>
        <w:t xml:space="preserve">日      期：XXX年XXX月XXX日 </w:t>
      </w:r>
    </w:p>
    <w:p w14:paraId="558A0967">
      <w:pPr>
        <w:widowControl/>
        <w:spacing w:line="360" w:lineRule="atLeast"/>
        <w:jc w:val="left"/>
        <w:outlineLvl w:val="9"/>
        <w:rPr>
          <w:rFonts w:hint="eastAsia" w:ascii="仿宋" w:hAnsi="仿宋" w:eastAsia="仿宋"/>
          <w:color w:val="auto"/>
          <w:sz w:val="24"/>
        </w:rPr>
      </w:pPr>
    </w:p>
    <w:p w14:paraId="540BCD42">
      <w:pPr>
        <w:widowControl/>
        <w:spacing w:line="360" w:lineRule="atLeast"/>
        <w:jc w:val="left"/>
        <w:outlineLvl w:val="9"/>
        <w:rPr>
          <w:rFonts w:hint="eastAsia" w:ascii="仿宋" w:hAnsi="仿宋" w:eastAsia="仿宋"/>
          <w:color w:val="auto"/>
          <w:sz w:val="24"/>
        </w:rPr>
      </w:pPr>
    </w:p>
    <w:p w14:paraId="63D4ADBF">
      <w:pPr>
        <w:widowControl/>
        <w:spacing w:line="360" w:lineRule="atLeast"/>
        <w:jc w:val="left"/>
        <w:outlineLvl w:val="9"/>
        <w:rPr>
          <w:rFonts w:hint="eastAsia" w:ascii="仿宋" w:hAnsi="仿宋" w:eastAsia="仿宋"/>
          <w:color w:val="auto"/>
          <w:sz w:val="24"/>
        </w:rPr>
      </w:pPr>
    </w:p>
    <w:p w14:paraId="2FA4BBFC">
      <w:pPr>
        <w:widowControl/>
        <w:spacing w:line="360" w:lineRule="atLeast"/>
        <w:jc w:val="left"/>
        <w:outlineLvl w:val="9"/>
        <w:rPr>
          <w:rFonts w:hint="eastAsia" w:ascii="仿宋" w:hAnsi="仿宋" w:eastAsia="仿宋"/>
          <w:color w:val="auto"/>
          <w:sz w:val="24"/>
        </w:rPr>
      </w:pPr>
    </w:p>
    <w:p w14:paraId="3E9174A0">
      <w:pPr>
        <w:widowControl/>
        <w:spacing w:line="360" w:lineRule="atLeast"/>
        <w:jc w:val="left"/>
        <w:outlineLvl w:val="9"/>
        <w:rPr>
          <w:rFonts w:hint="eastAsia" w:ascii="仿宋" w:hAnsi="仿宋" w:eastAsia="仿宋"/>
          <w:color w:val="auto"/>
          <w:sz w:val="24"/>
        </w:rPr>
      </w:pPr>
    </w:p>
    <w:p w14:paraId="2C9598B4">
      <w:pPr>
        <w:widowControl/>
        <w:spacing w:line="360" w:lineRule="atLeast"/>
        <w:jc w:val="left"/>
        <w:outlineLvl w:val="9"/>
        <w:rPr>
          <w:rFonts w:hint="eastAsia" w:ascii="仿宋" w:hAnsi="仿宋" w:eastAsia="仿宋"/>
          <w:color w:val="auto"/>
          <w:sz w:val="24"/>
        </w:rPr>
      </w:pPr>
    </w:p>
    <w:p w14:paraId="53500684">
      <w:pPr>
        <w:widowControl/>
        <w:spacing w:line="360" w:lineRule="atLeast"/>
        <w:jc w:val="left"/>
        <w:outlineLvl w:val="9"/>
        <w:rPr>
          <w:rFonts w:hint="eastAsia" w:ascii="仿宋" w:hAnsi="仿宋" w:eastAsia="仿宋"/>
          <w:color w:val="auto"/>
          <w:sz w:val="24"/>
        </w:rPr>
      </w:pPr>
    </w:p>
    <w:p w14:paraId="7601BBAD">
      <w:pPr>
        <w:widowControl/>
        <w:spacing w:line="360" w:lineRule="atLeast"/>
        <w:jc w:val="left"/>
        <w:outlineLvl w:val="9"/>
        <w:rPr>
          <w:rFonts w:hint="default" w:ascii="仿宋" w:hAnsi="仿宋" w:eastAsia="仿宋"/>
          <w:color w:val="auto"/>
          <w:sz w:val="24"/>
        </w:rPr>
      </w:pPr>
    </w:p>
    <w:sectPr>
      <w:footerReference r:id="rId6"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1E101D8-5FB8-48DA-89E6-02E313AC2F8E}"/>
  </w:font>
  <w:font w:name="黑体">
    <w:panose1 w:val="02010609060101010101"/>
    <w:charset w:val="86"/>
    <w:family w:val="auto"/>
    <w:pitch w:val="default"/>
    <w:sig w:usb0="800002BF" w:usb1="38CF7CFA" w:usb2="00000016" w:usb3="00000000" w:csb0="00040001" w:csb1="00000000"/>
    <w:embedRegular r:id="rId2" w:fontKey="{E624F4AD-D783-4A80-930C-0625C724B6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2F36DD2-5644-4FA9-9282-AC4313216BCB}"/>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embedRegular r:id="rId4" w:fontKey="{0C3AB5DC-C6AB-48CE-8D42-130BACDE07D8}"/>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39BF47C8-2F23-4D5D-B4B4-A0EDD63503FC}"/>
  </w:font>
  <w:font w:name="微软雅黑">
    <w:panose1 w:val="020B0503020204020204"/>
    <w:charset w:val="86"/>
    <w:family w:val="auto"/>
    <w:pitch w:val="default"/>
    <w:sig w:usb0="80000287" w:usb1="280F3C52" w:usb2="00000016" w:usb3="00000000" w:csb0="0004001F" w:csb1="00000000"/>
    <w:embedRegular r:id="rId6" w:fontKey="{2ADC0B30-3FE0-4A56-8153-91BC2627A59E}"/>
  </w:font>
  <w:font w:name="MS Gothic">
    <w:panose1 w:val="020B0609070205080204"/>
    <w:charset w:val="80"/>
    <w:family w:val="modern"/>
    <w:pitch w:val="default"/>
    <w:sig w:usb0="E00002FF" w:usb1="6AC7FDFB" w:usb2="00000012" w:usb3="00000000" w:csb0="4002009F" w:csb1="DFD70000"/>
    <w:embedRegular r:id="rId7" w:fontKey="{9E1A9140-B800-4A85-9F00-809522CD5D3F}"/>
  </w:font>
  <w:font w:name="方正黑体_GBK">
    <w:panose1 w:val="03000509000000000000"/>
    <w:charset w:val="86"/>
    <w:family w:val="auto"/>
    <w:pitch w:val="default"/>
    <w:sig w:usb0="00000001" w:usb1="080E0000" w:usb2="00000000" w:usb3="00000000" w:csb0="00040000" w:csb1="00000000"/>
    <w:embedRegular r:id="rId8" w:fontKey="{DF3070F4-EF7E-4A8A-AC13-F6372FF258DC}"/>
  </w:font>
  <w:font w:name="方正楷体_GB2312">
    <w:panose1 w:val="02000000000000000000"/>
    <w:charset w:val="86"/>
    <w:family w:val="auto"/>
    <w:pitch w:val="default"/>
    <w:sig w:usb0="A00002BF" w:usb1="184F6CFA" w:usb2="00000012" w:usb3="00000000" w:csb0="00040001" w:csb1="00000000"/>
    <w:embedRegular r:id="rId9" w:fontKey="{7A16D6CC-79FB-4CAD-BF0F-675FC5E295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D3EF">
    <w:pPr>
      <w:pStyle w:val="13"/>
      <w:jc w:val="center"/>
      <w:rPr>
        <w:rFonts w:ascii="仿宋" w:eastAsia="仿宋"/>
        <w:sz w:val="28"/>
        <w:szCs w:val="28"/>
      </w:rPr>
    </w:pPr>
    <w:r>
      <w:rPr>
        <w:rFonts w:ascii="仿宋" w:eastAsia="仿宋"/>
        <w:sz w:val="28"/>
        <w:szCs w:val="28"/>
      </w:rPr>
      <w:fldChar w:fldCharType="begin"/>
    </w:r>
    <w:r>
      <w:rPr>
        <w:rFonts w:ascii="仿宋" w:eastAsia="仿宋"/>
        <w:sz w:val="28"/>
        <w:szCs w:val="28"/>
      </w:rPr>
      <w:instrText xml:space="preserve"> PAGE   \* MERGEFORMAT </w:instrText>
    </w:r>
    <w:r>
      <w:rPr>
        <w:rFonts w:ascii="仿宋" w:eastAsia="仿宋"/>
        <w:sz w:val="28"/>
        <w:szCs w:val="28"/>
      </w:rPr>
      <w:fldChar w:fldCharType="separate"/>
    </w:r>
    <w:r>
      <w:rPr>
        <w:rFonts w:ascii="仿宋" w:eastAsia="仿宋"/>
        <w:sz w:val="28"/>
        <w:szCs w:val="28"/>
        <w:lang w:val="zh-CN"/>
      </w:rPr>
      <w:t>1</w:t>
    </w:r>
    <w:r>
      <w:rPr>
        <w:rFonts w:asci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1018">
    <w:pPr>
      <w:pStyle w:val="13"/>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15E32">
                          <w:pPr>
                            <w:pStyle w:val="13"/>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C15E32">
                    <w:pPr>
                      <w:pStyle w:val="13"/>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p>
                </w:txbxContent>
              </v:textbox>
            </v:shape>
          </w:pict>
        </mc:Fallback>
      </mc:AlternateContent>
    </w:r>
  </w:p>
  <w:p w14:paraId="3A039561">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353A">
    <w:pPr>
      <w:pStyle w:val="13"/>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Pr>
      <w:t>- 40 -</w:t>
    </w:r>
    <w:r>
      <w:rPr>
        <w:rStyle w:val="23"/>
      </w:rPr>
      <w:fldChar w:fldCharType="end"/>
    </w:r>
  </w:p>
  <w:p w14:paraId="3F2E845F">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FF66">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F254E">
                          <w:pPr>
                            <w:pStyle w:val="13"/>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3F254E">
                    <w:pPr>
                      <w:pStyle w:val="13"/>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538850C8">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DYzZDkyOWNmN2MzZWI4MmQ0MzhhNGYwZTA2ZThmM2EifQ=="/>
  </w:docVars>
  <w:rsids>
    <w:rsidRoot w:val="00A44A4B"/>
    <w:rsid w:val="000278E1"/>
    <w:rsid w:val="000625EB"/>
    <w:rsid w:val="00082730"/>
    <w:rsid w:val="000B66B4"/>
    <w:rsid w:val="000C7F18"/>
    <w:rsid w:val="000F6BDC"/>
    <w:rsid w:val="0013580B"/>
    <w:rsid w:val="0016323F"/>
    <w:rsid w:val="00180609"/>
    <w:rsid w:val="001A50F3"/>
    <w:rsid w:val="001C0BA3"/>
    <w:rsid w:val="001F7696"/>
    <w:rsid w:val="00212400"/>
    <w:rsid w:val="0023733D"/>
    <w:rsid w:val="00273329"/>
    <w:rsid w:val="00292922"/>
    <w:rsid w:val="002D3FB0"/>
    <w:rsid w:val="002E55AE"/>
    <w:rsid w:val="002E6402"/>
    <w:rsid w:val="002F3F97"/>
    <w:rsid w:val="002F77D3"/>
    <w:rsid w:val="00315068"/>
    <w:rsid w:val="00372960"/>
    <w:rsid w:val="003871AB"/>
    <w:rsid w:val="003E47E4"/>
    <w:rsid w:val="00433D98"/>
    <w:rsid w:val="00437EDE"/>
    <w:rsid w:val="00456F9D"/>
    <w:rsid w:val="004B2C63"/>
    <w:rsid w:val="004D58C0"/>
    <w:rsid w:val="004F17CD"/>
    <w:rsid w:val="005373DB"/>
    <w:rsid w:val="00574D01"/>
    <w:rsid w:val="00671451"/>
    <w:rsid w:val="006840B3"/>
    <w:rsid w:val="006B5043"/>
    <w:rsid w:val="006C395E"/>
    <w:rsid w:val="006C4572"/>
    <w:rsid w:val="007A68FF"/>
    <w:rsid w:val="007B5CDA"/>
    <w:rsid w:val="007C3350"/>
    <w:rsid w:val="007E6DD5"/>
    <w:rsid w:val="0081223A"/>
    <w:rsid w:val="00851CFC"/>
    <w:rsid w:val="00852108"/>
    <w:rsid w:val="00872B4E"/>
    <w:rsid w:val="008E7396"/>
    <w:rsid w:val="008E7C71"/>
    <w:rsid w:val="00900511"/>
    <w:rsid w:val="00966C1E"/>
    <w:rsid w:val="0099602A"/>
    <w:rsid w:val="00A14F19"/>
    <w:rsid w:val="00A44A4B"/>
    <w:rsid w:val="00A46C0B"/>
    <w:rsid w:val="00A52E13"/>
    <w:rsid w:val="00A57C83"/>
    <w:rsid w:val="00A87609"/>
    <w:rsid w:val="00AB74A3"/>
    <w:rsid w:val="00AE2417"/>
    <w:rsid w:val="00AF5D1E"/>
    <w:rsid w:val="00B072D4"/>
    <w:rsid w:val="00B6474D"/>
    <w:rsid w:val="00B7239E"/>
    <w:rsid w:val="00BE0BC5"/>
    <w:rsid w:val="00C03744"/>
    <w:rsid w:val="00C07FEB"/>
    <w:rsid w:val="00C07FFD"/>
    <w:rsid w:val="00C33736"/>
    <w:rsid w:val="00C53AD2"/>
    <w:rsid w:val="00C60E52"/>
    <w:rsid w:val="00C74B50"/>
    <w:rsid w:val="00D176A5"/>
    <w:rsid w:val="00D309A0"/>
    <w:rsid w:val="00D41423"/>
    <w:rsid w:val="00D628E6"/>
    <w:rsid w:val="00D77579"/>
    <w:rsid w:val="00D82A31"/>
    <w:rsid w:val="00DD7192"/>
    <w:rsid w:val="00DF6661"/>
    <w:rsid w:val="00E2754B"/>
    <w:rsid w:val="00E80A59"/>
    <w:rsid w:val="00E9140E"/>
    <w:rsid w:val="00E91841"/>
    <w:rsid w:val="00EE3B4D"/>
    <w:rsid w:val="00EF4747"/>
    <w:rsid w:val="00F00307"/>
    <w:rsid w:val="00F23D3A"/>
    <w:rsid w:val="00F6565E"/>
    <w:rsid w:val="00F675EA"/>
    <w:rsid w:val="00F76801"/>
    <w:rsid w:val="00F97A70"/>
    <w:rsid w:val="026A10AD"/>
    <w:rsid w:val="035774F2"/>
    <w:rsid w:val="0412315C"/>
    <w:rsid w:val="041512A1"/>
    <w:rsid w:val="05336716"/>
    <w:rsid w:val="053F7FAA"/>
    <w:rsid w:val="0576513C"/>
    <w:rsid w:val="05E709CB"/>
    <w:rsid w:val="06343E0A"/>
    <w:rsid w:val="066B65F3"/>
    <w:rsid w:val="08C63C3E"/>
    <w:rsid w:val="09FC6C3A"/>
    <w:rsid w:val="0A490C39"/>
    <w:rsid w:val="0AC61E95"/>
    <w:rsid w:val="0B2B3272"/>
    <w:rsid w:val="0BA73394"/>
    <w:rsid w:val="0D082E78"/>
    <w:rsid w:val="0D541FA6"/>
    <w:rsid w:val="0D89049E"/>
    <w:rsid w:val="0DB1362A"/>
    <w:rsid w:val="0DBC5B67"/>
    <w:rsid w:val="0EB34EA8"/>
    <w:rsid w:val="0F5A4299"/>
    <w:rsid w:val="10E8551D"/>
    <w:rsid w:val="11302094"/>
    <w:rsid w:val="12635AFC"/>
    <w:rsid w:val="13597AE3"/>
    <w:rsid w:val="14902DA1"/>
    <w:rsid w:val="17404CB7"/>
    <w:rsid w:val="17695D70"/>
    <w:rsid w:val="17B752F6"/>
    <w:rsid w:val="18997E67"/>
    <w:rsid w:val="18C630DC"/>
    <w:rsid w:val="19AB72E1"/>
    <w:rsid w:val="1A795952"/>
    <w:rsid w:val="1C6D0BAD"/>
    <w:rsid w:val="1CB22B4A"/>
    <w:rsid w:val="1D322C47"/>
    <w:rsid w:val="1D5F4A18"/>
    <w:rsid w:val="1E465339"/>
    <w:rsid w:val="1ED70C26"/>
    <w:rsid w:val="1EE82DED"/>
    <w:rsid w:val="20112F9C"/>
    <w:rsid w:val="20382B23"/>
    <w:rsid w:val="20A67B9D"/>
    <w:rsid w:val="21C710EA"/>
    <w:rsid w:val="21E37B72"/>
    <w:rsid w:val="22710C15"/>
    <w:rsid w:val="22931DE6"/>
    <w:rsid w:val="236D7E2A"/>
    <w:rsid w:val="2431266C"/>
    <w:rsid w:val="248C5304"/>
    <w:rsid w:val="26CA7DB2"/>
    <w:rsid w:val="28135671"/>
    <w:rsid w:val="281D1D9D"/>
    <w:rsid w:val="284D5EA2"/>
    <w:rsid w:val="29233D92"/>
    <w:rsid w:val="29E30457"/>
    <w:rsid w:val="2B214495"/>
    <w:rsid w:val="2B271D31"/>
    <w:rsid w:val="2C9D3A40"/>
    <w:rsid w:val="2DC84F02"/>
    <w:rsid w:val="2E7D64D4"/>
    <w:rsid w:val="2F743830"/>
    <w:rsid w:val="2FB01D49"/>
    <w:rsid w:val="2FE05E1F"/>
    <w:rsid w:val="2FE4160A"/>
    <w:rsid w:val="2FEE50B1"/>
    <w:rsid w:val="313B6757"/>
    <w:rsid w:val="33564CF7"/>
    <w:rsid w:val="33D0130E"/>
    <w:rsid w:val="353C5263"/>
    <w:rsid w:val="358E3999"/>
    <w:rsid w:val="358F50C9"/>
    <w:rsid w:val="359974E5"/>
    <w:rsid w:val="35B5140A"/>
    <w:rsid w:val="35F62B21"/>
    <w:rsid w:val="36321AB2"/>
    <w:rsid w:val="365445B4"/>
    <w:rsid w:val="36577AFD"/>
    <w:rsid w:val="36E82A4A"/>
    <w:rsid w:val="396D5D49"/>
    <w:rsid w:val="3A0A1C14"/>
    <w:rsid w:val="3B3C629B"/>
    <w:rsid w:val="3BD625E9"/>
    <w:rsid w:val="3BF00194"/>
    <w:rsid w:val="3F845A35"/>
    <w:rsid w:val="401147F0"/>
    <w:rsid w:val="40B3472E"/>
    <w:rsid w:val="42ED0DFD"/>
    <w:rsid w:val="42F379B5"/>
    <w:rsid w:val="432A0E19"/>
    <w:rsid w:val="43807171"/>
    <w:rsid w:val="44936030"/>
    <w:rsid w:val="46066507"/>
    <w:rsid w:val="463144FE"/>
    <w:rsid w:val="47537093"/>
    <w:rsid w:val="47F05C1F"/>
    <w:rsid w:val="489D13F6"/>
    <w:rsid w:val="497B3B0E"/>
    <w:rsid w:val="49BF44A2"/>
    <w:rsid w:val="4C270372"/>
    <w:rsid w:val="4CD25591"/>
    <w:rsid w:val="4E132EFB"/>
    <w:rsid w:val="4E572042"/>
    <w:rsid w:val="4E5A09FA"/>
    <w:rsid w:val="50E67EC9"/>
    <w:rsid w:val="522C61D1"/>
    <w:rsid w:val="5268280B"/>
    <w:rsid w:val="527D3EAA"/>
    <w:rsid w:val="530103EA"/>
    <w:rsid w:val="539B589F"/>
    <w:rsid w:val="547333AA"/>
    <w:rsid w:val="56E93BFC"/>
    <w:rsid w:val="570F73AB"/>
    <w:rsid w:val="57B74654"/>
    <w:rsid w:val="594F4C19"/>
    <w:rsid w:val="599762B6"/>
    <w:rsid w:val="59C603E9"/>
    <w:rsid w:val="5A6479A2"/>
    <w:rsid w:val="5B0D3D84"/>
    <w:rsid w:val="5B872136"/>
    <w:rsid w:val="5BD87A0A"/>
    <w:rsid w:val="5D4B01EE"/>
    <w:rsid w:val="5DD644FC"/>
    <w:rsid w:val="5F405D77"/>
    <w:rsid w:val="5FF6501F"/>
    <w:rsid w:val="6018123F"/>
    <w:rsid w:val="639B17F6"/>
    <w:rsid w:val="64103AB4"/>
    <w:rsid w:val="642A7795"/>
    <w:rsid w:val="66D14700"/>
    <w:rsid w:val="68034C84"/>
    <w:rsid w:val="68175571"/>
    <w:rsid w:val="683376CD"/>
    <w:rsid w:val="688B3291"/>
    <w:rsid w:val="691A7295"/>
    <w:rsid w:val="6A381D21"/>
    <w:rsid w:val="6B05719F"/>
    <w:rsid w:val="6BB761C1"/>
    <w:rsid w:val="6C136D6D"/>
    <w:rsid w:val="6C413980"/>
    <w:rsid w:val="6D024058"/>
    <w:rsid w:val="6E194513"/>
    <w:rsid w:val="6ED07777"/>
    <w:rsid w:val="6F865A65"/>
    <w:rsid w:val="6FDD63BD"/>
    <w:rsid w:val="70403568"/>
    <w:rsid w:val="719A0805"/>
    <w:rsid w:val="71C64D42"/>
    <w:rsid w:val="747D5B2C"/>
    <w:rsid w:val="758F10B5"/>
    <w:rsid w:val="77FC04A8"/>
    <w:rsid w:val="79DD17FA"/>
    <w:rsid w:val="7A982801"/>
    <w:rsid w:val="7AF6094A"/>
    <w:rsid w:val="7B1D73AE"/>
    <w:rsid w:val="7C165C9D"/>
    <w:rsid w:val="7D0A1535"/>
    <w:rsid w:val="7E3F712D"/>
    <w:rsid w:val="7FFE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style>
  <w:style w:type="paragraph" w:styleId="9">
    <w:name w:val="Body Text Indent"/>
    <w:basedOn w:val="1"/>
    <w:qFormat/>
    <w:uiPriority w:val="0"/>
    <w:pPr>
      <w:ind w:firstLine="630"/>
    </w:pPr>
    <w:rPr>
      <w:sz w:val="32"/>
      <w:szCs w:val="20"/>
    </w:rPr>
  </w:style>
  <w:style w:type="paragraph" w:styleId="10">
    <w:name w:val="index 4"/>
    <w:basedOn w:val="1"/>
    <w:next w:val="1"/>
    <w:qFormat/>
    <w:uiPriority w:val="99"/>
    <w:pPr>
      <w:ind w:left="600" w:leftChars="600"/>
    </w:pPr>
    <w:rPr>
      <w:rFonts w:ascii="Verdana" w:hAnsi="Verdana"/>
      <w:szCs w:val="20"/>
    </w:rPr>
  </w:style>
  <w:style w:type="paragraph" w:styleId="11">
    <w:name w:val="Plain Text"/>
    <w:basedOn w:val="1"/>
    <w:qFormat/>
    <w:uiPriority w:val="0"/>
    <w:pPr>
      <w:autoSpaceDE w:val="0"/>
      <w:autoSpaceDN w:val="0"/>
      <w:adjustRightInd w:val="0"/>
    </w:pPr>
    <w:rPr>
      <w:rFonts w:ascii="宋体"/>
    </w:rPr>
  </w:style>
  <w:style w:type="paragraph" w:styleId="12">
    <w:name w:val="Body Text Indent 2"/>
    <w:basedOn w:val="1"/>
    <w:qFormat/>
    <w:uiPriority w:val="0"/>
    <w:pPr>
      <w:spacing w:after="120" w:line="480" w:lineRule="auto"/>
      <w:ind w:left="20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sz w:val="18"/>
      <w:szCs w:val="18"/>
    </w:rPr>
  </w:style>
  <w:style w:type="paragraph" w:styleId="18">
    <w:name w:val="Title"/>
    <w:basedOn w:val="1"/>
    <w:next w:val="1"/>
    <w:qFormat/>
    <w:uiPriority w:val="10"/>
    <w:pPr>
      <w:spacing w:before="240" w:after="60"/>
      <w:jc w:val="center"/>
      <w:outlineLvl w:val="0"/>
    </w:pPr>
    <w:rPr>
      <w:rFonts w:ascii="Cambria" w:hAnsi="Cambria" w:cs="Times New Roman"/>
      <w:b/>
      <w:bCs/>
      <w:sz w:val="32"/>
      <w:szCs w:val="32"/>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样式3"/>
    <w:basedOn w:val="27"/>
    <w:qFormat/>
    <w:uiPriority w:val="0"/>
    <w:pPr>
      <w:tabs>
        <w:tab w:val="left" w:pos="6351"/>
      </w:tabs>
    </w:pPr>
    <w:rPr>
      <w:sz w:val="28"/>
      <w:szCs w:val="28"/>
    </w:rPr>
  </w:style>
  <w:style w:type="paragraph" w:customStyle="1" w:styleId="27">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8">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29">
    <w:name w:val="WPSOffice手动目录 1"/>
    <w:qFormat/>
    <w:uiPriority w:val="0"/>
    <w:rPr>
      <w:rFonts w:ascii="Calibri" w:hAnsi="Calibri" w:eastAsia="宋体" w:cs="Arial"/>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列出段落1"/>
    <w:basedOn w:val="1"/>
    <w:qFormat/>
    <w:uiPriority w:val="0"/>
    <w:pPr>
      <w:ind w:firstLine="200" w:firstLineChars="200"/>
    </w:pPr>
  </w:style>
  <w:style w:type="paragraph" w:customStyle="1" w:styleId="32">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Default"/>
    <w:next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paragraph" w:styleId="37">
    <w:name w:val="List Paragraph"/>
    <w:basedOn w:val="1"/>
    <w:qFormat/>
    <w:uiPriority w:val="0"/>
    <w:pPr>
      <w:ind w:firstLine="200" w:firstLineChars="200"/>
    </w:pPr>
  </w:style>
  <w:style w:type="character" w:customStyle="1" w:styleId="38">
    <w:name w:val="font21"/>
    <w:basedOn w:val="21"/>
    <w:qFormat/>
    <w:uiPriority w:val="0"/>
    <w:rPr>
      <w:rFonts w:ascii="方正仿宋_GBK" w:hAnsi="方正仿宋_GBK" w:eastAsia="方正仿宋_GBK" w:cs="方正仿宋_GBK"/>
      <w:color w:val="000000"/>
      <w:sz w:val="22"/>
      <w:szCs w:val="22"/>
      <w:u w:val="none"/>
    </w:rPr>
  </w:style>
  <w:style w:type="character" w:customStyle="1" w:styleId="39">
    <w:name w:val="font11"/>
    <w:basedOn w:val="21"/>
    <w:qFormat/>
    <w:uiPriority w:val="0"/>
    <w:rPr>
      <w:rFonts w:hint="default" w:ascii="Times New Roman" w:hAnsi="Times New Roman" w:cs="Times New Roman"/>
      <w:color w:val="000000"/>
      <w:sz w:val="22"/>
      <w:szCs w:val="22"/>
      <w:u w:val="none"/>
    </w:rPr>
  </w:style>
  <w:style w:type="character" w:customStyle="1" w:styleId="40">
    <w:name w:val="font31"/>
    <w:basedOn w:val="21"/>
    <w:qFormat/>
    <w:uiPriority w:val="0"/>
    <w:rPr>
      <w:rFonts w:hint="eastAsia" w:ascii="方正仿宋_GBK" w:hAnsi="方正仿宋_GBK" w:eastAsia="方正仿宋_GBK" w:cs="方正仿宋_GBK"/>
      <w:color w:val="000000"/>
      <w:sz w:val="28"/>
      <w:szCs w:val="28"/>
      <w:u w:val="none"/>
    </w:r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正文首行缩进1"/>
    <w:basedOn w:val="7"/>
    <w:qFormat/>
    <w:uiPriority w:val="0"/>
    <w:pPr>
      <w:adjustRightInd w:val="0"/>
      <w:spacing w:line="275" w:lineRule="atLeast"/>
      <w:ind w:firstLine="420"/>
      <w:textAlignment w:val="baseline"/>
    </w:pPr>
    <w:rPr>
      <w:rFonts w:eastAsia="楷体_GB2312"/>
      <w:sz w:val="24"/>
      <w:szCs w:val="20"/>
    </w:rPr>
  </w:style>
  <w:style w:type="character" w:customStyle="1" w:styleId="43">
    <w:name w:val="font41"/>
    <w:basedOn w:val="21"/>
    <w:qFormat/>
    <w:uiPriority w:val="0"/>
    <w:rPr>
      <w:rFonts w:hint="default" w:ascii="Times New Roman" w:hAnsi="Times New Roman" w:cs="Times New Roman"/>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15611</Words>
  <Characters>16319</Characters>
  <Lines>218</Lines>
  <Paragraphs>61</Paragraphs>
  <TotalTime>3</TotalTime>
  <ScaleCrop>false</ScaleCrop>
  <LinksUpToDate>false</LinksUpToDate>
  <CharactersWithSpaces>16545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123</cp:lastModifiedBy>
  <cp:lastPrinted>2024-05-20T02:46:00Z</cp:lastPrinted>
  <dcterms:modified xsi:type="dcterms:W3CDTF">2025-11-07T08:18:16Z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D5BD509058BD450C8A1FEF03B83BBB5A_13</vt:lpwstr>
  </property>
  <property fmtid="{D5CDD505-2E9C-101B-9397-08002B2CF9AE}" pid="4" name="KSOTemplateDocerSaveRecord">
    <vt:lpwstr>eyJoZGlkIjoiNDYzZDkyOWNmN2MzZWI4MmQ0MzhhNGYwZTA2ZThmM2EiLCJ1c2VySWQiOiI0MjMyOTQxMzQifQ==</vt:lpwstr>
  </property>
</Properties>
</file>