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48631">
      <w:pPr>
        <w:jc w:val="center"/>
        <w:rPr>
          <w:rFonts w:ascii="Times New Roman" w:hAnsi="Times New Roman" w:eastAsia="黑体" w:cs="Times New Roman"/>
          <w:color w:val="000000"/>
          <w:sz w:val="30"/>
        </w:rPr>
      </w:pPr>
    </w:p>
    <w:p w14:paraId="257325DC">
      <w:pPr>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22</w:t>
      </w:r>
      <w:r>
        <w:rPr>
          <w:rFonts w:ascii="Times New Roman" w:hAnsi="Times New Roman" w:eastAsia="黑体" w:cs="Times New Roman"/>
          <w:color w:val="000000" w:themeColor="text1"/>
          <w:sz w:val="30"/>
          <w:szCs w:val="30"/>
          <w14:textFill>
            <w14:solidFill>
              <w14:schemeClr w14:val="tx1"/>
            </w14:solidFill>
          </w14:textFill>
        </w:rPr>
        <w:t>号</w:t>
      </w:r>
    </w:p>
    <w:p w14:paraId="0839BA64">
      <w:pPr>
        <w:rPr>
          <w:rFonts w:ascii="Times New Roman" w:hAnsi="Times New Roman" w:eastAsia="黑体" w:cs="Times New Roman"/>
          <w:sz w:val="52"/>
        </w:rPr>
      </w:pPr>
    </w:p>
    <w:p w14:paraId="363E4D4A">
      <w:pPr>
        <w:spacing w:line="180" w:lineRule="atLeast"/>
        <w:jc w:val="center"/>
        <w:rPr>
          <w:rFonts w:ascii="Times New Roman" w:hAnsi="Times New Roman" w:eastAsia="黑体" w:cs="Times New Roman"/>
          <w:sz w:val="48"/>
          <w:szCs w:val="48"/>
        </w:rPr>
      </w:pPr>
      <w:r>
        <w:rPr>
          <w:rFonts w:hint="eastAsia" w:ascii="Times New Roman" w:hAnsi="Times New Roman" w:eastAsia="黑体" w:cs="Times New Roman"/>
          <w:sz w:val="48"/>
          <w:szCs w:val="48"/>
        </w:rPr>
        <w:t>九寨沟风景名胜区管理局</w:t>
      </w:r>
    </w:p>
    <w:p w14:paraId="3848AF43">
      <w:pPr>
        <w:spacing w:line="180" w:lineRule="atLeast"/>
        <w:jc w:val="center"/>
        <w:rPr>
          <w:rFonts w:hint="eastAsia" w:ascii="Times New Roman" w:hAnsi="Times New Roman" w:eastAsia="黑体" w:cs="Times New Roman"/>
          <w:color w:val="000000" w:themeColor="text1"/>
          <w:sz w:val="48"/>
          <w:szCs w:val="48"/>
          <w:lang w:val="en-US" w:eastAsia="zh-CN"/>
          <w14:textFill>
            <w14:solidFill>
              <w14:schemeClr w14:val="tx1"/>
            </w14:solidFill>
          </w14:textFill>
        </w:rPr>
      </w:pPr>
      <w:r>
        <w:rPr>
          <w:rFonts w:hint="eastAsia" w:ascii="Times New Roman" w:hAnsi="Times New Roman" w:eastAsia="黑体" w:cs="Times New Roman"/>
          <w:color w:val="000000" w:themeColor="text1"/>
          <w:sz w:val="48"/>
          <w:szCs w:val="48"/>
          <w14:textFill>
            <w14:solidFill>
              <w14:schemeClr w14:val="tx1"/>
            </w14:solidFill>
          </w14:textFill>
        </w:rPr>
        <w:t>2026年</w:t>
      </w:r>
      <w:r>
        <w:rPr>
          <w:rFonts w:hint="eastAsia" w:ascii="Times New Roman" w:hAnsi="Times New Roman" w:eastAsia="黑体" w:cs="Times New Roman"/>
          <w:color w:val="000000" w:themeColor="text1"/>
          <w:sz w:val="48"/>
          <w:szCs w:val="48"/>
          <w:lang w:val="en-US" w:eastAsia="zh-CN"/>
          <w14:textFill>
            <w14:solidFill>
              <w14:schemeClr w14:val="tx1"/>
            </w14:solidFill>
          </w14:textFill>
        </w:rPr>
        <w:t>九寨沟宣传资料设计制作服务</w:t>
      </w:r>
    </w:p>
    <w:p w14:paraId="41860350">
      <w:pPr>
        <w:spacing w:line="180" w:lineRule="atLeast"/>
        <w:jc w:val="center"/>
        <w:rPr>
          <w:rFonts w:ascii="Times New Roman" w:hAnsi="Times New Roman" w:eastAsia="黑体" w:cs="Times New Roman"/>
          <w:color w:val="000000" w:themeColor="text1"/>
          <w:sz w:val="52"/>
          <w14:textFill>
            <w14:solidFill>
              <w14:schemeClr w14:val="tx1"/>
            </w14:solidFill>
          </w14:textFill>
        </w:rPr>
      </w:pPr>
      <w:r>
        <w:rPr>
          <w:rFonts w:hint="eastAsia" w:ascii="Times New Roman" w:hAnsi="Times New Roman" w:eastAsia="黑体" w:cs="Times New Roman"/>
          <w:color w:val="000000" w:themeColor="text1"/>
          <w:sz w:val="48"/>
          <w:szCs w:val="48"/>
          <w14:textFill>
            <w14:solidFill>
              <w14:schemeClr w14:val="tx1"/>
            </w14:solidFill>
          </w14:textFill>
        </w:rPr>
        <w:t>项目</w:t>
      </w:r>
    </w:p>
    <w:p w14:paraId="2714C5C4">
      <w:pPr>
        <w:spacing w:line="180" w:lineRule="atLeast"/>
        <w:jc w:val="center"/>
        <w:rPr>
          <w:rFonts w:ascii="Times New Roman" w:hAnsi="Times New Roman" w:eastAsia="黑体" w:cs="Times New Roman"/>
          <w:sz w:val="52"/>
        </w:rPr>
      </w:pPr>
      <w:bookmarkStart w:id="0" w:name="_Toc12406"/>
    </w:p>
    <w:p w14:paraId="76AB70F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竞</w:t>
      </w:r>
      <w:bookmarkEnd w:id="0"/>
    </w:p>
    <w:p w14:paraId="56842B93">
      <w:pPr>
        <w:spacing w:line="180" w:lineRule="atLeast"/>
        <w:jc w:val="center"/>
        <w:rPr>
          <w:rFonts w:ascii="Times New Roman" w:hAnsi="Times New Roman" w:eastAsia="黑体" w:cs="Times New Roman"/>
          <w:sz w:val="52"/>
        </w:rPr>
      </w:pPr>
      <w:bookmarkStart w:id="1" w:name="_Toc8901"/>
      <w:r>
        <w:rPr>
          <w:rFonts w:ascii="Times New Roman" w:hAnsi="Times New Roman" w:eastAsia="黑体" w:cs="Times New Roman"/>
          <w:sz w:val="52"/>
        </w:rPr>
        <w:t>争</w:t>
      </w:r>
      <w:bookmarkEnd w:id="1"/>
    </w:p>
    <w:p w14:paraId="5AF62F8E">
      <w:pPr>
        <w:spacing w:line="180" w:lineRule="atLeast"/>
        <w:jc w:val="center"/>
        <w:rPr>
          <w:rFonts w:ascii="Times New Roman" w:hAnsi="Times New Roman" w:eastAsia="黑体" w:cs="Times New Roman"/>
          <w:sz w:val="52"/>
        </w:rPr>
      </w:pPr>
      <w:bookmarkStart w:id="2" w:name="_Toc1439"/>
      <w:r>
        <w:rPr>
          <w:rFonts w:ascii="Times New Roman" w:hAnsi="Times New Roman" w:eastAsia="黑体" w:cs="Times New Roman"/>
          <w:sz w:val="52"/>
        </w:rPr>
        <w:t>性</w:t>
      </w:r>
      <w:bookmarkEnd w:id="2"/>
    </w:p>
    <w:p w14:paraId="3794C917">
      <w:pPr>
        <w:spacing w:line="180" w:lineRule="atLeast"/>
        <w:jc w:val="center"/>
        <w:rPr>
          <w:rFonts w:ascii="Times New Roman" w:hAnsi="Times New Roman" w:eastAsia="黑体" w:cs="Times New Roman"/>
          <w:sz w:val="52"/>
        </w:rPr>
      </w:pPr>
      <w:bookmarkStart w:id="3" w:name="_Toc27755"/>
      <w:r>
        <w:rPr>
          <w:rFonts w:ascii="Times New Roman" w:hAnsi="Times New Roman" w:eastAsia="黑体" w:cs="Times New Roman"/>
          <w:sz w:val="52"/>
        </w:rPr>
        <w:t>磋</w:t>
      </w:r>
      <w:bookmarkEnd w:id="3"/>
    </w:p>
    <w:p w14:paraId="7205A60C">
      <w:pPr>
        <w:spacing w:line="180" w:lineRule="atLeast"/>
        <w:jc w:val="center"/>
        <w:rPr>
          <w:rFonts w:ascii="Times New Roman" w:hAnsi="Times New Roman" w:eastAsia="黑体" w:cs="Times New Roman"/>
          <w:sz w:val="52"/>
        </w:rPr>
      </w:pPr>
      <w:bookmarkStart w:id="4" w:name="_Toc5100"/>
      <w:r>
        <w:rPr>
          <w:rFonts w:ascii="Times New Roman" w:hAnsi="Times New Roman" w:eastAsia="黑体" w:cs="Times New Roman"/>
          <w:sz w:val="52"/>
        </w:rPr>
        <w:t>商</w:t>
      </w:r>
      <w:bookmarkEnd w:id="4"/>
    </w:p>
    <w:p w14:paraId="0D543E4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3C33BE35">
      <w:pPr>
        <w:spacing w:line="180" w:lineRule="atLeast"/>
        <w:jc w:val="center"/>
        <w:rPr>
          <w:rFonts w:ascii="Times New Roman" w:hAnsi="Times New Roman" w:eastAsia="黑体" w:cs="Times New Roman"/>
          <w:sz w:val="52"/>
        </w:rPr>
      </w:pPr>
      <w:bookmarkStart w:id="5" w:name="_Toc11247"/>
      <w:r>
        <w:rPr>
          <w:rFonts w:ascii="Times New Roman" w:hAnsi="Times New Roman" w:eastAsia="黑体" w:cs="Times New Roman"/>
          <w:sz w:val="52"/>
        </w:rPr>
        <w:t>件</w:t>
      </w:r>
      <w:bookmarkEnd w:id="5"/>
    </w:p>
    <w:p w14:paraId="23A84A55">
      <w:pPr>
        <w:spacing w:line="360" w:lineRule="auto"/>
        <w:jc w:val="center"/>
        <w:rPr>
          <w:rFonts w:ascii="Times New Roman" w:hAnsi="Times New Roman" w:eastAsia="黑体" w:cs="Times New Roman"/>
          <w:sz w:val="32"/>
        </w:rPr>
      </w:pPr>
    </w:p>
    <w:p w14:paraId="1A75BA0E">
      <w:pPr>
        <w:spacing w:line="360" w:lineRule="auto"/>
        <w:jc w:val="center"/>
        <w:rPr>
          <w:rFonts w:ascii="Times New Roman" w:hAnsi="Times New Roman" w:eastAsia="仿宋" w:cs="Times New Roman"/>
          <w:b/>
          <w:sz w:val="32"/>
          <w:szCs w:val="32"/>
        </w:rPr>
      </w:pPr>
      <w:bookmarkStart w:id="6" w:name="PO_采购人_1"/>
      <w:r>
        <w:rPr>
          <w:rFonts w:ascii="Times New Roman" w:hAnsi="Times New Roman" w:eastAsia="仿宋" w:cs="Times New Roman"/>
          <w:b/>
          <w:sz w:val="32"/>
          <w:szCs w:val="32"/>
        </w:rPr>
        <w:t>九寨沟风景名胜区管理局</w:t>
      </w:r>
      <w:bookmarkEnd w:id="6"/>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75FC24E3">
      <w:pPr>
        <w:spacing w:line="360" w:lineRule="auto"/>
        <w:jc w:val="cente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hint="eastAsia" w:ascii="Times New Roman" w:hAnsi="Times New Roman" w:eastAsia="仿宋" w:cs="Times New Roman"/>
          <w:b/>
          <w:bCs/>
          <w:sz w:val="32"/>
          <w:szCs w:val="32"/>
          <w:lang w:val="en-US" w:eastAsia="zh-CN"/>
        </w:rPr>
        <w:t>8</w:t>
      </w:r>
      <w:r>
        <w:rPr>
          <w:rFonts w:hint="eastAsia" w:ascii="Times New Roman" w:hAnsi="Times New Roman" w:eastAsia="仿宋" w:cs="Times New Roman"/>
          <w:b/>
          <w:bCs/>
          <w:sz w:val="32"/>
          <w:szCs w:val="32"/>
        </w:rPr>
        <w:t>月</w:t>
      </w:r>
    </w:p>
    <w:p w14:paraId="4E54BC3D">
      <w:pPr>
        <w:jc w:val="center"/>
        <w:rPr>
          <w:rFonts w:hint="eastAsia" w:ascii="方正仿宋_GBK" w:hAnsi="方正仿宋_GBK" w:eastAsia="方正仿宋_GBK" w:cs="方正仿宋_GBK"/>
          <w:b/>
          <w:bCs/>
          <w:sz w:val="44"/>
          <w:szCs w:val="48"/>
        </w:rPr>
      </w:pPr>
    </w:p>
    <w:p w14:paraId="3712EC17">
      <w:pPr>
        <w:jc w:val="center"/>
        <w:rPr>
          <w:rFonts w:hint="eastAsia" w:ascii="方正仿宋_GBK" w:hAnsi="方正仿宋_GBK" w:eastAsia="方正仿宋_GBK" w:cs="方正仿宋_GBK"/>
          <w:b/>
          <w:bCs/>
          <w:sz w:val="44"/>
          <w:szCs w:val="48"/>
        </w:rPr>
      </w:pPr>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75C35F13">
          <w:pPr>
            <w:jc w:val="center"/>
          </w:pPr>
          <w:bookmarkStart w:id="343" w:name="_GoBack"/>
          <w:bookmarkEnd w:id="343"/>
        </w:p>
        <w:p w14:paraId="19CA0307">
          <w:pPr>
            <w:pStyle w:val="15"/>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FA6A98A">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821BA8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A73FF29">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8AF4FF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6F92989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20</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F2753AF">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5890EA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36</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FD14C4B">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47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88514CC">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22FE1D5A">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232EE16A"/>
    <w:p w14:paraId="43D53DA3">
      <w:pPr>
        <w:pStyle w:val="15"/>
        <w:tabs>
          <w:tab w:val="right" w:leader="dot" w:pos="8296"/>
        </w:tabs>
        <w:spacing w:line="560" w:lineRule="exact"/>
      </w:pPr>
    </w:p>
    <w:p w14:paraId="656A8E3D">
      <w:pPr>
        <w:pStyle w:val="15"/>
        <w:tabs>
          <w:tab w:val="right" w:leader="dot" w:pos="8296"/>
        </w:tabs>
        <w:spacing w:line="560" w:lineRule="exact"/>
      </w:pPr>
    </w:p>
    <w:p w14:paraId="26FDA492">
      <w:pPr>
        <w:pStyle w:val="15"/>
        <w:tabs>
          <w:tab w:val="right" w:leader="dot" w:pos="8296"/>
        </w:tabs>
        <w:spacing w:line="560" w:lineRule="exact"/>
      </w:pPr>
    </w:p>
    <w:p w14:paraId="11CEFA9A">
      <w:pPr>
        <w:pStyle w:val="15"/>
        <w:tabs>
          <w:tab w:val="right" w:leader="dot" w:pos="8296"/>
        </w:tabs>
        <w:spacing w:line="560" w:lineRule="exact"/>
      </w:pPr>
    </w:p>
    <w:p w14:paraId="424F08B9">
      <w:pPr>
        <w:pStyle w:val="15"/>
        <w:tabs>
          <w:tab w:val="right" w:leader="dot" w:pos="8296"/>
        </w:tabs>
        <w:spacing w:line="560" w:lineRule="exact"/>
      </w:pPr>
    </w:p>
    <w:p w14:paraId="5AA28AD0">
      <w:pPr>
        <w:pStyle w:val="15"/>
        <w:tabs>
          <w:tab w:val="right" w:leader="dot" w:pos="8296"/>
        </w:tabs>
        <w:spacing w:line="560" w:lineRule="exact"/>
      </w:pPr>
    </w:p>
    <w:p w14:paraId="0435B3E7">
      <w:pPr>
        <w:pStyle w:val="15"/>
        <w:tabs>
          <w:tab w:val="right" w:leader="dot" w:pos="8296"/>
        </w:tabs>
        <w:spacing w:line="560" w:lineRule="exact"/>
      </w:pPr>
    </w:p>
    <w:p w14:paraId="7DC63A3B">
      <w:pPr>
        <w:pStyle w:val="28"/>
        <w:jc w:val="center"/>
        <w:outlineLvl w:val="0"/>
        <w:rPr>
          <w:rFonts w:ascii="Times New Roman" w:hAnsi="Times New Roman" w:eastAsia="仿宋" w:cs="Times New Roman"/>
          <w:sz w:val="36"/>
          <w:szCs w:val="36"/>
        </w:rPr>
        <w:sectPr>
          <w:footerReference r:id="rId3" w:type="default"/>
          <w:pgSz w:w="11906" w:h="16838"/>
          <w:pgMar w:top="1440" w:right="1800" w:bottom="1440" w:left="1800" w:header="720" w:footer="720" w:gutter="0"/>
          <w:pgNumType w:start="1"/>
          <w:cols w:space="720" w:num="1"/>
          <w:docGrid w:type="lines" w:linePitch="312" w:charSpace="0"/>
        </w:sectPr>
      </w:pPr>
      <w:bookmarkStart w:id="7" w:name="_Toc13231"/>
      <w:bookmarkStart w:id="8" w:name="_Toc5885"/>
      <w:bookmarkStart w:id="9" w:name="_Toc1258"/>
      <w:bookmarkStart w:id="10" w:name="_Toc112053976"/>
      <w:bookmarkStart w:id="11" w:name="_Toc30246"/>
      <w:bookmarkStart w:id="12" w:name="_Toc4542"/>
    </w:p>
    <w:p w14:paraId="45CD7C04">
      <w:pPr>
        <w:pStyle w:val="28"/>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7"/>
      <w:bookmarkEnd w:id="8"/>
      <w:bookmarkEnd w:id="9"/>
      <w:bookmarkEnd w:id="10"/>
      <w:bookmarkEnd w:id="11"/>
      <w:bookmarkEnd w:id="12"/>
    </w:p>
    <w:p w14:paraId="2F1CBC87">
      <w:pPr>
        <w:spacing w:line="560" w:lineRule="exact"/>
        <w:ind w:firstLine="482"/>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sz w:val="24"/>
        </w:rPr>
        <w:t>九寨沟风景名胜区管理局拟</w:t>
      </w:r>
      <w:r>
        <w:rPr>
          <w:rFonts w:ascii="Times New Roman" w:hAnsi="Times New Roman" w:eastAsia="方正仿宋_GBK" w:cs="Times New Roman"/>
          <w:color w:val="000000" w:themeColor="text1"/>
          <w:sz w:val="24"/>
          <w14:textFill>
            <w14:solidFill>
              <w14:schemeClr w14:val="tx1"/>
            </w14:solidFill>
          </w14:textFill>
        </w:rPr>
        <w:t>对</w:t>
      </w:r>
      <w:r>
        <w:rPr>
          <w:rFonts w:hint="eastAsia" w:ascii="Times New Roman" w:hAnsi="Times New Roman" w:eastAsia="方正仿宋_GBK" w:cs="Times New Roman"/>
          <w:color w:val="000000" w:themeColor="text1"/>
          <w:sz w:val="24"/>
          <w:u w:val="single"/>
          <w14:textFill>
            <w14:solidFill>
              <w14:schemeClr w14:val="tx1"/>
            </w14:solidFill>
          </w14:textFill>
        </w:rPr>
        <w:t>2026年九寨沟宣传资料设计制作服务项目</w:t>
      </w:r>
      <w:r>
        <w:rPr>
          <w:rFonts w:ascii="Times New Roman" w:hAnsi="Times New Roman" w:eastAsia="方正仿宋_GBK" w:cs="Times New Roman"/>
          <w:color w:val="000000" w:themeColor="text1"/>
          <w:sz w:val="24"/>
          <w14:textFill>
            <w14:solidFill>
              <w14:schemeClr w14:val="tx1"/>
            </w14:solidFill>
          </w14:textFill>
        </w:rPr>
        <w:t>采用竞争性磋商方式进行采购，特邀请符合本次采购要求的供应商参加本项目的竞争性磋商。</w:t>
      </w:r>
    </w:p>
    <w:p w14:paraId="3477B457">
      <w:pPr>
        <w:spacing w:line="440" w:lineRule="exact"/>
        <w:ind w:firstLine="482" w:firstLineChars="200"/>
        <w:outlineLvl w:val="0"/>
        <w:rPr>
          <w:rFonts w:ascii="Times New Roman" w:hAnsi="Times New Roman" w:eastAsia="仿宋" w:cs="Times New Roman"/>
          <w:b/>
          <w:bCs/>
          <w:color w:val="000000" w:themeColor="text1"/>
          <w:sz w:val="24"/>
          <w14:textFill>
            <w14:solidFill>
              <w14:schemeClr w14:val="tx1"/>
            </w14:solidFill>
          </w14:textFill>
        </w:rPr>
      </w:pPr>
      <w:bookmarkStart w:id="13" w:name="_Toc15151"/>
      <w:bookmarkStart w:id="14" w:name="_Toc14150"/>
      <w:bookmarkStart w:id="15" w:name="_Toc32612"/>
      <w:bookmarkStart w:id="16" w:name="_Toc21295"/>
      <w:r>
        <w:rPr>
          <w:rFonts w:ascii="Times New Roman" w:hAnsi="Times New Roman" w:eastAsia="仿宋" w:cs="Times New Roman"/>
          <w:b/>
          <w:bCs/>
          <w:color w:val="000000" w:themeColor="text1"/>
          <w:sz w:val="24"/>
          <w14:textFill>
            <w14:solidFill>
              <w14:schemeClr w14:val="tx1"/>
            </w14:solidFill>
          </w14:textFill>
        </w:rPr>
        <w:t>一、采购项目基本情况</w:t>
      </w:r>
      <w:bookmarkEnd w:id="13"/>
      <w:bookmarkEnd w:id="14"/>
      <w:bookmarkEnd w:id="15"/>
      <w:bookmarkEnd w:id="16"/>
    </w:p>
    <w:p w14:paraId="311B6075">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1.</w:t>
      </w:r>
      <w:r>
        <w:rPr>
          <w:rFonts w:hint="eastAsia" w:ascii="Times New Roman" w:hAnsi="Times New Roman" w:eastAsia="仿宋" w:cs="Times New Roman"/>
          <w:color w:val="000000" w:themeColor="text1"/>
          <w:sz w:val="24"/>
          <w14:textFill>
            <w14:solidFill>
              <w14:schemeClr w14:val="tx1"/>
            </w14:solidFill>
          </w14:textFill>
        </w:rPr>
        <w:t>采购</w:t>
      </w:r>
      <w:r>
        <w:rPr>
          <w:rFonts w:ascii="Times New Roman" w:hAnsi="Times New Roman" w:eastAsia="仿宋" w:cs="Times New Roman"/>
          <w:color w:val="000000" w:themeColor="text1"/>
          <w:sz w:val="24"/>
          <w14:textFill>
            <w14:solidFill>
              <w14:schemeClr w14:val="tx1"/>
            </w14:solidFill>
          </w14:textFill>
        </w:rPr>
        <w:t>项目编号：</w:t>
      </w:r>
      <w:bookmarkStart w:id="17"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lang w:val="en-US" w:eastAsia="zh-CN"/>
          <w14:textFill>
            <w14:solidFill>
              <w14:schemeClr w14:val="tx1"/>
            </w14:solidFill>
          </w14:textFill>
        </w:rPr>
        <w:t>22</w:t>
      </w:r>
      <w:r>
        <w:rPr>
          <w:rFonts w:ascii="Times New Roman" w:hAnsi="Times New Roman" w:eastAsia="仿宋" w:cs="Times New Roman"/>
          <w:color w:val="000000" w:themeColor="text1"/>
          <w:sz w:val="24"/>
          <w14:textFill>
            <w14:solidFill>
              <w14:schemeClr w14:val="tx1"/>
            </w14:solidFill>
          </w14:textFill>
        </w:rPr>
        <w:t xml:space="preserve">号  </w:t>
      </w:r>
      <w:bookmarkEnd w:id="17"/>
    </w:p>
    <w:p w14:paraId="557059D5">
      <w:pPr>
        <w:spacing w:line="440" w:lineRule="exact"/>
        <w:ind w:firstLine="480" w:firstLineChars="200"/>
        <w:rPr>
          <w:rFonts w:hint="eastAsia"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2.采购项目名称：</w:t>
      </w:r>
      <w:r>
        <w:rPr>
          <w:rFonts w:hint="eastAsia" w:ascii="Times New Roman" w:hAnsi="Times New Roman" w:eastAsia="仿宋" w:cs="Times New Roman"/>
          <w:color w:val="000000" w:themeColor="text1"/>
          <w:sz w:val="24"/>
          <w14:textFill>
            <w14:solidFill>
              <w14:schemeClr w14:val="tx1"/>
            </w14:solidFill>
          </w14:textFill>
        </w:rPr>
        <w:t>2026年九寨沟宣传资料设计制作服务项目</w:t>
      </w:r>
    </w:p>
    <w:p w14:paraId="5ED2DB46">
      <w:pPr>
        <w:spacing w:line="440" w:lineRule="exact"/>
        <w:ind w:firstLine="480" w:firstLineChars="200"/>
        <w:outlineLvl w:val="0"/>
        <w:rPr>
          <w:rFonts w:ascii="Times New Roman" w:hAnsi="Times New Roman" w:eastAsia="仿宋" w:cs="Times New Roman"/>
          <w:b/>
          <w:sz w:val="24"/>
        </w:rPr>
      </w:pPr>
      <w:bookmarkStart w:id="18" w:name="_Toc31959"/>
      <w:bookmarkStart w:id="19" w:name="_Toc6182"/>
      <w:bookmarkStart w:id="20" w:name="_Toc25027"/>
      <w:bookmarkStart w:id="21" w:name="_Toc4326"/>
      <w:r>
        <w:rPr>
          <w:rFonts w:ascii="Times New Roman" w:hAnsi="Times New Roman" w:eastAsia="仿宋" w:cs="Times New Roman"/>
          <w:sz w:val="24"/>
        </w:rPr>
        <w:t>二、</w:t>
      </w:r>
      <w:r>
        <w:rPr>
          <w:rFonts w:ascii="Times New Roman" w:hAnsi="Times New Roman" w:eastAsia="仿宋" w:cs="Times New Roman"/>
          <w:b/>
          <w:sz w:val="24"/>
        </w:rPr>
        <w:t>采购项目简介：</w:t>
      </w:r>
      <w:bookmarkEnd w:id="18"/>
      <w:bookmarkEnd w:id="19"/>
      <w:bookmarkEnd w:id="20"/>
      <w:bookmarkEnd w:id="21"/>
      <w:bookmarkStart w:id="22" w:name="PO_默认文件内容_2"/>
    </w:p>
    <w:p w14:paraId="327A43D8">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2"/>
    </w:p>
    <w:p w14:paraId="63F2C561">
      <w:pPr>
        <w:spacing w:after="120" w:line="440" w:lineRule="exact"/>
        <w:ind w:firstLine="482" w:firstLineChars="200"/>
        <w:outlineLvl w:val="0"/>
        <w:rPr>
          <w:rFonts w:ascii="Times New Roman" w:hAnsi="Times New Roman" w:eastAsia="仿宋" w:cs="Times New Roman"/>
          <w:b/>
          <w:bCs/>
          <w:sz w:val="24"/>
        </w:rPr>
      </w:pPr>
      <w:bookmarkStart w:id="23" w:name="_Toc5319"/>
      <w:bookmarkStart w:id="24" w:name="_Toc22715"/>
      <w:bookmarkStart w:id="25" w:name="_Toc6166"/>
      <w:bookmarkStart w:id="26" w:name="_Toc27681"/>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3"/>
      <w:bookmarkEnd w:id="24"/>
      <w:bookmarkEnd w:id="25"/>
      <w:bookmarkEnd w:id="26"/>
    </w:p>
    <w:p w14:paraId="361F6612">
      <w:pPr>
        <w:spacing w:after="120" w:line="440" w:lineRule="exact"/>
        <w:ind w:firstLine="480" w:firstLineChars="200"/>
        <w:rPr>
          <w:rFonts w:ascii="Times New Roman" w:hAnsi="Times New Roman" w:eastAsia="仿宋" w:cs="Times New Roman"/>
          <w:bCs/>
          <w:sz w:val="24"/>
        </w:rPr>
      </w:pPr>
      <w:bookmarkStart w:id="27"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27"/>
    <w:p w14:paraId="0338FF8B">
      <w:pPr>
        <w:spacing w:after="120" w:line="440" w:lineRule="exact"/>
        <w:ind w:firstLine="482" w:firstLineChars="200"/>
        <w:outlineLvl w:val="0"/>
        <w:rPr>
          <w:rFonts w:ascii="Times New Roman" w:hAnsi="Times New Roman" w:eastAsia="仿宋" w:cs="Times New Roman"/>
          <w:b/>
          <w:bCs/>
          <w:sz w:val="24"/>
        </w:rPr>
      </w:pPr>
      <w:bookmarkStart w:id="28" w:name="_Toc23812"/>
      <w:bookmarkStart w:id="29" w:name="_Toc19488"/>
      <w:bookmarkStart w:id="30" w:name="_Toc30006"/>
      <w:bookmarkStart w:id="31" w:name="_Toc9446"/>
      <w:r>
        <w:rPr>
          <w:rFonts w:ascii="Times New Roman" w:hAnsi="Times New Roman" w:eastAsia="仿宋" w:cs="Times New Roman"/>
          <w:b/>
          <w:bCs/>
          <w:sz w:val="24"/>
        </w:rPr>
        <w:t>四、供应商参加本次采购活动应具备下列条件：</w:t>
      </w:r>
      <w:bookmarkEnd w:id="28"/>
      <w:bookmarkEnd w:id="29"/>
      <w:bookmarkEnd w:id="30"/>
      <w:bookmarkEnd w:id="31"/>
    </w:p>
    <w:p w14:paraId="23ACC9A9">
      <w:pPr>
        <w:pStyle w:val="32"/>
        <w:spacing w:line="420" w:lineRule="exact"/>
        <w:ind w:firstLine="600" w:firstLineChars="250"/>
        <w:rPr>
          <w:rFonts w:ascii="Times New Roman" w:hAnsi="Times New Roman" w:eastAsia="仿宋" w:cs="Times New Roman"/>
          <w:sz w:val="24"/>
        </w:rPr>
      </w:pPr>
      <w:bookmarkStart w:id="32" w:name="PO_供应商资格条件_1"/>
      <w:r>
        <w:rPr>
          <w:rFonts w:ascii="Times New Roman" w:hAnsi="Times New Roman" w:eastAsia="仿宋" w:cs="Times New Roman"/>
          <w:sz w:val="24"/>
        </w:rPr>
        <w:t>1.具有独立承担民事责任的能力；</w:t>
      </w:r>
    </w:p>
    <w:p w14:paraId="77AEEBEA">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3A6EF869">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75E1C8F7">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38ED885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0466ADB7">
      <w:pPr>
        <w:pStyle w:val="32"/>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46F658E8">
      <w:pPr>
        <w:spacing w:line="42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w:t>
      </w:r>
      <w:r>
        <w:rPr>
          <w:rFonts w:hint="eastAsia" w:ascii="Times New Roman" w:hAnsi="Times New Roman" w:eastAsia="仿宋" w:cs="Times New Roman"/>
          <w:bCs/>
          <w:color w:val="000000"/>
          <w:sz w:val="24"/>
          <w:lang w:val="en-US" w:eastAsia="zh-CN"/>
        </w:rPr>
        <w:t>无</w:t>
      </w:r>
      <w:r>
        <w:rPr>
          <w:rFonts w:ascii="Times New Roman" w:hAnsi="Times New Roman" w:eastAsia="仿宋" w:cs="Times New Roman"/>
          <w:color w:val="000000" w:themeColor="text1"/>
          <w:sz w:val="24"/>
          <w14:textFill>
            <w14:solidFill>
              <w14:schemeClr w14:val="tx1"/>
            </w14:solidFill>
          </w14:textFill>
        </w:rPr>
        <w:t>。</w:t>
      </w:r>
    </w:p>
    <w:p w14:paraId="7E002E70">
      <w:pPr>
        <w:spacing w:line="420" w:lineRule="exact"/>
        <w:ind w:firstLine="480" w:firstLineChars="2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2"/>
    <w:p w14:paraId="402F2148">
      <w:pPr>
        <w:spacing w:after="120" w:line="440" w:lineRule="exact"/>
        <w:ind w:firstLine="482" w:firstLineChars="200"/>
        <w:outlineLvl w:val="0"/>
        <w:rPr>
          <w:rFonts w:ascii="Times New Roman" w:hAnsi="Times New Roman" w:eastAsia="仿宋" w:cs="Times New Roman"/>
          <w:b/>
          <w:sz w:val="24"/>
        </w:rPr>
      </w:pPr>
      <w:bookmarkStart w:id="33" w:name="_Toc10211"/>
      <w:bookmarkStart w:id="34" w:name="_Toc9532"/>
      <w:bookmarkStart w:id="35" w:name="_Toc4471"/>
      <w:bookmarkStart w:id="36" w:name="_Toc20569"/>
      <w:r>
        <w:rPr>
          <w:rFonts w:ascii="Times New Roman" w:hAnsi="Times New Roman" w:eastAsia="仿宋" w:cs="Times New Roman"/>
          <w:b/>
          <w:sz w:val="24"/>
        </w:rPr>
        <w:t>五、磋商文件获取方式、时间、地点：</w:t>
      </w:r>
      <w:bookmarkEnd w:id="33"/>
      <w:bookmarkEnd w:id="34"/>
      <w:bookmarkEnd w:id="35"/>
      <w:bookmarkEnd w:id="36"/>
    </w:p>
    <w:p w14:paraId="7231B37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36CBFDE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本项目竞争性磋商文件免费获取（磋商资格不能转让）。</w:t>
      </w:r>
    </w:p>
    <w:p w14:paraId="4EDE8FA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获取竞争性磋商文件时，报名供应商获取《供应商报名登记表》并提交以下资料：供应商为法人或者其他组织的，只需提供单位介绍信、经办人身份证明；供应商为自然人的，只需提供本人身份证明。</w:t>
      </w:r>
    </w:p>
    <w:p w14:paraId="0062461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37" w:name="_Toc10392"/>
      <w:bookmarkStart w:id="38" w:name="_Toc26124"/>
      <w:bookmarkStart w:id="39" w:name="_Toc16115"/>
      <w:bookmarkStart w:id="40" w:name="_Toc20215"/>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1"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15</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30</w:t>
      </w:r>
      <w:r>
        <w:rPr>
          <w:rFonts w:ascii="Times New Roman" w:hAnsi="Times New Roman" w:eastAsia="方正仿宋_GBK" w:cs="Times New Roman"/>
          <w:b/>
          <w:color w:val="000000" w:themeColor="text1"/>
          <w:sz w:val="24"/>
          <w:u w:val="single"/>
          <w14:textFill>
            <w14:solidFill>
              <w14:schemeClr w14:val="tx1"/>
            </w14:solidFill>
          </w14:textFill>
        </w:rPr>
        <w:t xml:space="preserve"> </w:t>
      </w:r>
      <w:bookmarkEnd w:id="41"/>
      <w:r>
        <w:rPr>
          <w:rFonts w:ascii="Times New Roman" w:hAnsi="Times New Roman" w:eastAsia="方正仿宋_GBK" w:cs="Times New Roman"/>
          <w:b/>
          <w:color w:val="000000" w:themeColor="text1"/>
          <w:sz w:val="24"/>
          <w14:textFill>
            <w14:solidFill>
              <w14:schemeClr w14:val="tx1"/>
            </w14:solidFill>
          </w14:textFill>
        </w:rPr>
        <w:t>（北京时间）。</w:t>
      </w:r>
      <w:bookmarkEnd w:id="37"/>
      <w:bookmarkEnd w:id="38"/>
      <w:bookmarkEnd w:id="39"/>
      <w:bookmarkEnd w:id="40"/>
    </w:p>
    <w:p w14:paraId="3C33B1CB">
      <w:pPr>
        <w:spacing w:after="120"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2" w:name="_Toc11111"/>
      <w:bookmarkStart w:id="43" w:name="_Toc12525"/>
      <w:bookmarkStart w:id="44" w:name="_Toc26462"/>
      <w:bookmarkStart w:id="45" w:name="_Toc2427"/>
      <w:r>
        <w:rPr>
          <w:rFonts w:ascii="Times New Roman" w:hAnsi="Times New Roman" w:eastAsia="仿宋" w:cs="Times New Roman"/>
          <w:b/>
          <w:color w:val="000000" w:themeColor="text1"/>
          <w:sz w:val="24"/>
          <w14:textFill>
            <w14:solidFill>
              <w14:schemeClr w14:val="tx1"/>
            </w14:solidFill>
          </w14:textFill>
        </w:rPr>
        <w:t>七、递交响应文件地点：</w:t>
      </w:r>
      <w:bookmarkEnd w:id="42"/>
      <w:bookmarkEnd w:id="43"/>
      <w:bookmarkEnd w:id="44"/>
      <w:bookmarkEnd w:id="45"/>
      <w:bookmarkStart w:id="46" w:name="PO_默认文件内容_7"/>
    </w:p>
    <w:p w14:paraId="2F008603">
      <w:pPr>
        <w:spacing w:after="120" w:line="440" w:lineRule="exact"/>
        <w:ind w:firstLine="482" w:firstLineChars="20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p>
    <w:p w14:paraId="2635E75A">
      <w:pPr>
        <w:spacing w:after="120" w:line="440" w:lineRule="exact"/>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6"/>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47"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47"/>
      <w:bookmarkStart w:id="48"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15</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15</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0</w:t>
      </w:r>
      <w:bookmarkEnd w:id="48"/>
      <w:r>
        <w:rPr>
          <w:rFonts w:ascii="Times New Roman" w:hAnsi="Times New Roman" w:eastAsia="仿宋" w:cs="Times New Roman"/>
          <w:b/>
          <w:bCs/>
          <w:color w:val="000000" w:themeColor="text1"/>
          <w:sz w:val="24"/>
          <w14:textFill>
            <w14:solidFill>
              <w14:schemeClr w14:val="tx1"/>
            </w14:solidFill>
          </w14:textFill>
        </w:rPr>
        <w:t>）</w:t>
      </w:r>
    </w:p>
    <w:p w14:paraId="095C20C0">
      <w:pPr>
        <w:spacing w:after="120" w:line="440" w:lineRule="exact"/>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49" w:name="_Toc17292"/>
      <w:bookmarkStart w:id="50" w:name="_Toc3759"/>
      <w:bookmarkStart w:id="51" w:name="_Toc4893"/>
      <w:bookmarkStart w:id="52" w:name="_Toc18189"/>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15</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49"/>
      <w:bookmarkEnd w:id="50"/>
      <w:bookmarkEnd w:id="51"/>
      <w:bookmarkEnd w:id="52"/>
    </w:p>
    <w:p w14:paraId="1DD0E731">
      <w:pPr>
        <w:spacing w:line="440" w:lineRule="exact"/>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3" w:name="_Toc12101"/>
      <w:bookmarkStart w:id="54" w:name="_Toc29294"/>
      <w:bookmarkStart w:id="55" w:name="_Toc29508"/>
      <w:bookmarkStart w:id="56" w:name="_Toc3592"/>
      <w:r>
        <w:rPr>
          <w:rFonts w:ascii="Times New Roman" w:hAnsi="Times New Roman" w:eastAsia="仿宋" w:cs="Times New Roman"/>
          <w:b/>
          <w:color w:val="000000" w:themeColor="text1"/>
          <w:sz w:val="24"/>
          <w:szCs w:val="28"/>
          <w14:textFill>
            <w14:solidFill>
              <w14:schemeClr w14:val="tx1"/>
            </w14:solidFill>
          </w14:textFill>
        </w:rPr>
        <w:t>九、磋商地点</w:t>
      </w:r>
      <w:bookmarkEnd w:id="53"/>
      <w:bookmarkEnd w:id="54"/>
      <w:bookmarkEnd w:id="55"/>
      <w:bookmarkEnd w:id="56"/>
    </w:p>
    <w:p w14:paraId="15394170">
      <w:pPr>
        <w:spacing w:line="420" w:lineRule="exact"/>
        <w:ind w:firstLine="482" w:firstLineChars="200"/>
        <w:outlineLvl w:val="0"/>
        <w:rPr>
          <w:rFonts w:ascii="Times New Roman" w:hAnsi="Times New Roman" w:eastAsia="仿宋" w:cs="Times New Roman"/>
          <w:b/>
          <w:color w:val="000000"/>
          <w:sz w:val="24"/>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bookmarkStart w:id="57" w:name="_Toc16566"/>
      <w:bookmarkStart w:id="58" w:name="_Toc26010"/>
      <w:bookmarkStart w:id="59" w:name="_Toc27278"/>
      <w:bookmarkStart w:id="60" w:name="_Toc15108"/>
    </w:p>
    <w:p w14:paraId="5D738E50">
      <w:pPr>
        <w:spacing w:line="420" w:lineRule="exact"/>
        <w:ind w:firstLine="482" w:firstLineChars="200"/>
        <w:outlineLvl w:val="0"/>
        <w:rPr>
          <w:rFonts w:ascii="Times New Roman" w:hAnsi="Times New Roman" w:eastAsia="仿宋" w:cs="Times New Roman"/>
          <w:b/>
          <w:color w:val="000000"/>
          <w:sz w:val="24"/>
        </w:rPr>
      </w:pPr>
      <w:r>
        <w:rPr>
          <w:rFonts w:ascii="Times New Roman" w:hAnsi="Times New Roman" w:eastAsia="仿宋" w:cs="Times New Roman"/>
          <w:b/>
          <w:color w:val="000000"/>
          <w:sz w:val="24"/>
        </w:rPr>
        <w:t>十、联系方式</w:t>
      </w:r>
      <w:bookmarkEnd w:id="57"/>
      <w:bookmarkEnd w:id="58"/>
      <w:bookmarkEnd w:id="59"/>
      <w:bookmarkEnd w:id="60"/>
    </w:p>
    <w:p w14:paraId="7B40D7B4">
      <w:pPr>
        <w:spacing w:line="560" w:lineRule="exact"/>
        <w:ind w:firstLine="954"/>
        <w:rPr>
          <w:rFonts w:ascii="Times New Roman" w:hAnsi="Times New Roman" w:eastAsia="方正仿宋_GBK" w:cs="Times New Roman"/>
          <w:b/>
          <w:color w:val="000000"/>
          <w:sz w:val="24"/>
          <w:u w:val="single"/>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lang w:val="en-US" w:eastAsia="zh-CN"/>
        </w:rPr>
        <w:t>旅游营销</w:t>
      </w:r>
      <w:r>
        <w:rPr>
          <w:rFonts w:hint="eastAsia" w:ascii="Times New Roman" w:hAnsi="Times New Roman" w:eastAsia="方正仿宋_GBK" w:cs="Times New Roman"/>
          <w:b/>
          <w:color w:val="000000"/>
          <w:sz w:val="24"/>
        </w:rPr>
        <w:t>处</w:t>
      </w:r>
    </w:p>
    <w:p w14:paraId="575DE3F6">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7E61F10">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联系人：</w:t>
      </w:r>
      <w:r>
        <w:rPr>
          <w:rFonts w:hint="eastAsia" w:ascii="Times New Roman" w:hAnsi="Times New Roman" w:eastAsia="方正仿宋_GBK" w:cs="Times New Roman"/>
          <w:color w:val="000000"/>
          <w:sz w:val="24"/>
        </w:rPr>
        <w:t>刘女士</w:t>
      </w:r>
    </w:p>
    <w:p w14:paraId="1B95BDCC">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联系电话：</w:t>
      </w:r>
      <w:r>
        <w:rPr>
          <w:rFonts w:hint="eastAsia" w:ascii="Times New Roman" w:hAnsi="Times New Roman" w:eastAsia="方正仿宋_GBK" w:cs="Times New Roman"/>
          <w:color w:val="000000"/>
          <w:sz w:val="24"/>
        </w:rPr>
        <w:t>0837-7739753</w:t>
      </w:r>
    </w:p>
    <w:p w14:paraId="5A8A4FB9">
      <w:pPr>
        <w:spacing w:line="560" w:lineRule="exact"/>
        <w:ind w:firstLine="954"/>
        <w:rPr>
          <w:rFonts w:ascii="Times New Roman" w:hAnsi="Times New Roman" w:eastAsia="方正仿宋_GBK" w:cs="Times New Roman"/>
          <w:b/>
          <w:sz w:val="24"/>
        </w:rPr>
      </w:pPr>
      <w:r>
        <w:rPr>
          <w:rFonts w:ascii="Times New Roman" w:hAnsi="Times New Roman" w:eastAsia="方正仿宋_GBK" w:cs="Times New Roman"/>
          <w:b/>
          <w:sz w:val="24"/>
        </w:rPr>
        <w:t>采购组织部门：九寨沟风景名胜区管理局机关事务管理处</w:t>
      </w:r>
    </w:p>
    <w:p w14:paraId="0789D1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0AA3D3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1888EC03">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7993C951">
      <w:pPr>
        <w:pStyle w:val="17"/>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5E3FCD50">
      <w:pPr>
        <w:pStyle w:val="17"/>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8</w:t>
      </w:r>
      <w:r>
        <w:rPr>
          <w:rFonts w:ascii="Times New Roman" w:hAnsi="Times New Roman" w:eastAsia="方正仿宋_GBK" w:cs="Times New Roman"/>
          <w:color w:val="000000"/>
          <w:sz w:val="24"/>
          <w:szCs w:val="24"/>
        </w:rPr>
        <w:t>月</w:t>
      </w:r>
      <w:r>
        <w:rPr>
          <w:rFonts w:hint="eastAsia" w:ascii="Times New Roman" w:hAnsi="Times New Roman" w:eastAsia="方正仿宋_GBK" w:cs="Times New Roman"/>
          <w:color w:val="000000"/>
          <w:sz w:val="24"/>
          <w:szCs w:val="24"/>
          <w:lang w:val="en-US" w:eastAsia="zh-CN"/>
        </w:rPr>
        <w:t>5</w:t>
      </w:r>
      <w:r>
        <w:rPr>
          <w:rFonts w:ascii="Times New Roman" w:hAnsi="Times New Roman" w:eastAsia="方正仿宋_GBK" w:cs="Times New Roman"/>
          <w:color w:val="000000"/>
          <w:sz w:val="24"/>
          <w:szCs w:val="24"/>
        </w:rPr>
        <w:t>日</w:t>
      </w:r>
    </w:p>
    <w:p w14:paraId="1F610225">
      <w:pPr>
        <w:rPr>
          <w:rFonts w:ascii="Times New Roman" w:hAnsi="Times New Roman" w:eastAsia="方正仿宋_GBK" w:cs="Times New Roman"/>
          <w:b/>
          <w:bCs/>
          <w:sz w:val="32"/>
          <w:szCs w:val="32"/>
        </w:rPr>
      </w:pPr>
      <w:bookmarkStart w:id="61" w:name="_Toc112053977"/>
    </w:p>
    <w:p w14:paraId="62EFFC62">
      <w:pPr>
        <w:spacing w:before="240" w:after="60"/>
        <w:jc w:val="center"/>
        <w:outlineLvl w:val="0"/>
        <w:rPr>
          <w:rFonts w:ascii="Times New Roman" w:hAnsi="Times New Roman" w:eastAsia="仿宋" w:cs="Times New Roman"/>
          <w:b/>
          <w:sz w:val="36"/>
          <w:szCs w:val="36"/>
        </w:rPr>
      </w:pPr>
      <w:bookmarkStart w:id="62" w:name="_Toc2678"/>
      <w:bookmarkStart w:id="63" w:name="_Toc11915"/>
      <w:bookmarkStart w:id="64" w:name="_Toc24386"/>
      <w:bookmarkStart w:id="65" w:name="_Toc11413"/>
      <w:bookmarkStart w:id="66" w:name="_Toc5185"/>
    </w:p>
    <w:p w14:paraId="279B9854">
      <w:pPr>
        <w:spacing w:before="240" w:after="60"/>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第二章  磋商须知</w:t>
      </w:r>
      <w:bookmarkEnd w:id="61"/>
      <w:bookmarkEnd w:id="62"/>
      <w:bookmarkEnd w:id="63"/>
      <w:bookmarkEnd w:id="64"/>
      <w:bookmarkEnd w:id="65"/>
      <w:bookmarkEnd w:id="66"/>
    </w:p>
    <w:p w14:paraId="70CC024E">
      <w:pPr>
        <w:spacing w:before="260" w:after="260"/>
        <w:jc w:val="center"/>
        <w:outlineLvl w:val="0"/>
        <w:rPr>
          <w:rFonts w:ascii="Times New Roman" w:hAnsi="Times New Roman" w:eastAsia="仿宋" w:cs="Times New Roman"/>
          <w:b/>
          <w:sz w:val="32"/>
        </w:rPr>
      </w:pPr>
      <w:bookmarkStart w:id="67" w:name="_Toc31655"/>
      <w:bookmarkStart w:id="68" w:name="_Toc23505"/>
      <w:bookmarkStart w:id="69" w:name="_Toc11648"/>
      <w:bookmarkStart w:id="70" w:name="_Toc24244"/>
      <w:r>
        <w:rPr>
          <w:rFonts w:ascii="Times New Roman" w:hAnsi="Times New Roman" w:eastAsia="仿宋" w:cs="Times New Roman"/>
          <w:b/>
          <w:sz w:val="32"/>
        </w:rPr>
        <w:t>一、供应商须知附表</w:t>
      </w:r>
      <w:bookmarkEnd w:id="67"/>
      <w:bookmarkEnd w:id="68"/>
      <w:bookmarkEnd w:id="69"/>
      <w:bookmarkEnd w:id="70"/>
    </w:p>
    <w:tbl>
      <w:tblPr>
        <w:tblStyle w:val="21"/>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38B7CC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1199D236">
            <w:pPr>
              <w:pStyle w:val="34"/>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278B678A">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0E9C620B">
            <w:pPr>
              <w:pStyle w:val="34"/>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61C491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AE61CF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10A7D3CF">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087B0C9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1CD3C029">
            <w:pPr>
              <w:spacing w:line="340" w:lineRule="exact"/>
              <w:ind w:left="105" w:leftChars="50" w:right="105" w:rightChars="50"/>
              <w:rPr>
                <w:rFonts w:ascii="Times New Roman" w:hAnsi="Times New Roman" w:eastAsia="仿宋" w:cs="Times New Roman"/>
                <w:color w:val="000000" w:themeColor="text1"/>
                <w:szCs w:val="21"/>
                <w14:textFill>
                  <w14:solidFill>
                    <w14:schemeClr w14:val="tx1"/>
                  </w14:solidFill>
                </w14:textFill>
              </w:rPr>
            </w:pPr>
            <w:bookmarkStart w:id="71" w:name="PO_预算分包信息_1"/>
            <w:r>
              <w:rPr>
                <w:rFonts w:ascii="Times New Roman" w:hAnsi="Times New Roman" w:eastAsia="仿宋" w:cs="Times New Roman"/>
                <w:color w:val="000000" w:themeColor="text1"/>
                <w:szCs w:val="21"/>
                <w14:textFill>
                  <w14:solidFill>
                    <w14:schemeClr w14:val="tx1"/>
                  </w14:solidFill>
                </w14:textFill>
              </w:rPr>
              <w:t>1包采购预算：2</w:t>
            </w:r>
            <w:r>
              <w:rPr>
                <w:rFonts w:hint="eastAsia" w:ascii="Times New Roman" w:hAnsi="Times New Roman" w:eastAsia="仿宋" w:cs="Times New Roman"/>
                <w:color w:val="000000" w:themeColor="text1"/>
                <w:szCs w:val="21"/>
                <w:lang w:val="en-US" w:eastAsia="zh-CN"/>
                <w14:textFill>
                  <w14:solidFill>
                    <w14:schemeClr w14:val="tx1"/>
                  </w14:solidFill>
                </w14:textFill>
              </w:rPr>
              <w:t>8</w:t>
            </w:r>
            <w:r>
              <w:rPr>
                <w:rFonts w:ascii="Times New Roman" w:hAnsi="Times New Roman" w:eastAsia="仿宋" w:cs="Times New Roman"/>
                <w:color w:val="000000" w:themeColor="text1"/>
                <w:szCs w:val="21"/>
                <w14:textFill>
                  <w14:solidFill>
                    <w14:schemeClr w14:val="tx1"/>
                  </w14:solidFill>
                </w14:textFill>
              </w:rPr>
              <w:t xml:space="preserve">.5万元 </w:t>
            </w:r>
            <w:bookmarkEnd w:id="71"/>
          </w:p>
          <w:p w14:paraId="3DA90B96">
            <w:pPr>
              <w:spacing w:line="340" w:lineRule="exact"/>
              <w:ind w:left="105" w:leftChars="50" w:right="105" w:rightChars="50"/>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超过采购预算的报价</w:t>
            </w:r>
            <w:r>
              <w:rPr>
                <w:rFonts w:hint="eastAsia" w:ascii="Times New Roman" w:hAnsi="Times New Roman" w:eastAsia="仿宋" w:cs="Times New Roman"/>
                <w:color w:val="000000" w:themeColor="text1"/>
                <w:szCs w:val="21"/>
                <w14:textFill>
                  <w14:solidFill>
                    <w14:schemeClr w14:val="tx1"/>
                  </w14:solidFill>
                </w14:textFill>
              </w:rPr>
              <w:t>，</w:t>
            </w:r>
            <w:r>
              <w:rPr>
                <w:rFonts w:ascii="Times New Roman" w:hAnsi="Times New Roman" w:eastAsia="仿宋" w:cs="Times New Roman"/>
                <w:color w:val="000000" w:themeColor="text1"/>
                <w:szCs w:val="21"/>
                <w14:textFill>
                  <w14:solidFill>
                    <w14:schemeClr w14:val="tx1"/>
                  </w14:solidFill>
                </w14:textFill>
              </w:rPr>
              <w:t>其响应文件按无效处理。</w:t>
            </w:r>
          </w:p>
        </w:tc>
      </w:tr>
      <w:tr w14:paraId="41C04E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0BF1FD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3C1A53F4">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69A8B86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2B5330B6">
            <w:pPr>
              <w:spacing w:line="340" w:lineRule="exact"/>
              <w:ind w:left="105" w:leftChars="50" w:right="105" w:rightChars="50"/>
              <w:rPr>
                <w:rFonts w:ascii="Times New Roman" w:hAnsi="Times New Roman" w:eastAsia="仿宋" w:cs="Times New Roman"/>
                <w:color w:val="000000" w:themeColor="text1"/>
                <w:szCs w:val="21"/>
                <w14:textFill>
                  <w14:solidFill>
                    <w14:schemeClr w14:val="tx1"/>
                  </w14:solidFill>
                </w14:textFill>
              </w:rPr>
            </w:pPr>
            <w:bookmarkStart w:id="72" w:name="PO_限价分包信息_1"/>
            <w:r>
              <w:rPr>
                <w:rFonts w:ascii="Times New Roman" w:hAnsi="Times New Roman" w:eastAsia="仿宋" w:cs="Times New Roman"/>
                <w:color w:val="000000" w:themeColor="text1"/>
                <w:szCs w:val="21"/>
                <w14:textFill>
                  <w14:solidFill>
                    <w14:schemeClr w14:val="tx1"/>
                  </w14:solidFill>
                </w14:textFill>
              </w:rPr>
              <w:t>1包最高限价：</w:t>
            </w:r>
            <w:r>
              <w:rPr>
                <w:rFonts w:hint="eastAsia" w:ascii="Times New Roman" w:hAnsi="Times New Roman" w:eastAsia="仿宋" w:cs="Times New Roman"/>
                <w:color w:val="000000" w:themeColor="text1"/>
                <w:szCs w:val="21"/>
                <w14:textFill>
                  <w14:solidFill>
                    <w14:schemeClr w14:val="tx1"/>
                  </w14:solidFill>
                </w14:textFill>
              </w:rPr>
              <w:t>2</w:t>
            </w:r>
            <w:r>
              <w:rPr>
                <w:rFonts w:hint="eastAsia" w:ascii="Times New Roman" w:hAnsi="Times New Roman" w:eastAsia="仿宋" w:cs="Times New Roman"/>
                <w:color w:val="000000" w:themeColor="text1"/>
                <w:szCs w:val="21"/>
                <w:lang w:val="en-US" w:eastAsia="zh-CN"/>
                <w14:textFill>
                  <w14:solidFill>
                    <w14:schemeClr w14:val="tx1"/>
                  </w14:solidFill>
                </w14:textFill>
              </w:rPr>
              <w:t>8</w:t>
            </w:r>
            <w:r>
              <w:rPr>
                <w:rFonts w:hint="eastAsia" w:ascii="Times New Roman" w:hAnsi="Times New Roman" w:eastAsia="仿宋" w:cs="Times New Roman"/>
                <w:color w:val="000000" w:themeColor="text1"/>
                <w:szCs w:val="21"/>
                <w14:textFill>
                  <w14:solidFill>
                    <w14:schemeClr w14:val="tx1"/>
                  </w14:solidFill>
                </w14:textFill>
              </w:rPr>
              <w:t>.5</w:t>
            </w:r>
            <w:r>
              <w:rPr>
                <w:rFonts w:ascii="Times New Roman" w:hAnsi="Times New Roman" w:eastAsia="仿宋" w:cs="Times New Roman"/>
                <w:color w:val="000000" w:themeColor="text1"/>
                <w:szCs w:val="21"/>
                <w14:textFill>
                  <w14:solidFill>
                    <w14:schemeClr w14:val="tx1"/>
                  </w14:solidFill>
                </w14:textFill>
              </w:rPr>
              <w:t xml:space="preserve">万元 </w:t>
            </w:r>
            <w:bookmarkEnd w:id="72"/>
          </w:p>
          <w:p w14:paraId="26830066">
            <w:pPr>
              <w:spacing w:line="340" w:lineRule="exact"/>
              <w:ind w:left="105" w:leftChars="50" w:right="105" w:rightChars="50"/>
              <w:rPr>
                <w:rFonts w:ascii="Times New Roman" w:hAnsi="Times New Roman" w:eastAsia="仿宋" w:cs="Times New Roman"/>
                <w:color w:val="000000" w:themeColor="text1"/>
                <w:szCs w:val="21"/>
                <w14:textFill>
                  <w14:solidFill>
                    <w14:schemeClr w14:val="tx1"/>
                  </w14:solidFill>
                </w14:textFill>
              </w:rPr>
            </w:pPr>
            <w:bookmarkStart w:id="73" w:name="PO_默认文件内容_8"/>
            <w:r>
              <w:rPr>
                <w:rFonts w:ascii="Times New Roman" w:hAnsi="Times New Roman" w:eastAsia="仿宋" w:cs="Times New Roman"/>
                <w:color w:val="000000" w:themeColor="text1"/>
                <w:szCs w:val="21"/>
                <w14:textFill>
                  <w14:solidFill>
                    <w14:schemeClr w14:val="tx1"/>
                  </w14:solidFill>
                </w14:textFill>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3"/>
          </w:p>
        </w:tc>
      </w:tr>
      <w:tr w14:paraId="59CAD8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9A86837">
            <w:pPr>
              <w:pStyle w:val="34"/>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2B079ED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AFA68EB">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34A5B71A">
            <w:pPr>
              <w:spacing w:line="340" w:lineRule="exact"/>
              <w:ind w:left="105" w:leftChars="50" w:right="105" w:rightChars="50"/>
              <w:rPr>
                <w:rFonts w:ascii="Times New Roman" w:hAnsi="Times New Roman" w:eastAsia="仿宋" w:cs="Times New Roman"/>
                <w:szCs w:val="21"/>
              </w:rPr>
            </w:pPr>
            <w:bookmarkStart w:id="74" w:name="PO_默认文件内容_111"/>
            <w:r>
              <w:rPr>
                <w:rFonts w:ascii="Times New Roman" w:hAnsi="Times New Roman" w:eastAsia="仿宋" w:cs="Times New Roman"/>
                <w:szCs w:val="21"/>
              </w:rPr>
              <w:t>在评审过程中，供应商报价金额低于采购预算金额的</w:t>
            </w:r>
            <w:r>
              <w:rPr>
                <w:rFonts w:hint="eastAsia" w:ascii="Times New Roman" w:hAnsi="Times New Roman" w:eastAsia="仿宋" w:cs="Times New Roman"/>
                <w:szCs w:val="21"/>
              </w:rPr>
              <w:t>5</w:t>
            </w:r>
            <w:r>
              <w:rPr>
                <w:rFonts w:ascii="Times New Roman" w:hAnsi="Times New Roman" w:eastAsia="仿宋" w:cs="Times New Roman"/>
                <w:szCs w:val="21"/>
              </w:rPr>
              <w:t>0%，评审委员会应启动低于成本评审。磋商小组认为供应商的最终报价明显低于其他参与最终报价的供应商的报价，有可能影响产品质量或者不能诚信履约的，磋商小组应当要求其在谈判现场合理的时间内提供书面说明，并提交相关证明材料，供应商不能证明其报价合理性的，磋商小组应当将其作为无效处理。</w:t>
            </w:r>
          </w:p>
          <w:p w14:paraId="07F773A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供应商的书面说明材料应当按照国家财务会计制度的规定要求，逐项就供应商提供的货物、工程和服务的主营业务成本、税金及附加、销售费用、管理费用、财务费用等成本构成事项详细陈述。</w:t>
            </w:r>
          </w:p>
          <w:p w14:paraId="2F287838">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55A4ADC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4"/>
          </w:p>
        </w:tc>
      </w:tr>
      <w:tr w14:paraId="4124F6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68B9AD2">
            <w:pPr>
              <w:pStyle w:val="34"/>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6563FBD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63CF545B">
            <w:pPr>
              <w:spacing w:line="340" w:lineRule="exact"/>
              <w:ind w:left="105" w:leftChars="50" w:right="105" w:rightChars="50"/>
              <w:rPr>
                <w:rFonts w:ascii="Times New Roman" w:hAnsi="Times New Roman" w:eastAsia="仿宋" w:cs="Times New Roman"/>
                <w:szCs w:val="21"/>
              </w:rPr>
            </w:pPr>
            <w:bookmarkStart w:id="75"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5"/>
            <w:r>
              <w:rPr>
                <w:rFonts w:ascii="Times New Roman" w:hAnsi="Times New Roman" w:eastAsia="仿宋" w:cs="Times New Roman"/>
                <w:szCs w:val="21"/>
                <w:lang w:val="zh-CN"/>
              </w:rPr>
              <w:t>政务工作政务公告栏中予以公告。</w:t>
            </w:r>
          </w:p>
        </w:tc>
      </w:tr>
      <w:tr w14:paraId="1B0754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D504BF0">
            <w:pPr>
              <w:pStyle w:val="34"/>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757D287A">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2F275D81">
            <w:pPr>
              <w:pStyle w:val="34"/>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7511904">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3A7FC32B">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2334B43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58CA0A9A">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15A19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E7498BE">
            <w:pPr>
              <w:pStyle w:val="34"/>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73E63129">
            <w:pPr>
              <w:pStyle w:val="34"/>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7A3D719B">
            <w:pPr>
              <w:pStyle w:val="34"/>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2F06D05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3E52FE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726649">
            <w:pPr>
              <w:pStyle w:val="34"/>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32B89B6C">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70D5FEFC">
            <w:pPr>
              <w:pStyle w:val="34"/>
              <w:ind w:right="230"/>
              <w:jc w:val="both"/>
              <w:rPr>
                <w:rFonts w:ascii="Times New Roman" w:eastAsia="仿宋" w:cs="Times New Roman"/>
                <w:sz w:val="21"/>
                <w:szCs w:val="21"/>
                <w:lang w:val="zh-CN"/>
              </w:rPr>
            </w:pPr>
            <w:bookmarkStart w:id="76"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13823CC9">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6D3A74A2">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4BB62B2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6"/>
          </w:p>
        </w:tc>
      </w:tr>
      <w:tr w14:paraId="54E0B3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61EE2E2">
            <w:pPr>
              <w:pStyle w:val="34"/>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4F3235F3">
            <w:pPr>
              <w:pStyle w:val="34"/>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60D7E7A0">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2BC467C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403A37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F090BD">
            <w:pPr>
              <w:pStyle w:val="34"/>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161F7294">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F935B4A">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4AD5E6DD">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2C4C78B6">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700F21A4">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FC04380">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630D520">
      <w:pPr>
        <w:spacing w:line="401" w:lineRule="auto"/>
        <w:jc w:val="center"/>
        <w:rPr>
          <w:rFonts w:ascii="Times New Roman" w:hAnsi="Times New Roman" w:eastAsia="仿宋" w:cs="Times New Roman"/>
          <w:b/>
          <w:sz w:val="32"/>
        </w:rPr>
      </w:pPr>
    </w:p>
    <w:p w14:paraId="0FF8300C">
      <w:pPr>
        <w:spacing w:line="401" w:lineRule="auto"/>
        <w:jc w:val="center"/>
        <w:outlineLvl w:val="0"/>
        <w:rPr>
          <w:rFonts w:ascii="Times New Roman" w:hAnsi="Times New Roman" w:eastAsia="仿宋" w:cs="Times New Roman"/>
          <w:b/>
          <w:sz w:val="32"/>
          <w:szCs w:val="32"/>
        </w:rPr>
      </w:pPr>
      <w:bookmarkStart w:id="77" w:name="_Toc5678"/>
      <w:bookmarkStart w:id="78" w:name="_Toc18843"/>
      <w:bookmarkStart w:id="79" w:name="_Toc15192"/>
      <w:bookmarkStart w:id="80" w:name="_Toc28943"/>
      <w:r>
        <w:rPr>
          <w:rFonts w:ascii="Times New Roman" w:hAnsi="Times New Roman" w:eastAsia="仿宋" w:cs="Times New Roman"/>
          <w:b/>
          <w:sz w:val="32"/>
          <w:szCs w:val="32"/>
        </w:rPr>
        <w:t>二、总  则</w:t>
      </w:r>
      <w:bookmarkEnd w:id="77"/>
      <w:bookmarkEnd w:id="78"/>
      <w:bookmarkEnd w:id="79"/>
      <w:bookmarkEnd w:id="80"/>
    </w:p>
    <w:p w14:paraId="036213E1">
      <w:pPr>
        <w:pStyle w:val="4"/>
        <w:keepNext w:val="0"/>
        <w:keepLines w:val="0"/>
        <w:spacing w:before="0" w:after="0" w:line="400" w:lineRule="exact"/>
        <w:ind w:firstLine="482" w:firstLineChars="200"/>
        <w:rPr>
          <w:rFonts w:ascii="Times New Roman" w:hAnsi="Times New Roman" w:eastAsia="仿宋" w:cs="Times New Roman"/>
          <w:sz w:val="24"/>
        </w:rPr>
      </w:pPr>
      <w:bookmarkStart w:id="81"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22E1C683">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1CDC035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1"/>
    </w:p>
    <w:p w14:paraId="3B178310">
      <w:pPr>
        <w:rPr>
          <w:rFonts w:ascii="Times New Roman" w:hAnsi="Times New Roman" w:eastAsia="仿宋" w:cs="Times New Roman"/>
          <w:b/>
          <w:bCs/>
          <w:sz w:val="24"/>
          <w:szCs w:val="32"/>
        </w:rPr>
      </w:pPr>
      <w:bookmarkStart w:id="82" w:name="_Toc183582206"/>
      <w:bookmarkStart w:id="83" w:name="_Toc183682343"/>
      <w:bookmarkStart w:id="84" w:name="_Toc217446035"/>
    </w:p>
    <w:p w14:paraId="32AB83F8">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2"/>
      <w:bookmarkEnd w:id="83"/>
      <w:bookmarkEnd w:id="84"/>
      <w:r>
        <w:rPr>
          <w:rFonts w:ascii="Times New Roman" w:hAnsi="Times New Roman" w:eastAsia="仿宋" w:cs="Times New Roman"/>
          <w:sz w:val="24"/>
        </w:rPr>
        <w:t>采购主体</w:t>
      </w:r>
    </w:p>
    <w:p w14:paraId="17043B7A">
      <w:pPr>
        <w:tabs>
          <w:tab w:val="left" w:pos="7665"/>
        </w:tabs>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sz w:val="24"/>
        </w:rPr>
        <w:t>2.1本次磋商的采购需求部门是</w:t>
      </w:r>
      <w:bookmarkStart w:id="85" w:name="PO_采购人_4"/>
      <w:r>
        <w:rPr>
          <w:rFonts w:ascii="Times New Roman" w:hAnsi="Times New Roman" w:eastAsia="仿宋" w:cs="Times New Roman"/>
          <w:sz w:val="24"/>
          <w:u w:val="single"/>
        </w:rPr>
        <w:t>九寨沟风景名胜区管理局</w:t>
      </w:r>
      <w:bookmarkEnd w:id="85"/>
      <w:r>
        <w:rPr>
          <w:rFonts w:hint="eastAsia" w:ascii="Times New Roman" w:hAnsi="Times New Roman" w:eastAsia="仿宋" w:cs="Times New Roman"/>
          <w:sz w:val="24"/>
          <w:u w:val="single"/>
          <w:lang w:val="en-US" w:eastAsia="zh-CN"/>
        </w:rPr>
        <w:t>旅游营销</w:t>
      </w:r>
      <w:r>
        <w:rPr>
          <w:rFonts w:hint="eastAsia" w:ascii="Times New Roman" w:hAnsi="Times New Roman" w:eastAsia="仿宋" w:cs="Times New Roman"/>
          <w:sz w:val="24"/>
          <w:u w:val="single"/>
        </w:rPr>
        <w:t>处</w:t>
      </w:r>
      <w:r>
        <w:rPr>
          <w:rFonts w:ascii="Times New Roman" w:hAnsi="Times New Roman" w:eastAsia="仿宋" w:cs="Times New Roman"/>
          <w:bCs/>
          <w:sz w:val="24"/>
          <w:u w:val="single"/>
        </w:rPr>
        <w:t>。</w:t>
      </w:r>
    </w:p>
    <w:p w14:paraId="204C457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264CDBC6">
      <w:pPr>
        <w:rPr>
          <w:rFonts w:ascii="Times New Roman" w:hAnsi="Times New Roman" w:eastAsia="仿宋" w:cs="Times New Roman"/>
          <w:b/>
          <w:bCs/>
          <w:sz w:val="24"/>
          <w:szCs w:val="32"/>
        </w:rPr>
      </w:pPr>
    </w:p>
    <w:p w14:paraId="6D4E9AE4">
      <w:pPr>
        <w:pStyle w:val="4"/>
        <w:keepNext w:val="0"/>
        <w:keepLines w:val="0"/>
        <w:spacing w:before="0" w:after="0" w:line="400" w:lineRule="exact"/>
        <w:ind w:firstLine="482" w:firstLineChars="200"/>
        <w:rPr>
          <w:rFonts w:ascii="Times New Roman" w:hAnsi="Times New Roman" w:eastAsia="仿宋" w:cs="Times New Roman"/>
          <w:sz w:val="24"/>
        </w:rPr>
      </w:pPr>
      <w:bookmarkStart w:id="86" w:name="_Toc183582207"/>
      <w:bookmarkStart w:id="87" w:name="_Toc217390843"/>
      <w:bookmarkStart w:id="88" w:name="_Toc217446036"/>
      <w:bookmarkStart w:id="89" w:name="_Toc183682344"/>
      <w:r>
        <w:rPr>
          <w:rFonts w:ascii="Times New Roman" w:hAnsi="Times New Roman" w:eastAsia="仿宋" w:cs="Times New Roman"/>
          <w:sz w:val="24"/>
        </w:rPr>
        <w:t>3. 合格</w:t>
      </w:r>
      <w:bookmarkEnd w:id="86"/>
      <w:bookmarkEnd w:id="87"/>
      <w:bookmarkEnd w:id="88"/>
      <w:bookmarkEnd w:id="89"/>
      <w:r>
        <w:rPr>
          <w:rFonts w:ascii="Times New Roman" w:hAnsi="Times New Roman" w:eastAsia="仿宋" w:cs="Times New Roman"/>
          <w:sz w:val="24"/>
        </w:rPr>
        <w:t>供应商</w:t>
      </w:r>
    </w:p>
    <w:p w14:paraId="4225AA72">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1A0171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4BEB1CB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1780C75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30CBA358">
      <w:pPr>
        <w:pStyle w:val="4"/>
        <w:keepNext w:val="0"/>
        <w:keepLines w:val="0"/>
        <w:spacing w:before="0" w:after="0" w:line="400" w:lineRule="exact"/>
        <w:ind w:firstLine="482" w:firstLineChars="200"/>
        <w:rPr>
          <w:rFonts w:ascii="Times New Roman" w:hAnsi="Times New Roman" w:eastAsia="仿宋" w:cs="Times New Roman"/>
          <w:sz w:val="24"/>
        </w:rPr>
      </w:pPr>
      <w:bookmarkStart w:id="90" w:name="_Toc183682345"/>
      <w:bookmarkStart w:id="91" w:name="_Toc217446037"/>
      <w:bookmarkStart w:id="92" w:name="_Toc183582208"/>
      <w:r>
        <w:rPr>
          <w:rFonts w:ascii="Times New Roman" w:hAnsi="Times New Roman" w:eastAsia="仿宋" w:cs="Times New Roman"/>
          <w:sz w:val="24"/>
        </w:rPr>
        <w:t>4. 磋商费用</w:t>
      </w:r>
      <w:bookmarkEnd w:id="90"/>
      <w:bookmarkEnd w:id="91"/>
      <w:bookmarkEnd w:id="92"/>
      <w:r>
        <w:rPr>
          <w:rFonts w:ascii="Times New Roman" w:hAnsi="Times New Roman" w:eastAsia="仿宋" w:cs="Times New Roman"/>
          <w:sz w:val="24"/>
        </w:rPr>
        <w:t>（实质性要求）</w:t>
      </w:r>
    </w:p>
    <w:p w14:paraId="6BA49BC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53FA82EA">
      <w:pPr>
        <w:rPr>
          <w:rFonts w:ascii="Times New Roman" w:hAnsi="Times New Roman" w:eastAsia="仿宋" w:cs="Times New Roman"/>
        </w:rPr>
      </w:pPr>
    </w:p>
    <w:p w14:paraId="71A48F3F">
      <w:pPr>
        <w:pStyle w:val="35"/>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3F1834EB">
      <w:pPr>
        <w:pStyle w:val="35"/>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E6C7C13">
      <w:pPr>
        <w:pStyle w:val="35"/>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3AD8A3AA">
      <w:pPr>
        <w:pStyle w:val="35"/>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964C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1AF5C3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646B1F71">
      <w:pPr>
        <w:pStyle w:val="35"/>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4DD9B525">
      <w:pPr>
        <w:pStyle w:val="35"/>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4F7326DA">
      <w:pPr>
        <w:pStyle w:val="35"/>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27012C9F">
      <w:pPr>
        <w:pStyle w:val="35"/>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7EB03F12">
      <w:pPr>
        <w:pStyle w:val="35"/>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12E6D4D8">
      <w:pPr>
        <w:pStyle w:val="35"/>
        <w:spacing w:line="400" w:lineRule="exact"/>
        <w:ind w:left="1" w:firstLine="482" w:firstLineChars="200"/>
        <w:rPr>
          <w:rFonts w:ascii="Times New Roman" w:eastAsia="仿宋"/>
          <w:b/>
          <w:sz w:val="24"/>
        </w:rPr>
      </w:pPr>
    </w:p>
    <w:p w14:paraId="20DA29EF">
      <w:pPr>
        <w:pStyle w:val="35"/>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16FE68D0">
      <w:pPr>
        <w:pStyle w:val="35"/>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1BA4BD94">
      <w:pPr>
        <w:pStyle w:val="35"/>
        <w:spacing w:line="400" w:lineRule="exact"/>
        <w:ind w:left="1" w:firstLine="480" w:firstLineChars="200"/>
        <w:rPr>
          <w:rFonts w:ascii="Times New Roman" w:eastAsia="仿宋"/>
          <w:sz w:val="24"/>
        </w:rPr>
      </w:pPr>
    </w:p>
    <w:p w14:paraId="1EDE6B0B">
      <w:pPr>
        <w:pStyle w:val="35"/>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32E7A53A">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57EC2C93">
      <w:pPr>
        <w:spacing w:line="400" w:lineRule="exact"/>
        <w:ind w:firstLine="470" w:firstLineChars="196"/>
        <w:rPr>
          <w:rFonts w:ascii="Times New Roman" w:hAnsi="Times New Roman" w:eastAsia="仿宋" w:cs="Times New Roman"/>
          <w:sz w:val="24"/>
        </w:rPr>
      </w:pPr>
    </w:p>
    <w:p w14:paraId="2D98B711">
      <w:pPr>
        <w:pStyle w:val="8"/>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205970E5">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27FCFBE7">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36A2E5F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0F3516A">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30FA6A2A">
      <w:pPr>
        <w:spacing w:line="401" w:lineRule="auto"/>
        <w:jc w:val="center"/>
        <w:outlineLvl w:val="0"/>
        <w:rPr>
          <w:rFonts w:ascii="Times New Roman" w:hAnsi="Times New Roman" w:eastAsia="仿宋" w:cs="Times New Roman"/>
          <w:b/>
          <w:sz w:val="32"/>
          <w:szCs w:val="32"/>
        </w:rPr>
      </w:pPr>
      <w:bookmarkStart w:id="93" w:name="_Toc14605"/>
      <w:bookmarkStart w:id="94" w:name="_Toc30582"/>
      <w:bookmarkStart w:id="95" w:name="_Toc23423"/>
      <w:bookmarkStart w:id="96" w:name="_Toc16184"/>
      <w:r>
        <w:rPr>
          <w:rFonts w:ascii="Times New Roman" w:hAnsi="Times New Roman" w:eastAsia="仿宋" w:cs="Times New Roman"/>
          <w:b/>
          <w:sz w:val="32"/>
          <w:szCs w:val="32"/>
        </w:rPr>
        <w:t>三、磋商文件</w:t>
      </w:r>
      <w:bookmarkEnd w:id="93"/>
      <w:bookmarkEnd w:id="94"/>
      <w:bookmarkEnd w:id="95"/>
      <w:bookmarkEnd w:id="96"/>
    </w:p>
    <w:p w14:paraId="3A73A218">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DF8FFB1">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3498678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5581973C">
      <w:pPr>
        <w:rPr>
          <w:rFonts w:ascii="Times New Roman" w:hAnsi="Times New Roman" w:eastAsia="仿宋" w:cs="Times New Roman"/>
          <w:b/>
          <w:bCs/>
          <w:sz w:val="24"/>
          <w:szCs w:val="32"/>
        </w:rPr>
      </w:pPr>
      <w:bookmarkStart w:id="97" w:name="_Toc183582211"/>
      <w:bookmarkStart w:id="98" w:name="_Toc183682348"/>
      <w:bookmarkStart w:id="99" w:name="_Toc217446040"/>
    </w:p>
    <w:p w14:paraId="37E2F6A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97"/>
      <w:bookmarkEnd w:id="98"/>
      <w:r>
        <w:rPr>
          <w:rFonts w:ascii="Times New Roman" w:hAnsi="Times New Roman" w:eastAsia="仿宋" w:cs="Times New Roman"/>
          <w:sz w:val="24"/>
        </w:rPr>
        <w:t>和修改</w:t>
      </w:r>
      <w:bookmarkEnd w:id="99"/>
    </w:p>
    <w:p w14:paraId="19F37C45">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510935F4">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1008AE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4CE77DE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090B4908">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5BAF8218">
      <w:pPr>
        <w:pStyle w:val="4"/>
        <w:keepNext w:val="0"/>
        <w:keepLines w:val="0"/>
        <w:spacing w:before="0" w:after="0" w:line="400" w:lineRule="exact"/>
        <w:ind w:firstLine="482" w:firstLineChars="200"/>
        <w:rPr>
          <w:rFonts w:ascii="Times New Roman" w:hAnsi="Times New Roman" w:eastAsia="仿宋" w:cs="Times New Roman"/>
          <w:sz w:val="24"/>
        </w:rPr>
      </w:pPr>
      <w:bookmarkStart w:id="100" w:name="_Toc217446041"/>
      <w:bookmarkStart w:id="101" w:name="_Toc208848971"/>
      <w:r>
        <w:rPr>
          <w:rFonts w:ascii="Times New Roman" w:hAnsi="Times New Roman" w:eastAsia="仿宋" w:cs="Times New Roman"/>
          <w:sz w:val="24"/>
        </w:rPr>
        <w:t>11. 答疑会和现场考察</w:t>
      </w:r>
      <w:bookmarkEnd w:id="100"/>
      <w:bookmarkEnd w:id="101"/>
    </w:p>
    <w:p w14:paraId="5F6D31C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5A9BEC8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7D49E69B">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4D323231">
      <w:pPr>
        <w:rPr>
          <w:rFonts w:ascii="Times New Roman" w:hAnsi="Times New Roman" w:eastAsia="仿宋" w:cs="Times New Roman"/>
          <w:b/>
          <w:sz w:val="32"/>
          <w:szCs w:val="32"/>
        </w:rPr>
      </w:pPr>
      <w:bookmarkStart w:id="102" w:name="_Toc183582214"/>
      <w:bookmarkStart w:id="103" w:name="_Toc89075876"/>
      <w:bookmarkStart w:id="104" w:name="_Toc77400780"/>
      <w:bookmarkStart w:id="105" w:name="_Toc217446042"/>
      <w:bookmarkStart w:id="106" w:name="_Toc183682351"/>
    </w:p>
    <w:p w14:paraId="6BCB9CDE">
      <w:pPr>
        <w:pStyle w:val="2"/>
        <w:keepNext w:val="0"/>
        <w:keepLines w:val="0"/>
        <w:spacing w:before="0" w:after="0" w:line="400" w:lineRule="exact"/>
        <w:jc w:val="center"/>
        <w:rPr>
          <w:rFonts w:ascii="Times New Roman" w:hAnsi="Times New Roman" w:eastAsia="仿宋" w:cs="Times New Roman"/>
          <w:bCs w:val="0"/>
        </w:rPr>
      </w:pPr>
      <w:bookmarkStart w:id="107" w:name="_Toc24592"/>
      <w:bookmarkStart w:id="108" w:name="_Toc20731"/>
      <w:bookmarkStart w:id="109" w:name="_Toc30222"/>
      <w:bookmarkStart w:id="110" w:name="_Toc25420"/>
      <w:r>
        <w:rPr>
          <w:rFonts w:ascii="Times New Roman" w:hAnsi="Times New Roman" w:eastAsia="仿宋" w:cs="Times New Roman"/>
          <w:bCs w:val="0"/>
        </w:rPr>
        <w:t>四、响应文件</w:t>
      </w:r>
      <w:bookmarkEnd w:id="102"/>
      <w:bookmarkEnd w:id="103"/>
      <w:bookmarkEnd w:id="104"/>
      <w:bookmarkEnd w:id="105"/>
      <w:bookmarkEnd w:id="106"/>
      <w:bookmarkEnd w:id="107"/>
      <w:bookmarkEnd w:id="108"/>
      <w:bookmarkEnd w:id="109"/>
      <w:bookmarkEnd w:id="110"/>
    </w:p>
    <w:p w14:paraId="22125E7B">
      <w:pPr>
        <w:rPr>
          <w:rFonts w:ascii="Times New Roman" w:hAnsi="Times New Roman" w:eastAsia="仿宋" w:cs="Times New Roman"/>
          <w:b/>
          <w:sz w:val="24"/>
          <w:szCs w:val="32"/>
        </w:rPr>
      </w:pPr>
      <w:bookmarkStart w:id="111" w:name="_Toc183582215"/>
      <w:bookmarkStart w:id="112" w:name="_Toc217446043"/>
      <w:bookmarkStart w:id="113" w:name="_Toc183682352"/>
    </w:p>
    <w:p w14:paraId="669E037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07ACFB67">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137E4CAA">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1D475B63">
      <w:pPr>
        <w:spacing w:line="400" w:lineRule="exact"/>
        <w:ind w:left="2" w:leftChars="1" w:firstLine="420" w:firstLineChars="200"/>
        <w:rPr>
          <w:rFonts w:ascii="Times New Roman" w:hAnsi="Times New Roman" w:eastAsia="仿宋" w:cs="Times New Roman"/>
        </w:rPr>
      </w:pPr>
    </w:p>
    <w:p w14:paraId="61B523AE">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1"/>
      <w:bookmarkEnd w:id="112"/>
      <w:bookmarkEnd w:id="113"/>
      <w:r>
        <w:rPr>
          <w:rFonts w:ascii="Times New Roman" w:hAnsi="Times New Roman" w:eastAsia="仿宋" w:cs="Times New Roman"/>
          <w:bCs w:val="0"/>
          <w:sz w:val="24"/>
        </w:rPr>
        <w:t>（实质性要求）</w:t>
      </w:r>
    </w:p>
    <w:p w14:paraId="7693A515">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F090247">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4CCC62C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559A31DD">
      <w:pPr>
        <w:pStyle w:val="4"/>
        <w:keepNext w:val="0"/>
        <w:keepLines w:val="0"/>
        <w:spacing w:before="0" w:after="0" w:line="400" w:lineRule="exact"/>
        <w:ind w:firstLine="482" w:firstLineChars="200"/>
        <w:rPr>
          <w:rFonts w:ascii="Times New Roman" w:hAnsi="Times New Roman" w:eastAsia="仿宋" w:cs="Times New Roman"/>
          <w:sz w:val="24"/>
        </w:rPr>
      </w:pPr>
      <w:bookmarkStart w:id="114" w:name="_Toc183682353"/>
      <w:bookmarkStart w:id="115" w:name="_Toc183582216"/>
      <w:bookmarkStart w:id="116" w:name="_Toc217446044"/>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4"/>
      <w:bookmarkEnd w:id="115"/>
      <w:bookmarkEnd w:id="116"/>
      <w:r>
        <w:rPr>
          <w:rFonts w:ascii="Times New Roman" w:hAnsi="Times New Roman" w:eastAsia="仿宋" w:cs="Times New Roman"/>
          <w:sz w:val="24"/>
        </w:rPr>
        <w:t>（实质性要求）</w:t>
      </w:r>
    </w:p>
    <w:p w14:paraId="151104D9">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353036C">
      <w:pPr>
        <w:spacing w:line="400" w:lineRule="exact"/>
        <w:ind w:firstLine="470" w:firstLineChars="195"/>
        <w:rPr>
          <w:rFonts w:ascii="Times New Roman" w:hAnsi="Times New Roman" w:eastAsia="仿宋" w:cs="Times New Roman"/>
          <w:b/>
          <w:bCs/>
          <w:sz w:val="24"/>
        </w:rPr>
      </w:pPr>
    </w:p>
    <w:p w14:paraId="2A441330">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651F05E7">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788EE5BB">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2239228">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004E38D7">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7E0F847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3EA481CE">
      <w:pPr>
        <w:spacing w:line="400" w:lineRule="exact"/>
        <w:ind w:firstLine="470" w:firstLineChars="196"/>
        <w:rPr>
          <w:rFonts w:ascii="Times New Roman" w:hAnsi="Times New Roman" w:eastAsia="仿宋" w:cs="Times New Roman"/>
          <w:sz w:val="24"/>
        </w:rPr>
      </w:pPr>
      <w:bookmarkStart w:id="117" w:name="_Toc183582224"/>
      <w:bookmarkStart w:id="118" w:name="_Toc183682361"/>
      <w:bookmarkStart w:id="119" w:name="_Toc217446051"/>
    </w:p>
    <w:p w14:paraId="16FDA8A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669DC26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5D8AE29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17"/>
    <w:bookmarkEnd w:id="118"/>
    <w:bookmarkEnd w:id="119"/>
    <w:p w14:paraId="35ED21D2">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2C8C91D9">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499E063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4A1419C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18573E1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05550F3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3D4C39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1FA25248">
      <w:pPr>
        <w:tabs>
          <w:tab w:val="left" w:pos="1080"/>
        </w:tabs>
        <w:spacing w:line="400" w:lineRule="exact"/>
        <w:ind w:firstLine="463" w:firstLineChars="192"/>
        <w:rPr>
          <w:rFonts w:ascii="Times New Roman" w:hAnsi="Times New Roman" w:eastAsia="仿宋" w:cs="Times New Roman"/>
          <w:b/>
          <w:sz w:val="24"/>
        </w:rPr>
      </w:pPr>
    </w:p>
    <w:p w14:paraId="0BFF5DD8">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E14A18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4F11E1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B2E2D53">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697FFB8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C7084F">
      <w:pPr>
        <w:tabs>
          <w:tab w:val="left" w:pos="1080"/>
        </w:tabs>
        <w:spacing w:line="400" w:lineRule="exact"/>
        <w:ind w:firstLine="460" w:firstLineChars="192"/>
        <w:rPr>
          <w:rFonts w:ascii="Times New Roman" w:hAnsi="Times New Roman" w:eastAsia="仿宋" w:cs="Times New Roman"/>
          <w:sz w:val="24"/>
        </w:rPr>
      </w:pPr>
    </w:p>
    <w:p w14:paraId="29ADFDAC">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3B0B04FD">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7CD700E5">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1E02996C">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5A775D8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44392496">
      <w:pPr>
        <w:tabs>
          <w:tab w:val="left" w:pos="1080"/>
        </w:tabs>
        <w:spacing w:line="400" w:lineRule="exact"/>
        <w:ind w:firstLine="463" w:firstLineChars="192"/>
        <w:rPr>
          <w:rFonts w:ascii="Times New Roman" w:hAnsi="Times New Roman" w:eastAsia="仿宋" w:cs="Times New Roman"/>
          <w:b/>
          <w:sz w:val="24"/>
        </w:rPr>
      </w:pPr>
      <w:bookmarkStart w:id="120" w:name="_Toc183682365"/>
      <w:bookmarkStart w:id="121" w:name="_Toc183582228"/>
      <w:bookmarkStart w:id="122" w:name="_Toc217446055"/>
    </w:p>
    <w:p w14:paraId="510F0B7B">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31A17C41">
      <w:pPr>
        <w:pStyle w:val="5"/>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26CEE73A">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46D008B0">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16D0F23B">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0"/>
      <w:bookmarkEnd w:id="121"/>
      <w:bookmarkEnd w:id="122"/>
    </w:p>
    <w:p w14:paraId="77695509">
      <w:pPr>
        <w:pStyle w:val="2"/>
        <w:keepNext w:val="0"/>
        <w:keepLines w:val="0"/>
        <w:spacing w:line="400" w:lineRule="exact"/>
        <w:jc w:val="center"/>
        <w:rPr>
          <w:rFonts w:ascii="Times New Roman" w:hAnsi="Times New Roman" w:eastAsia="仿宋" w:cs="Times New Roman"/>
        </w:rPr>
      </w:pPr>
      <w:bookmarkStart w:id="123" w:name="_Toc12864"/>
      <w:bookmarkStart w:id="124" w:name="_Toc10319"/>
      <w:bookmarkStart w:id="125" w:name="_Toc4837"/>
      <w:bookmarkStart w:id="126" w:name="_Toc3019"/>
      <w:r>
        <w:rPr>
          <w:rFonts w:ascii="Times New Roman" w:hAnsi="Times New Roman" w:eastAsia="仿宋" w:cs="Times New Roman"/>
        </w:rPr>
        <w:t>五、评审</w:t>
      </w:r>
      <w:bookmarkEnd w:id="123"/>
      <w:bookmarkEnd w:id="124"/>
      <w:bookmarkEnd w:id="125"/>
      <w:bookmarkEnd w:id="126"/>
    </w:p>
    <w:p w14:paraId="04017791">
      <w:pPr>
        <w:pStyle w:val="2"/>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56848C31">
      <w:pPr>
        <w:rPr>
          <w:rFonts w:ascii="Times New Roman" w:hAnsi="Times New Roman" w:eastAsia="仿宋" w:cs="Times New Roman"/>
          <w:bCs/>
          <w:sz w:val="24"/>
          <w:szCs w:val="24"/>
        </w:rPr>
      </w:pPr>
    </w:p>
    <w:p w14:paraId="4F2E8FC9">
      <w:pPr>
        <w:pStyle w:val="2"/>
        <w:keepNext w:val="0"/>
        <w:keepLines w:val="0"/>
        <w:spacing w:line="400" w:lineRule="exact"/>
        <w:jc w:val="center"/>
        <w:rPr>
          <w:rFonts w:ascii="Times New Roman" w:hAnsi="Times New Roman" w:eastAsia="仿宋" w:cs="Times New Roman"/>
        </w:rPr>
      </w:pPr>
      <w:bookmarkStart w:id="127" w:name="_Toc21300"/>
      <w:bookmarkStart w:id="128" w:name="_Toc13373"/>
      <w:bookmarkStart w:id="129" w:name="_Toc7474"/>
      <w:bookmarkStart w:id="130" w:name="_Toc10683"/>
      <w:r>
        <w:rPr>
          <w:rFonts w:ascii="Times New Roman" w:hAnsi="Times New Roman" w:eastAsia="仿宋" w:cs="Times New Roman"/>
        </w:rPr>
        <w:t>六、成交事项</w:t>
      </w:r>
      <w:bookmarkEnd w:id="127"/>
      <w:bookmarkEnd w:id="128"/>
      <w:bookmarkEnd w:id="129"/>
      <w:bookmarkEnd w:id="130"/>
    </w:p>
    <w:p w14:paraId="669F1938">
      <w:pPr>
        <w:pStyle w:val="2"/>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69BD4899">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4E9191F7">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4D98C79E">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F76F6BE">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0EE9F390">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09C85611">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687F4191">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707216AD">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37B7BAEA">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5C303903">
      <w:pPr>
        <w:rPr>
          <w:rFonts w:ascii="Times New Roman" w:hAnsi="Times New Roman" w:eastAsia="仿宋" w:cs="Times New Roman"/>
        </w:rPr>
      </w:pPr>
    </w:p>
    <w:p w14:paraId="22F788C1">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7B2F979E">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1A68E4B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353C7AD8">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068FE871">
      <w:pPr>
        <w:ind w:firstLine="480" w:firstLineChars="200"/>
        <w:rPr>
          <w:rFonts w:ascii="Times New Roman" w:hAnsi="Times New Roman" w:eastAsia="仿宋" w:cs="Times New Roman"/>
          <w:sz w:val="24"/>
        </w:rPr>
      </w:pPr>
    </w:p>
    <w:p w14:paraId="6E43330C">
      <w:pPr>
        <w:pStyle w:val="2"/>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013A1A98">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411A0EB7">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13AB0C76">
      <w:pPr>
        <w:pStyle w:val="2"/>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6D3CC307">
      <w:pPr>
        <w:pStyle w:val="2"/>
        <w:keepNext w:val="0"/>
        <w:keepLines w:val="0"/>
        <w:spacing w:line="400" w:lineRule="exact"/>
        <w:jc w:val="center"/>
        <w:rPr>
          <w:rFonts w:ascii="Times New Roman" w:hAnsi="Times New Roman" w:eastAsia="仿宋" w:cs="Times New Roman"/>
        </w:rPr>
      </w:pPr>
      <w:bookmarkStart w:id="131" w:name="_Toc8769"/>
      <w:bookmarkStart w:id="132" w:name="_Toc14156"/>
      <w:bookmarkStart w:id="133" w:name="_Toc28767"/>
      <w:bookmarkStart w:id="134" w:name="_Toc11207"/>
      <w:r>
        <w:rPr>
          <w:rFonts w:ascii="Times New Roman" w:hAnsi="Times New Roman" w:eastAsia="仿宋" w:cs="Times New Roman"/>
        </w:rPr>
        <w:t>七、合同事项</w:t>
      </w:r>
      <w:bookmarkEnd w:id="131"/>
      <w:bookmarkEnd w:id="132"/>
      <w:bookmarkEnd w:id="133"/>
      <w:bookmarkEnd w:id="134"/>
    </w:p>
    <w:p w14:paraId="079CAA9D">
      <w:pPr>
        <w:pStyle w:val="2"/>
        <w:keepNext w:val="0"/>
        <w:keepLines w:val="0"/>
        <w:spacing w:before="0" w:after="0" w:line="400" w:lineRule="exact"/>
        <w:ind w:firstLine="472" w:firstLineChars="196"/>
        <w:rPr>
          <w:rFonts w:ascii="Times New Roman" w:hAnsi="Times New Roman" w:eastAsia="仿宋" w:cs="Times New Roman"/>
          <w:sz w:val="24"/>
          <w:szCs w:val="24"/>
        </w:rPr>
      </w:pPr>
      <w:bookmarkStart w:id="135" w:name="_Toc101174151"/>
      <w:bookmarkStart w:id="136" w:name="_Toc430773927"/>
      <w:bookmarkStart w:id="137" w:name="_Toc101338364"/>
      <w:bookmarkStart w:id="138" w:name="_Toc209847069"/>
      <w:bookmarkStart w:id="139" w:name="_Toc101250646"/>
      <w:r>
        <w:rPr>
          <w:rFonts w:ascii="Times New Roman" w:hAnsi="Times New Roman" w:eastAsia="仿宋" w:cs="Times New Roman"/>
          <w:sz w:val="24"/>
          <w:szCs w:val="24"/>
        </w:rPr>
        <w:t>25.签订合同</w:t>
      </w:r>
      <w:bookmarkEnd w:id="135"/>
      <w:bookmarkEnd w:id="136"/>
      <w:bookmarkEnd w:id="137"/>
      <w:bookmarkEnd w:id="138"/>
      <w:bookmarkEnd w:id="139"/>
    </w:p>
    <w:p w14:paraId="4493EED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5665817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353D398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00F7819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1471B5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16812B01">
      <w:pPr>
        <w:spacing w:line="400" w:lineRule="exact"/>
        <w:ind w:firstLine="480" w:firstLineChars="200"/>
        <w:rPr>
          <w:rFonts w:ascii="Times New Roman" w:hAnsi="Times New Roman" w:eastAsia="仿宋" w:cs="Times New Roman"/>
          <w:sz w:val="24"/>
        </w:rPr>
      </w:pPr>
    </w:p>
    <w:p w14:paraId="1E05866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34BA11C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575605CF">
      <w:pPr>
        <w:spacing w:line="400" w:lineRule="exact"/>
        <w:ind w:firstLine="480" w:firstLineChars="200"/>
        <w:rPr>
          <w:rFonts w:ascii="Times New Roman" w:hAnsi="Times New Roman" w:eastAsia="仿宋" w:cs="Times New Roman"/>
          <w:sz w:val="24"/>
        </w:rPr>
      </w:pPr>
    </w:p>
    <w:p w14:paraId="2765851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6F07EFD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FD02B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034473D8">
      <w:pPr>
        <w:spacing w:line="400" w:lineRule="exact"/>
        <w:ind w:firstLine="480" w:firstLineChars="200"/>
        <w:rPr>
          <w:rFonts w:ascii="Times New Roman" w:hAnsi="Times New Roman" w:eastAsia="仿宋" w:cs="Times New Roman"/>
          <w:sz w:val="24"/>
        </w:rPr>
      </w:pPr>
    </w:p>
    <w:p w14:paraId="16A2D1D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5A97E64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6191049">
      <w:pPr>
        <w:spacing w:line="400" w:lineRule="exact"/>
        <w:rPr>
          <w:rFonts w:ascii="Times New Roman" w:hAnsi="Times New Roman" w:eastAsia="仿宋" w:cs="Times New Roman"/>
          <w:sz w:val="24"/>
        </w:rPr>
      </w:pPr>
    </w:p>
    <w:p w14:paraId="49FED67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3B14D41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D654B2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2D2DC19F">
      <w:pPr>
        <w:spacing w:line="400" w:lineRule="exact"/>
        <w:ind w:firstLine="480" w:firstLineChars="200"/>
        <w:rPr>
          <w:rFonts w:ascii="Times New Roman" w:hAnsi="Times New Roman" w:eastAsia="仿宋" w:cs="Times New Roman"/>
          <w:sz w:val="24"/>
        </w:rPr>
      </w:pPr>
    </w:p>
    <w:p w14:paraId="779D7E74">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59679258">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0CFF6F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5EFC5FFB">
      <w:pPr>
        <w:spacing w:line="400" w:lineRule="exact"/>
        <w:rPr>
          <w:rFonts w:ascii="Times New Roman" w:hAnsi="Times New Roman" w:eastAsia="仿宋" w:cs="Times New Roman"/>
          <w:sz w:val="24"/>
        </w:rPr>
      </w:pPr>
    </w:p>
    <w:p w14:paraId="2D5B0B0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3FFE138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6E5524F7">
      <w:pPr>
        <w:spacing w:line="401" w:lineRule="auto"/>
        <w:jc w:val="center"/>
        <w:rPr>
          <w:rFonts w:ascii="Times New Roman" w:hAnsi="Times New Roman" w:eastAsia="仿宋" w:cs="Times New Roman"/>
          <w:b/>
          <w:sz w:val="32"/>
          <w:szCs w:val="32"/>
        </w:rPr>
      </w:pPr>
    </w:p>
    <w:p w14:paraId="0B393F9F">
      <w:pPr>
        <w:pStyle w:val="2"/>
        <w:keepNext w:val="0"/>
        <w:keepLines w:val="0"/>
        <w:spacing w:before="0" w:after="0" w:line="400" w:lineRule="exact"/>
        <w:jc w:val="center"/>
        <w:rPr>
          <w:rFonts w:ascii="Times New Roman" w:hAnsi="Times New Roman" w:eastAsia="仿宋" w:cs="Times New Roman"/>
        </w:rPr>
      </w:pPr>
      <w:bookmarkStart w:id="140" w:name="_Toc3943"/>
      <w:bookmarkStart w:id="141" w:name="_Toc12909"/>
      <w:bookmarkStart w:id="142" w:name="_Toc24269"/>
      <w:bookmarkStart w:id="143" w:name="_Toc18368"/>
      <w:r>
        <w:rPr>
          <w:rFonts w:ascii="Times New Roman" w:hAnsi="Times New Roman" w:eastAsia="仿宋" w:cs="Times New Roman"/>
        </w:rPr>
        <w:t>八、磋商纪律要求</w:t>
      </w:r>
      <w:bookmarkEnd w:id="140"/>
      <w:bookmarkEnd w:id="141"/>
      <w:bookmarkEnd w:id="142"/>
      <w:bookmarkEnd w:id="143"/>
    </w:p>
    <w:p w14:paraId="49B2C1FF">
      <w:pPr>
        <w:tabs>
          <w:tab w:val="left" w:pos="851"/>
        </w:tabs>
        <w:spacing w:line="360" w:lineRule="auto"/>
        <w:jc w:val="center"/>
        <w:rPr>
          <w:rFonts w:ascii="Times New Roman" w:hAnsi="Times New Roman" w:eastAsia="仿宋" w:cs="Times New Roman"/>
          <w:sz w:val="24"/>
        </w:rPr>
      </w:pPr>
    </w:p>
    <w:p w14:paraId="34FDB9DD">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C4A75E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6BD3891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1FEA744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766C8EA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0B2BC4D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2037C77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7F5BA23F">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2566076">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7054132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1ACD1B03">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021107A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45AF4848">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1938971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799824FA">
      <w:pPr>
        <w:tabs>
          <w:tab w:val="left" w:pos="851"/>
        </w:tabs>
        <w:spacing w:line="360" w:lineRule="auto"/>
        <w:jc w:val="center"/>
        <w:rPr>
          <w:rFonts w:ascii="Times New Roman" w:hAnsi="Times New Roman" w:eastAsia="仿宋" w:cs="Times New Roman"/>
          <w:b/>
          <w:sz w:val="32"/>
          <w:szCs w:val="32"/>
        </w:rPr>
      </w:pPr>
    </w:p>
    <w:p w14:paraId="789A507F">
      <w:pPr>
        <w:tabs>
          <w:tab w:val="left" w:pos="851"/>
        </w:tabs>
        <w:spacing w:line="360" w:lineRule="auto"/>
        <w:jc w:val="center"/>
        <w:outlineLvl w:val="0"/>
        <w:rPr>
          <w:rFonts w:ascii="Times New Roman" w:hAnsi="Times New Roman" w:eastAsia="仿宋" w:cs="Times New Roman"/>
          <w:b/>
          <w:sz w:val="32"/>
          <w:szCs w:val="32"/>
        </w:rPr>
      </w:pPr>
      <w:bookmarkStart w:id="144" w:name="_Toc17426"/>
      <w:bookmarkStart w:id="145" w:name="_Toc11868"/>
      <w:bookmarkStart w:id="146" w:name="_Toc11708"/>
      <w:bookmarkStart w:id="147" w:name="_Toc8160"/>
      <w:r>
        <w:rPr>
          <w:rFonts w:ascii="Times New Roman" w:hAnsi="Times New Roman" w:eastAsia="仿宋" w:cs="Times New Roman"/>
          <w:b/>
          <w:sz w:val="32"/>
          <w:szCs w:val="32"/>
        </w:rPr>
        <w:t>九、其他</w:t>
      </w:r>
      <w:bookmarkEnd w:id="144"/>
      <w:bookmarkEnd w:id="145"/>
      <w:bookmarkEnd w:id="146"/>
      <w:bookmarkEnd w:id="147"/>
    </w:p>
    <w:p w14:paraId="7BEAC7A7">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w:t>
      </w:r>
      <w:r>
        <w:rPr>
          <w:rFonts w:hint="eastAsia" w:ascii="Times New Roman" w:hAnsi="Times New Roman" w:eastAsia="仿宋" w:cs="Times New Roman"/>
          <w:sz w:val="24"/>
          <w:lang w:val="en-US" w:eastAsia="zh-CN"/>
        </w:rPr>
        <w:t>5</w:t>
      </w:r>
      <w:r>
        <w:rPr>
          <w:rFonts w:hint="eastAsia" w:ascii="Times New Roman" w:hAnsi="Times New Roman" w:eastAsia="仿宋" w:cs="Times New Roman"/>
          <w:sz w:val="24"/>
        </w:rPr>
        <w:t>0%。</w:t>
      </w:r>
    </w:p>
    <w:p w14:paraId="4DC7459B">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w:t>
      </w:r>
      <w:r>
        <w:rPr>
          <w:rFonts w:ascii="Times New Roman" w:hAnsi="Times New Roman" w:eastAsia="仿宋" w:cs="Times New Roman"/>
          <w:b/>
          <w:sz w:val="24"/>
        </w:rPr>
        <w:t>（实质性要求）</w:t>
      </w:r>
      <w:r>
        <w:rPr>
          <w:rFonts w:ascii="Times New Roman" w:hAnsi="Times New Roman" w:eastAsia="仿宋" w:cs="Times New Roman"/>
          <w:sz w:val="24"/>
        </w:rPr>
        <w:t>国家或行业主管部门对采购产品的技术标准、质量标准和资格资质条件等有强制性规定的，必须符合其要求。</w:t>
      </w:r>
    </w:p>
    <w:p w14:paraId="5558EBBC">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1D3F7BD3">
      <w:pPr>
        <w:pStyle w:val="18"/>
        <w:rPr>
          <w:rFonts w:ascii="Times New Roman" w:hAnsi="Times New Roman" w:eastAsia="仿宋"/>
        </w:rPr>
      </w:pPr>
      <w:bookmarkStart w:id="148" w:name="_Toc18129"/>
      <w:bookmarkStart w:id="149" w:name="_Toc4746"/>
      <w:bookmarkStart w:id="150" w:name="_Toc21989"/>
      <w:bookmarkStart w:id="151" w:name="_Toc28201"/>
      <w:bookmarkStart w:id="152" w:name="_Toc5665"/>
      <w:bookmarkStart w:id="153" w:name="_Toc511210238"/>
      <w:r>
        <w:rPr>
          <w:rFonts w:ascii="Times New Roman" w:hAnsi="Times New Roman" w:eastAsia="仿宋"/>
        </w:rPr>
        <w:t>第三章  供应商和报价产品的资格、资质性及其他类似效力要求</w:t>
      </w:r>
      <w:bookmarkEnd w:id="148"/>
      <w:bookmarkEnd w:id="149"/>
      <w:bookmarkEnd w:id="150"/>
      <w:bookmarkEnd w:id="151"/>
      <w:bookmarkEnd w:id="152"/>
      <w:bookmarkEnd w:id="153"/>
    </w:p>
    <w:p w14:paraId="7ECCE1A4">
      <w:pPr>
        <w:rPr>
          <w:rFonts w:ascii="Times New Roman" w:hAnsi="Times New Roman" w:eastAsia="仿宋" w:cs="Times New Roman"/>
          <w:b/>
          <w:sz w:val="32"/>
          <w:szCs w:val="32"/>
        </w:rPr>
      </w:pPr>
    </w:p>
    <w:p w14:paraId="7DA28666">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231C655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D82FF4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746AF59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573FEF1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871C961">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35DC2B28">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6.符合法律、行政法规规定的其他条件；</w:t>
      </w:r>
    </w:p>
    <w:p w14:paraId="43AAC6D2">
      <w:pPr>
        <w:spacing w:line="360" w:lineRule="auto"/>
        <w:ind w:firstLine="540" w:firstLineChars="225"/>
        <w:rPr>
          <w:rFonts w:hint="default" w:ascii="Times New Roman" w:hAnsi="Times New Roman" w:eastAsia="仿宋" w:cs="Times New Roman"/>
          <w:color w:val="000000" w:themeColor="text1"/>
          <w:kern w:val="2"/>
          <w:sz w:val="24"/>
          <w:szCs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7.根据采购项目提出的特殊条件：</w:t>
      </w:r>
      <w:r>
        <w:rPr>
          <w:rFonts w:hint="eastAsia" w:ascii="Times New Roman" w:hAnsi="Times New Roman" w:eastAsia="仿宋" w:cs="Times New Roman"/>
          <w:color w:val="000000" w:themeColor="text1"/>
          <w:sz w:val="24"/>
          <w:lang w:val="en-US" w:eastAsia="zh-CN"/>
          <w14:textFill>
            <w14:solidFill>
              <w14:schemeClr w14:val="tx1"/>
            </w14:solidFill>
          </w14:textFill>
        </w:rPr>
        <w:t>无</w:t>
      </w:r>
    </w:p>
    <w:p w14:paraId="1C091459">
      <w:pPr>
        <w:pStyle w:val="2"/>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71B931A1">
      <w:pPr>
        <w:pStyle w:val="7"/>
        <w:rPr>
          <w:rFonts w:ascii="Times New Roman" w:hAnsi="Times New Roman" w:eastAsia="仿宋" w:cs="Times New Roman"/>
          <w:b/>
          <w:sz w:val="32"/>
        </w:rPr>
      </w:pPr>
    </w:p>
    <w:p w14:paraId="6644846A">
      <w:pPr>
        <w:rPr>
          <w:rFonts w:ascii="Times New Roman" w:hAnsi="Times New Roman" w:eastAsia="仿宋" w:cs="Times New Roman"/>
          <w:b/>
          <w:sz w:val="32"/>
        </w:rPr>
      </w:pPr>
    </w:p>
    <w:p w14:paraId="6D559491">
      <w:pPr>
        <w:rPr>
          <w:rFonts w:ascii="Times New Roman" w:hAnsi="Times New Roman" w:eastAsia="黑体" w:cs="Times New Roman"/>
          <w:b/>
          <w:bCs/>
          <w:sz w:val="32"/>
          <w:szCs w:val="32"/>
        </w:rPr>
      </w:pPr>
    </w:p>
    <w:p w14:paraId="4BA2C45A">
      <w:pPr>
        <w:rPr>
          <w:rFonts w:ascii="Times New Roman" w:hAnsi="Times New Roman" w:eastAsia="仿宋" w:cs="Times New Roman"/>
          <w:b/>
          <w:sz w:val="32"/>
        </w:rPr>
      </w:pPr>
    </w:p>
    <w:p w14:paraId="3473BCF6">
      <w:pPr>
        <w:pStyle w:val="7"/>
        <w:rPr>
          <w:rFonts w:ascii="Times New Roman" w:hAnsi="Times New Roman" w:eastAsia="仿宋" w:cs="Times New Roman"/>
          <w:b/>
          <w:sz w:val="32"/>
        </w:rPr>
      </w:pPr>
    </w:p>
    <w:p w14:paraId="5FFA4ACF">
      <w:pPr>
        <w:rPr>
          <w:rFonts w:ascii="Times New Roman" w:hAnsi="Times New Roman" w:eastAsia="仿宋" w:cs="Times New Roman"/>
          <w:b/>
          <w:sz w:val="32"/>
        </w:rPr>
      </w:pPr>
    </w:p>
    <w:p w14:paraId="5651F3CC">
      <w:pPr>
        <w:pStyle w:val="7"/>
        <w:rPr>
          <w:rFonts w:ascii="Times New Roman" w:hAnsi="Times New Roman" w:eastAsia="仿宋" w:cs="Times New Roman"/>
          <w:b/>
          <w:sz w:val="32"/>
        </w:rPr>
      </w:pPr>
    </w:p>
    <w:p w14:paraId="091C2D58">
      <w:pPr>
        <w:rPr>
          <w:rFonts w:ascii="Times New Roman" w:hAnsi="Times New Roman" w:cs="Times New Roman"/>
        </w:rPr>
      </w:pPr>
    </w:p>
    <w:p w14:paraId="1D2384DB">
      <w:pPr>
        <w:pStyle w:val="18"/>
        <w:jc w:val="both"/>
        <w:outlineLvl w:val="9"/>
        <w:rPr>
          <w:rFonts w:ascii="Times New Roman" w:hAnsi="Times New Roman" w:eastAsia="仿宋"/>
          <w:bCs w:val="0"/>
        </w:rPr>
      </w:pPr>
    </w:p>
    <w:p w14:paraId="443FB60E"/>
    <w:p w14:paraId="340F6B30">
      <w:pPr>
        <w:pStyle w:val="18"/>
        <w:outlineLvl w:val="9"/>
        <w:rPr>
          <w:rFonts w:ascii="Times New Roman" w:hAnsi="Times New Roman" w:eastAsia="仿宋"/>
          <w:bCs w:val="0"/>
        </w:rPr>
      </w:pPr>
      <w:bookmarkStart w:id="154" w:name="_Toc112053979"/>
      <w:bookmarkStart w:id="155" w:name="_Toc13412"/>
    </w:p>
    <w:p w14:paraId="794275C3">
      <w:pPr>
        <w:pStyle w:val="18"/>
        <w:rPr>
          <w:rFonts w:ascii="Times New Roman" w:hAnsi="Times New Roman" w:eastAsia="仿宋"/>
          <w:bCs w:val="0"/>
        </w:rPr>
      </w:pPr>
      <w:bookmarkStart w:id="156" w:name="_Toc17149"/>
      <w:bookmarkStart w:id="157" w:name="_Toc27743"/>
      <w:bookmarkStart w:id="158" w:name="_Toc28520"/>
      <w:bookmarkStart w:id="159" w:name="_Toc8109"/>
    </w:p>
    <w:p w14:paraId="421AEAC4">
      <w:pPr>
        <w:pStyle w:val="18"/>
        <w:rPr>
          <w:rFonts w:ascii="Times New Roman" w:hAnsi="Times New Roman" w:eastAsia="仿宋"/>
          <w:bCs w:val="0"/>
        </w:rPr>
      </w:pPr>
      <w:r>
        <w:rPr>
          <w:rFonts w:ascii="Times New Roman" w:hAnsi="Times New Roman" w:eastAsia="仿宋"/>
          <w:bCs w:val="0"/>
        </w:rPr>
        <w:t>第四章  供应商应当提供的资格、资质性及其他类似效力要求的相关证明材料</w:t>
      </w:r>
      <w:bookmarkEnd w:id="154"/>
      <w:bookmarkEnd w:id="155"/>
      <w:bookmarkEnd w:id="156"/>
      <w:bookmarkEnd w:id="157"/>
      <w:bookmarkEnd w:id="158"/>
      <w:bookmarkEnd w:id="159"/>
    </w:p>
    <w:p w14:paraId="55543782">
      <w:pPr>
        <w:ind w:firstLine="538"/>
        <w:rPr>
          <w:rFonts w:ascii="Times New Roman" w:hAnsi="Times New Roman" w:eastAsia="仿宋" w:cs="Times New Roman"/>
          <w:sz w:val="28"/>
          <w:szCs w:val="28"/>
        </w:rPr>
      </w:pPr>
    </w:p>
    <w:p w14:paraId="7EF2ACDC">
      <w:pPr>
        <w:ind w:firstLine="472" w:firstLineChars="196"/>
        <w:outlineLvl w:val="0"/>
        <w:rPr>
          <w:rFonts w:ascii="Times New Roman" w:hAnsi="Times New Roman" w:eastAsia="仿宋" w:cs="Times New Roman"/>
          <w:b/>
          <w:sz w:val="24"/>
        </w:rPr>
      </w:pPr>
      <w:bookmarkStart w:id="160" w:name="_Toc25631"/>
      <w:bookmarkStart w:id="161" w:name="_Toc31300"/>
      <w:bookmarkStart w:id="162" w:name="_Toc1491"/>
      <w:bookmarkStart w:id="163" w:name="_Toc23965"/>
      <w:bookmarkStart w:id="164" w:name="_Toc112053980"/>
      <w:bookmarkStart w:id="165" w:name="_Toc511210240"/>
      <w:r>
        <w:rPr>
          <w:rFonts w:ascii="Times New Roman" w:hAnsi="Times New Roman" w:eastAsia="仿宋" w:cs="Times New Roman"/>
          <w:b/>
          <w:sz w:val="24"/>
        </w:rPr>
        <w:t>一、应当提供的供应商资格、资质性及其他类似效力要求的相关证明材料</w:t>
      </w:r>
      <w:bookmarkEnd w:id="160"/>
      <w:bookmarkEnd w:id="161"/>
      <w:bookmarkEnd w:id="162"/>
      <w:bookmarkEnd w:id="163"/>
    </w:p>
    <w:p w14:paraId="70961F1F">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1A8CF97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1B78371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2、具备良好商业信誉和健全的财务会计制度的证明材料。</w:t>
      </w:r>
      <w:r>
        <w:rPr>
          <w:rFonts w:ascii="Times New Roman" w:hAnsi="Times New Roman" w:eastAsia="仿宋" w:cs="Times New Roman"/>
          <w:color w:val="000000" w:themeColor="text1"/>
          <w:sz w:val="24"/>
          <w14:textFill>
            <w14:solidFill>
              <w14:schemeClr w14:val="tx1"/>
            </w14:solidFill>
          </w14:textFill>
        </w:rPr>
        <w:t>（可提供承诺函，格式详见第七章）</w:t>
      </w:r>
    </w:p>
    <w:p w14:paraId="6A11413E">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3、具备履行合同所必需的设备和专业技术能力的证明材料</w:t>
      </w:r>
      <w:r>
        <w:rPr>
          <w:rFonts w:ascii="Times New Roman" w:hAnsi="Times New Roman" w:eastAsia="仿宋" w:cs="Times New Roman"/>
          <w:sz w:val="24"/>
        </w:rPr>
        <w:t>（可提供承诺函，格式详见第七章）；</w:t>
      </w:r>
    </w:p>
    <w:p w14:paraId="4D47DE35">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5A9141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2347C5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0246DAC3">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7、本项目的特定资格要求：</w:t>
      </w:r>
      <w:r>
        <w:rPr>
          <w:rFonts w:hint="eastAsia" w:ascii="Times New Roman" w:hAnsi="Times New Roman" w:eastAsia="仿宋" w:cs="Times New Roman"/>
          <w:sz w:val="24"/>
          <w:lang w:val="en-US" w:eastAsia="zh-CN"/>
        </w:rPr>
        <w:t>无</w:t>
      </w:r>
      <w:r>
        <w:rPr>
          <w:rFonts w:hint="eastAsia" w:ascii="Times New Roman" w:hAnsi="Times New Roman" w:eastAsia="仿宋" w:cs="Times New Roman"/>
          <w:sz w:val="24"/>
        </w:rPr>
        <w:t>。</w:t>
      </w:r>
    </w:p>
    <w:p w14:paraId="0D41E895">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345F3AF9">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19313ECF">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8C23E53">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8516576">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0E1641CB">
      <w:pPr>
        <w:pStyle w:val="18"/>
        <w:ind w:firstLine="321" w:firstLineChars="100"/>
        <w:outlineLvl w:val="9"/>
        <w:rPr>
          <w:rFonts w:ascii="Times New Roman" w:hAnsi="Times New Roman" w:eastAsia="仿宋"/>
        </w:rPr>
      </w:pPr>
    </w:p>
    <w:p w14:paraId="7EEA3113">
      <w:pPr>
        <w:pStyle w:val="18"/>
        <w:ind w:firstLine="321" w:firstLineChars="100"/>
        <w:outlineLvl w:val="9"/>
        <w:rPr>
          <w:rFonts w:ascii="Times New Roman" w:hAnsi="Times New Roman" w:eastAsia="仿宋"/>
        </w:rPr>
      </w:pPr>
    </w:p>
    <w:p w14:paraId="40F07580">
      <w:pPr>
        <w:pStyle w:val="18"/>
        <w:ind w:firstLine="321" w:firstLineChars="100"/>
        <w:outlineLvl w:val="9"/>
        <w:rPr>
          <w:rFonts w:ascii="Times New Roman" w:hAnsi="Times New Roman" w:eastAsia="仿宋"/>
        </w:rPr>
      </w:pPr>
    </w:p>
    <w:p w14:paraId="6CAE9D8D">
      <w:pPr>
        <w:pStyle w:val="18"/>
        <w:ind w:firstLine="321" w:firstLineChars="100"/>
        <w:outlineLvl w:val="9"/>
        <w:rPr>
          <w:rFonts w:ascii="Times New Roman" w:hAnsi="Times New Roman" w:eastAsia="仿宋"/>
        </w:rPr>
      </w:pPr>
    </w:p>
    <w:p w14:paraId="5263FC70">
      <w:pPr>
        <w:pStyle w:val="18"/>
        <w:ind w:firstLine="321" w:firstLineChars="100"/>
        <w:outlineLvl w:val="9"/>
        <w:rPr>
          <w:rFonts w:ascii="Times New Roman" w:hAnsi="Times New Roman" w:eastAsia="仿宋"/>
        </w:rPr>
      </w:pPr>
    </w:p>
    <w:p w14:paraId="62BDA2BE">
      <w:pPr>
        <w:pStyle w:val="18"/>
        <w:ind w:firstLine="321" w:firstLineChars="100"/>
        <w:outlineLvl w:val="9"/>
        <w:rPr>
          <w:rFonts w:ascii="Times New Roman" w:hAnsi="Times New Roman" w:eastAsia="仿宋"/>
        </w:rPr>
      </w:pPr>
    </w:p>
    <w:p w14:paraId="49D03F3F">
      <w:pPr>
        <w:pStyle w:val="18"/>
        <w:ind w:firstLine="321" w:firstLineChars="100"/>
        <w:outlineLvl w:val="9"/>
        <w:rPr>
          <w:rFonts w:ascii="Times New Roman" w:hAnsi="Times New Roman" w:eastAsia="仿宋"/>
        </w:rPr>
      </w:pPr>
    </w:p>
    <w:p w14:paraId="35B8D873">
      <w:pPr>
        <w:pStyle w:val="18"/>
        <w:ind w:firstLine="321" w:firstLineChars="100"/>
        <w:outlineLvl w:val="9"/>
        <w:rPr>
          <w:rFonts w:ascii="Times New Roman" w:hAnsi="Times New Roman" w:eastAsia="仿宋"/>
        </w:rPr>
      </w:pPr>
    </w:p>
    <w:p w14:paraId="729DB21A">
      <w:pPr>
        <w:pStyle w:val="18"/>
        <w:ind w:firstLine="321" w:firstLineChars="100"/>
        <w:outlineLvl w:val="9"/>
        <w:rPr>
          <w:rFonts w:ascii="Times New Roman" w:hAnsi="Times New Roman" w:eastAsia="仿宋"/>
        </w:rPr>
      </w:pPr>
    </w:p>
    <w:p w14:paraId="60BB6AF7">
      <w:pPr>
        <w:pStyle w:val="18"/>
        <w:ind w:firstLine="321" w:firstLineChars="100"/>
        <w:outlineLvl w:val="9"/>
        <w:rPr>
          <w:rFonts w:ascii="Times New Roman" w:hAnsi="Times New Roman" w:eastAsia="仿宋"/>
        </w:rPr>
      </w:pPr>
    </w:p>
    <w:bookmarkEnd w:id="164"/>
    <w:bookmarkEnd w:id="165"/>
    <w:p w14:paraId="54A580BE">
      <w:pPr>
        <w:pStyle w:val="28"/>
        <w:spacing w:before="0" w:beforeAutospacing="0" w:after="0" w:afterAutospacing="0" w:line="560" w:lineRule="exact"/>
        <w:ind w:left="0"/>
        <w:jc w:val="center"/>
        <w:outlineLvl w:val="0"/>
        <w:rPr>
          <w:rFonts w:ascii="Times New Roman" w:hAnsi="Times New Roman" w:eastAsia="仿宋" w:cs="Times New Roman"/>
          <w:color w:val="000000"/>
          <w:sz w:val="32"/>
          <w:szCs w:val="32"/>
        </w:rPr>
      </w:pPr>
      <w:bookmarkStart w:id="166" w:name="_Toc25605"/>
      <w:bookmarkStart w:id="167" w:name="_Toc1334"/>
      <w:bookmarkStart w:id="168" w:name="_Toc5308"/>
      <w:bookmarkStart w:id="169" w:name="_Toc10523"/>
      <w:bookmarkStart w:id="170" w:name="_Toc112053981"/>
      <w:bookmarkStart w:id="171" w:name="_Toc14713"/>
      <w:r>
        <w:rPr>
          <w:rFonts w:hint="eastAsia" w:ascii="Times New Roman" w:hAnsi="Times New Roman" w:eastAsia="仿宋" w:cs="Times New Roman"/>
          <w:color w:val="000000"/>
          <w:sz w:val="32"/>
          <w:szCs w:val="32"/>
        </w:rPr>
        <w:t>第五章  采购项目技术、服务、采购合同内容条款及其他商务要求</w:t>
      </w:r>
      <w:bookmarkEnd w:id="166"/>
      <w:bookmarkEnd w:id="167"/>
      <w:bookmarkEnd w:id="168"/>
      <w:bookmarkEnd w:id="169"/>
    </w:p>
    <w:p w14:paraId="4904B1EF">
      <w:pPr>
        <w:pStyle w:val="28"/>
        <w:spacing w:before="0" w:beforeAutospacing="0" w:after="0" w:afterAutospacing="0" w:line="400" w:lineRule="exact"/>
        <w:ind w:left="0"/>
        <w:outlineLvl w:val="9"/>
        <w:rPr>
          <w:rFonts w:ascii="Times New Roman" w:hAnsi="Times New Roman" w:eastAsia="仿宋" w:cs="Times New Roman"/>
          <w:color w:val="000000"/>
          <w:sz w:val="24"/>
          <w:szCs w:val="24"/>
        </w:rPr>
      </w:pPr>
    </w:p>
    <w:p w14:paraId="08C87241">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前提：本章采购需求中标注“*”号的条款为本次磋商采购项目的实质性要求，供应商应全部满足。非“*”号的条款有3项不满足，其响应文件作无效处理。</w:t>
      </w:r>
    </w:p>
    <w:p w14:paraId="02F4609C">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p>
    <w:p w14:paraId="10124B74">
      <w:pPr>
        <w:pStyle w:val="28"/>
        <w:numPr>
          <w:ilvl w:val="255"/>
          <w:numId w:val="0"/>
        </w:numPr>
        <w:spacing w:before="0" w:beforeAutospacing="0" w:after="0" w:afterAutospacing="0" w:line="560" w:lineRule="exact"/>
        <w:ind w:firstLine="482" w:firstLineChars="200"/>
        <w:outlineLvl w:val="0"/>
        <w:rPr>
          <w:rFonts w:ascii="Times New Roman" w:hAnsi="Times New Roman" w:eastAsia="仿宋" w:cs="Times New Roman"/>
          <w:color w:val="000000"/>
          <w:sz w:val="24"/>
          <w:szCs w:val="24"/>
        </w:rPr>
      </w:pPr>
      <w:bookmarkStart w:id="172" w:name="_Toc762"/>
      <w:bookmarkStart w:id="173" w:name="_Toc9429"/>
      <w:bookmarkStart w:id="174" w:name="_Toc30171"/>
      <w:r>
        <w:rPr>
          <w:rFonts w:hint="eastAsia" w:ascii="Times New Roman" w:hAnsi="Times New Roman" w:eastAsia="仿宋" w:cs="Times New Roman"/>
          <w:color w:val="000000"/>
          <w:sz w:val="24"/>
          <w:szCs w:val="24"/>
        </w:rPr>
        <w:t>一、项目概述</w:t>
      </w:r>
      <w:bookmarkEnd w:id="172"/>
      <w:bookmarkEnd w:id="173"/>
      <w:bookmarkEnd w:id="174"/>
    </w:p>
    <w:p w14:paraId="0D3ECFD4">
      <w:pPr>
        <w:tabs>
          <w:tab w:val="left" w:pos="851"/>
        </w:tabs>
        <w:adjustRightInd w:val="0"/>
        <w:snapToGrid w:val="0"/>
        <w:spacing w:line="560" w:lineRule="exact"/>
        <w:ind w:firstLine="480" w:firstLineChars="200"/>
        <w:outlineLvl w:val="0"/>
        <w:rPr>
          <w:rFonts w:ascii="Times New Roman" w:hAnsi="Times New Roman" w:eastAsia="仿宋" w:cs="Times New Roman"/>
          <w:color w:val="000000"/>
          <w:sz w:val="24"/>
        </w:rPr>
      </w:pPr>
      <w:bookmarkStart w:id="175" w:name="_Toc8594"/>
      <w:bookmarkStart w:id="176" w:name="_Toc32526"/>
      <w:bookmarkStart w:id="177" w:name="_Toc11418"/>
      <w:r>
        <w:rPr>
          <w:rFonts w:hint="eastAsia" w:ascii="Times New Roman" w:hAnsi="Times New Roman" w:eastAsia="仿宋" w:cs="Times New Roman"/>
          <w:color w:val="000000"/>
          <w:sz w:val="24"/>
        </w:rPr>
        <w:t>为进一步丰富景区宣传载体，完善全域宣传体系，全面展现九寨沟绝美自然风光、生态资源、人文底蕴与游览服务优势，现计划采购</w:t>
      </w:r>
      <w:r>
        <w:rPr>
          <w:rFonts w:hint="eastAsia" w:ascii="Times New Roman" w:hAnsi="Times New Roman" w:eastAsia="仿宋" w:cs="Times New Roman"/>
          <w:color w:val="000000"/>
          <w:sz w:val="24"/>
          <w:lang w:val="en-US" w:eastAsia="zh-CN"/>
        </w:rPr>
        <w:t>1名供应商</w:t>
      </w:r>
      <w:r>
        <w:rPr>
          <w:rFonts w:hint="eastAsia" w:ascii="Times New Roman" w:hAnsi="Times New Roman" w:eastAsia="仿宋" w:cs="Times New Roman"/>
          <w:color w:val="000000"/>
          <w:sz w:val="24"/>
        </w:rPr>
        <w:t>设计制作一批宣传资料。</w:t>
      </w:r>
    </w:p>
    <w:p w14:paraId="59F899E6">
      <w:pPr>
        <w:tabs>
          <w:tab w:val="left" w:pos="851"/>
        </w:tabs>
        <w:adjustRightInd w:val="0"/>
        <w:snapToGrid w:val="0"/>
        <w:spacing w:line="560" w:lineRule="exact"/>
        <w:ind w:firstLine="482" w:firstLineChars="200"/>
        <w:outlineLvl w:val="0"/>
        <w:rPr>
          <w:rFonts w:ascii="Times New Roman" w:hAnsi="Times New Roman" w:eastAsia="仿宋" w:cs="Times New Roman"/>
          <w:b/>
          <w:bCs/>
          <w:color w:val="000000"/>
          <w:sz w:val="24"/>
          <w:szCs w:val="24"/>
        </w:rPr>
      </w:pPr>
      <w:r>
        <w:rPr>
          <w:rFonts w:hint="eastAsia" w:ascii="仿宋" w:eastAsia="仿宋"/>
          <w:b/>
          <w:bCs/>
          <w:color w:val="000000"/>
          <w:sz w:val="24"/>
          <w:lang w:val="en-US" w:eastAsia="zh-CN"/>
        </w:rPr>
        <w:t>*</w:t>
      </w:r>
      <w:r>
        <w:rPr>
          <w:rFonts w:hint="eastAsia" w:ascii="仿宋" w:eastAsia="仿宋"/>
          <w:b/>
          <w:bCs/>
          <w:color w:val="000000"/>
          <w:sz w:val="24"/>
        </w:rPr>
        <w:t>二、服务内容及服务要求</w:t>
      </w:r>
      <w:bookmarkEnd w:id="175"/>
      <w:bookmarkEnd w:id="176"/>
      <w:bookmarkEnd w:id="177"/>
    </w:p>
    <w:p w14:paraId="414915D3">
      <w:pPr>
        <w:tabs>
          <w:tab w:val="left" w:pos="851"/>
        </w:tabs>
        <w:adjustRightInd w:val="0"/>
        <w:snapToGrid w:val="0"/>
        <w:spacing w:line="560" w:lineRule="exact"/>
        <w:ind w:firstLine="482" w:firstLineChars="200"/>
        <w:outlineLvl w:val="0"/>
        <w:rPr>
          <w:rFonts w:hint="default" w:ascii="Times New Roman" w:hAnsi="Times New Roman" w:eastAsia="仿宋" w:cs="Times New Roman"/>
          <w:b/>
          <w:bCs/>
          <w:color w:val="000000"/>
          <w:sz w:val="24"/>
          <w:lang w:val="en-US" w:eastAsia="zh-CN"/>
        </w:rPr>
      </w:pPr>
      <w:r>
        <w:rPr>
          <w:rFonts w:hint="eastAsia" w:ascii="Times New Roman" w:hAnsi="Times New Roman" w:eastAsia="仿宋" w:cs="Times New Roman"/>
          <w:b/>
          <w:bCs/>
          <w:color w:val="000000"/>
          <w:sz w:val="24"/>
        </w:rPr>
        <w:t xml:space="preserve"> </w:t>
      </w:r>
      <w:r>
        <w:rPr>
          <w:rFonts w:hint="eastAsia" w:ascii="Times New Roman" w:hAnsi="Times New Roman" w:eastAsia="仿宋" w:cs="Times New Roman"/>
          <w:b/>
          <w:bCs/>
          <w:color w:val="000000"/>
          <w:sz w:val="24"/>
          <w:lang w:val="en-US" w:eastAsia="zh-CN"/>
        </w:rPr>
        <w:t>（一）服务内容</w:t>
      </w:r>
    </w:p>
    <w:p w14:paraId="6DA78691">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本项目包含画册套装、明信片折页、景区导览图三类宣传品设计、制版、印刷、特种工艺加工、文创配件制作、装订、模切、包装、运输、质保售后全流程服务，主要内容包括不限于：文字及图文编辑、设计文稿英文翻译排版、校对、成品制作等。</w:t>
      </w:r>
    </w:p>
    <w:p w14:paraId="4EAAC5C4">
      <w:pPr>
        <w:tabs>
          <w:tab w:val="left" w:pos="851"/>
        </w:tabs>
        <w:adjustRightInd w:val="0"/>
        <w:snapToGrid w:val="0"/>
        <w:spacing w:line="560" w:lineRule="exact"/>
        <w:ind w:firstLine="482" w:firstLineChars="200"/>
        <w:outlineLvl w:val="0"/>
        <w:rPr>
          <w:rFonts w:hint="default" w:ascii="Times New Roman" w:hAnsi="Times New Roman" w:eastAsia="仿宋" w:cs="Times New Roman"/>
          <w:b/>
          <w:bCs/>
          <w:color w:val="000000"/>
          <w:sz w:val="24"/>
          <w:lang w:val="en-US" w:eastAsia="zh-CN"/>
        </w:rPr>
      </w:pPr>
      <w:r>
        <w:rPr>
          <w:rFonts w:hint="eastAsia" w:ascii="Times New Roman" w:hAnsi="Times New Roman" w:eastAsia="仿宋" w:cs="Times New Roman"/>
          <w:b/>
          <w:bCs/>
          <w:color w:val="000000"/>
          <w:sz w:val="24"/>
          <w:lang w:eastAsia="zh-CN"/>
        </w:rPr>
        <w:t>（</w:t>
      </w:r>
      <w:r>
        <w:rPr>
          <w:rFonts w:hint="eastAsia" w:ascii="Times New Roman" w:hAnsi="Times New Roman" w:eastAsia="仿宋" w:cs="Times New Roman"/>
          <w:b/>
          <w:bCs/>
          <w:color w:val="000000"/>
          <w:sz w:val="24"/>
          <w:lang w:val="en-US" w:eastAsia="zh-CN"/>
        </w:rPr>
        <w:t>二</w:t>
      </w:r>
      <w:r>
        <w:rPr>
          <w:rFonts w:hint="eastAsia" w:ascii="Times New Roman" w:hAnsi="Times New Roman" w:eastAsia="仿宋" w:cs="Times New Roman"/>
          <w:b/>
          <w:bCs/>
          <w:color w:val="000000"/>
          <w:sz w:val="24"/>
          <w:lang w:eastAsia="zh-CN"/>
        </w:rPr>
        <w:t>）</w:t>
      </w:r>
      <w:r>
        <w:rPr>
          <w:rFonts w:hint="eastAsia" w:ascii="Times New Roman" w:hAnsi="Times New Roman" w:eastAsia="仿宋" w:cs="Times New Roman"/>
          <w:b/>
          <w:bCs/>
          <w:color w:val="000000"/>
          <w:sz w:val="24"/>
          <w:lang w:val="en-US" w:eastAsia="zh-CN"/>
        </w:rPr>
        <w:t>制作要求</w:t>
      </w:r>
    </w:p>
    <w:tbl>
      <w:tblPr>
        <w:tblStyle w:val="21"/>
        <w:tblW w:w="84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0"/>
        <w:gridCol w:w="1208"/>
        <w:gridCol w:w="5055"/>
        <w:gridCol w:w="1459"/>
      </w:tblGrid>
      <w:tr w14:paraId="41624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3C96">
            <w:pPr>
              <w:keepNext w:val="0"/>
              <w:keepLines w:val="0"/>
              <w:widowControl/>
              <w:suppressLineNumbers w:val="0"/>
              <w:spacing w:line="576" w:lineRule="exact"/>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序号</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533E">
            <w:pPr>
              <w:keepNext w:val="0"/>
              <w:keepLines w:val="0"/>
              <w:widowControl/>
              <w:suppressLineNumbers w:val="0"/>
              <w:spacing w:line="576" w:lineRule="exact"/>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产品名称</w:t>
            </w:r>
          </w:p>
        </w:tc>
        <w:tc>
          <w:tcPr>
            <w:tcW w:w="5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93F4">
            <w:pPr>
              <w:keepNext w:val="0"/>
              <w:keepLines w:val="0"/>
              <w:widowControl/>
              <w:suppressLineNumbers w:val="0"/>
              <w:spacing w:line="576" w:lineRule="exact"/>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工艺及规格</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A0C7">
            <w:pPr>
              <w:keepNext w:val="0"/>
              <w:keepLines w:val="0"/>
              <w:widowControl/>
              <w:suppressLineNumbers w:val="0"/>
              <w:spacing w:line="576" w:lineRule="exact"/>
              <w:jc w:val="center"/>
              <w:textAlignment w:val="center"/>
              <w:rPr>
                <w:rFonts w:hint="default" w:ascii="Times New Roman" w:hAnsi="Times New Roman" w:eastAsia="方正仿宋_GBK" w:cs="Times New Roman"/>
                <w:b/>
                <w:bCs/>
                <w:i w:val="0"/>
                <w:iCs w:val="0"/>
                <w:color w:val="000000"/>
                <w:kern w:val="0"/>
                <w:sz w:val="24"/>
                <w:szCs w:val="24"/>
                <w:u w:val="none"/>
                <w:lang w:val="en-US" w:eastAsia="zh-CN" w:bidi="ar"/>
              </w:rPr>
            </w:pPr>
            <w:r>
              <w:rPr>
                <w:rFonts w:hint="eastAsia" w:ascii="Times New Roman" w:hAnsi="Times New Roman" w:eastAsia="方正仿宋_GBK" w:cs="Times New Roman"/>
                <w:b/>
                <w:bCs/>
                <w:i w:val="0"/>
                <w:iCs w:val="0"/>
                <w:color w:val="000000"/>
                <w:kern w:val="0"/>
                <w:sz w:val="24"/>
                <w:szCs w:val="24"/>
                <w:u w:val="none"/>
                <w:lang w:val="en-US" w:eastAsia="zh-CN" w:bidi="ar"/>
              </w:rPr>
              <w:t>需求数量</w:t>
            </w:r>
          </w:p>
        </w:tc>
      </w:tr>
      <w:tr w14:paraId="64334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2"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E6DE">
            <w:pPr>
              <w:keepNext w:val="0"/>
              <w:keepLines w:val="0"/>
              <w:widowControl/>
              <w:suppressLineNumbers w:val="0"/>
              <w:spacing w:line="576"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E6D13">
            <w:pPr>
              <w:keepNext w:val="0"/>
              <w:keepLines w:val="0"/>
              <w:widowControl/>
              <w:suppressLineNumbers w:val="0"/>
              <w:spacing w:line="576"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画册套装</w:t>
            </w:r>
          </w:p>
        </w:tc>
        <w:tc>
          <w:tcPr>
            <w:tcW w:w="5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CDA29">
            <w:pPr>
              <w:keepNext w:val="0"/>
              <w:keepLines w:val="0"/>
              <w:widowControl/>
              <w:numPr>
                <w:ilvl w:val="-1"/>
                <w:numId w:val="0"/>
              </w:numPr>
              <w:suppressLineNumbers w:val="0"/>
              <w:spacing w:line="480" w:lineRule="exact"/>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w:t>
            </w:r>
            <w:r>
              <w:rPr>
                <w:rFonts w:hint="default" w:ascii="Times New Roman" w:hAnsi="Times New Roman" w:eastAsia="方正仿宋_GBK" w:cs="Times New Roman"/>
                <w:i w:val="0"/>
                <w:iCs w:val="0"/>
                <w:color w:val="000000"/>
                <w:kern w:val="0"/>
                <w:sz w:val="24"/>
                <w:szCs w:val="24"/>
                <w:u w:val="none"/>
                <w:lang w:val="en-US" w:eastAsia="zh-CN" w:bidi="ar"/>
              </w:rPr>
              <w:t xml:space="preserve">规格：260*185mm,56P；  </w:t>
            </w:r>
            <w:r>
              <w:rPr>
                <w:rFonts w:hint="default" w:ascii="Times New Roman" w:hAnsi="Times New Roman" w:eastAsia="方正仿宋_GBK" w:cs="Times New Roman"/>
                <w:i w:val="0"/>
                <w:iCs w:val="0"/>
                <w:color w:val="000000"/>
                <w:kern w:val="0"/>
                <w:sz w:val="24"/>
                <w:szCs w:val="24"/>
                <w:u w:val="none"/>
                <w:lang w:val="en-US" w:eastAsia="zh-CN" w:bidi="ar"/>
              </w:rPr>
              <w:br w:type="textWrapping"/>
            </w:r>
            <w:r>
              <w:rPr>
                <w:rFonts w:hint="default" w:ascii="Times New Roman" w:hAnsi="Times New Roman" w:eastAsia="方正仿宋_GBK" w:cs="Times New Roman"/>
                <w:i w:val="0"/>
                <w:iCs w:val="0"/>
                <w:color w:val="000000"/>
                <w:kern w:val="0"/>
                <w:sz w:val="24"/>
                <w:szCs w:val="24"/>
                <w:u w:val="none"/>
                <w:lang w:val="en-US" w:eastAsia="zh-CN" w:bidi="ar"/>
              </w:rPr>
              <w:t>2.封套：250g 白卡四色印刷，模切烫金；</w:t>
            </w:r>
            <w:r>
              <w:rPr>
                <w:rFonts w:hint="default" w:ascii="Times New Roman" w:hAnsi="Times New Roman" w:eastAsia="方正仿宋_GBK" w:cs="Times New Roman"/>
                <w:i w:val="0"/>
                <w:iCs w:val="0"/>
                <w:color w:val="000000"/>
                <w:kern w:val="0"/>
                <w:sz w:val="24"/>
                <w:szCs w:val="24"/>
                <w:u w:val="none"/>
                <w:lang w:val="en-US" w:eastAsia="zh-CN" w:bidi="ar"/>
              </w:rPr>
              <w:br w:type="textWrapping"/>
            </w:r>
            <w:r>
              <w:rPr>
                <w:rFonts w:hint="default" w:ascii="Times New Roman" w:hAnsi="Times New Roman" w:eastAsia="方正仿宋_GBK" w:cs="Times New Roman"/>
                <w:i w:val="0"/>
                <w:iCs w:val="0"/>
                <w:color w:val="000000"/>
                <w:kern w:val="0"/>
                <w:sz w:val="24"/>
                <w:szCs w:val="24"/>
                <w:u w:val="none"/>
                <w:lang w:val="en-US" w:eastAsia="zh-CN" w:bidi="ar"/>
              </w:rPr>
              <w:t>3.画册：封面 250g 蓝带晶彩特种纸四色印刷 + 烫金、击凸；内页 180g 蓝带晶彩特种纸四色印刷；</w:t>
            </w:r>
            <w:r>
              <w:rPr>
                <w:rFonts w:hint="default" w:ascii="Times New Roman" w:hAnsi="Times New Roman" w:eastAsia="方正仿宋_GBK" w:cs="Times New Roman"/>
                <w:i w:val="0"/>
                <w:iCs w:val="0"/>
                <w:color w:val="000000"/>
                <w:kern w:val="0"/>
                <w:sz w:val="24"/>
                <w:szCs w:val="24"/>
                <w:u w:val="none"/>
                <w:lang w:val="en-US" w:eastAsia="zh-CN" w:bidi="ar"/>
              </w:rPr>
              <w:br w:type="textWrapping"/>
            </w:r>
            <w:r>
              <w:rPr>
                <w:rFonts w:hint="default" w:ascii="Times New Roman" w:hAnsi="Times New Roman" w:eastAsia="方正仿宋_GBK" w:cs="Times New Roman"/>
                <w:i w:val="0"/>
                <w:iCs w:val="0"/>
                <w:color w:val="000000"/>
                <w:kern w:val="0"/>
                <w:sz w:val="24"/>
                <w:szCs w:val="24"/>
                <w:u w:val="none"/>
                <w:lang w:val="en-US" w:eastAsia="zh-CN" w:bidi="ar"/>
              </w:rPr>
              <w:t>4.配套：金属带别针九寨沟徽章2枚/套；</w:t>
            </w:r>
          </w:p>
          <w:p w14:paraId="05395DCA">
            <w:pPr>
              <w:keepNext w:val="0"/>
              <w:keepLines w:val="0"/>
              <w:widowControl/>
              <w:numPr>
                <w:ilvl w:val="-1"/>
                <w:numId w:val="0"/>
              </w:numPr>
              <w:suppressLineNumbers w:val="0"/>
              <w:spacing w:line="480" w:lineRule="exact"/>
              <w:jc w:val="both"/>
              <w:textAlignment w:val="center"/>
              <w:rPr>
                <w:rFonts w:hint="default" w:ascii="Times New Roman" w:hAnsi="Times New Roman" w:eastAsia="方正仿宋_GBK" w:cs="Times New Roman"/>
                <w:i w:val="0"/>
                <w:iCs w:val="0"/>
                <w:color w:val="000000"/>
                <w:sz w:val="24"/>
                <w:szCs w:val="24"/>
                <w:u w:val="none"/>
                <w:lang w:val="en-US"/>
              </w:rPr>
            </w:pPr>
            <w:r>
              <w:rPr>
                <w:rFonts w:hint="default" w:ascii="Times New Roman" w:hAnsi="Times New Roman" w:eastAsia="方正仿宋_GBK" w:cs="Times New Roman"/>
                <w:i w:val="0"/>
                <w:iCs w:val="0"/>
                <w:color w:val="000000"/>
                <w:kern w:val="0"/>
                <w:sz w:val="24"/>
                <w:szCs w:val="24"/>
                <w:u w:val="none"/>
                <w:lang w:val="en-US" w:eastAsia="zh-CN" w:bidi="ar"/>
              </w:rPr>
              <w:t>5.导览图</w:t>
            </w:r>
            <w:r>
              <w:rPr>
                <w:rFonts w:hint="eastAsia" w:ascii="Times New Roman" w:hAnsi="Times New Roman" w:eastAsia="方正仿宋_GBK" w:cs="Times New Roman"/>
                <w:i w:val="0"/>
                <w:iCs w:val="0"/>
                <w:color w:val="000000"/>
                <w:kern w:val="0"/>
                <w:sz w:val="24"/>
                <w:szCs w:val="24"/>
                <w:u w:val="none"/>
                <w:lang w:val="en-US" w:eastAsia="zh-CN" w:bidi="ar"/>
              </w:rPr>
              <w:t>1份（1.</w:t>
            </w:r>
            <w:r>
              <w:rPr>
                <w:rFonts w:hint="default" w:ascii="Times New Roman" w:hAnsi="Times New Roman" w:eastAsia="方正仿宋_GBK" w:cs="Times New Roman"/>
                <w:i w:val="0"/>
                <w:iCs w:val="0"/>
                <w:color w:val="000000"/>
                <w:kern w:val="0"/>
                <w:sz w:val="24"/>
                <w:szCs w:val="24"/>
                <w:u w:val="none"/>
                <w:lang w:val="en-US" w:eastAsia="zh-CN" w:bidi="ar"/>
              </w:rPr>
              <w:t>规格：280*420mm</w:t>
            </w:r>
            <w:r>
              <w:rPr>
                <w:rFonts w:hint="eastAsia" w:ascii="Times New Roman" w:hAnsi="Times New Roman" w:eastAsia="方正仿宋_GBK" w:cs="Times New Roman"/>
                <w:i w:val="0"/>
                <w:iCs w:val="0"/>
                <w:color w:val="000000"/>
                <w:kern w:val="0"/>
                <w:sz w:val="24"/>
                <w:szCs w:val="24"/>
                <w:u w:val="none"/>
                <w:lang w:val="en-US" w:eastAsia="zh-CN" w:bidi="ar"/>
              </w:rPr>
              <w:t xml:space="preserve"> 2.</w:t>
            </w:r>
            <w:r>
              <w:rPr>
                <w:rFonts w:hint="default" w:ascii="Times New Roman" w:hAnsi="Times New Roman" w:eastAsia="方正仿宋_GBK" w:cs="Times New Roman"/>
                <w:i w:val="0"/>
                <w:iCs w:val="0"/>
                <w:color w:val="000000"/>
                <w:kern w:val="0"/>
                <w:sz w:val="24"/>
                <w:szCs w:val="24"/>
                <w:u w:val="none"/>
                <w:lang w:val="en-US" w:eastAsia="zh-CN" w:bidi="ar"/>
              </w:rPr>
              <w:t>工艺：157g 雅芬纸四色印刷</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BDFA">
            <w:pPr>
              <w:keepNext w:val="0"/>
              <w:keepLines w:val="0"/>
              <w:widowControl/>
              <w:numPr>
                <w:ilvl w:val="-1"/>
                <w:numId w:val="0"/>
              </w:numPr>
              <w:suppressLineNumbers w:val="0"/>
              <w:spacing w:line="54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1万册</w:t>
            </w:r>
          </w:p>
        </w:tc>
      </w:tr>
      <w:tr w14:paraId="74306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9271">
            <w:pPr>
              <w:keepNext w:val="0"/>
              <w:keepLines w:val="0"/>
              <w:widowControl/>
              <w:suppressLineNumbers w:val="0"/>
              <w:spacing w:line="576"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CB5C">
            <w:pPr>
              <w:keepNext w:val="0"/>
              <w:keepLines w:val="0"/>
              <w:widowControl/>
              <w:suppressLineNumbers w:val="0"/>
              <w:spacing w:line="576"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明信片</w:t>
            </w:r>
          </w:p>
          <w:p w14:paraId="1777BE99">
            <w:pPr>
              <w:keepNext w:val="0"/>
              <w:keepLines w:val="0"/>
              <w:widowControl/>
              <w:suppressLineNumbers w:val="0"/>
              <w:spacing w:line="576"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折页</w:t>
            </w:r>
          </w:p>
        </w:tc>
        <w:tc>
          <w:tcPr>
            <w:tcW w:w="5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CC77">
            <w:pPr>
              <w:keepNext w:val="0"/>
              <w:keepLines w:val="0"/>
              <w:widowControl/>
              <w:suppressLineNumbers w:val="0"/>
              <w:spacing w:line="576" w:lineRule="exact"/>
              <w:jc w:val="left"/>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w:t>
            </w:r>
            <w:r>
              <w:rPr>
                <w:rFonts w:hint="default" w:ascii="Times New Roman" w:hAnsi="Times New Roman" w:eastAsia="方正仿宋_GBK" w:cs="Times New Roman"/>
                <w:i w:val="0"/>
                <w:iCs w:val="0"/>
                <w:color w:val="000000"/>
                <w:kern w:val="0"/>
                <w:sz w:val="24"/>
                <w:szCs w:val="24"/>
                <w:u w:val="none"/>
                <w:lang w:val="en-US" w:eastAsia="zh-CN" w:bidi="ar"/>
              </w:rPr>
              <w:t>规格：210*520mm（5折明信片）</w:t>
            </w:r>
          </w:p>
          <w:p w14:paraId="288D1C7F">
            <w:pPr>
              <w:keepNext w:val="0"/>
              <w:keepLines w:val="0"/>
              <w:widowControl/>
              <w:suppressLineNumbers w:val="0"/>
              <w:spacing w:line="576" w:lineRule="exact"/>
              <w:jc w:val="left"/>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2.</w:t>
            </w:r>
            <w:r>
              <w:rPr>
                <w:rFonts w:hint="default" w:ascii="Times New Roman" w:hAnsi="Times New Roman" w:eastAsia="方正仿宋_GBK" w:cs="Times New Roman"/>
                <w:i w:val="0"/>
                <w:iCs w:val="0"/>
                <w:color w:val="000000"/>
                <w:kern w:val="0"/>
                <w:sz w:val="24"/>
                <w:szCs w:val="24"/>
                <w:u w:val="none"/>
                <w:lang w:val="en-US" w:eastAsia="zh-CN" w:bidi="ar"/>
              </w:rPr>
              <w:t>工艺：250g 蓝带晶彩特种纸四色印刷、模切</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583F">
            <w:pPr>
              <w:keepNext w:val="0"/>
              <w:keepLines w:val="0"/>
              <w:widowControl/>
              <w:suppressLineNumbers w:val="0"/>
              <w:spacing w:line="576"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1万册</w:t>
            </w:r>
          </w:p>
        </w:tc>
      </w:tr>
      <w:tr w14:paraId="03A1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4FA7">
            <w:pPr>
              <w:keepNext w:val="0"/>
              <w:keepLines w:val="0"/>
              <w:widowControl/>
              <w:suppressLineNumbers w:val="0"/>
              <w:spacing w:line="576"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0ED4">
            <w:pPr>
              <w:keepNext w:val="0"/>
              <w:keepLines w:val="0"/>
              <w:widowControl/>
              <w:suppressLineNumbers w:val="0"/>
              <w:spacing w:line="576"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导览图</w:t>
            </w:r>
          </w:p>
        </w:tc>
        <w:tc>
          <w:tcPr>
            <w:tcW w:w="5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2FB0">
            <w:pPr>
              <w:keepNext w:val="0"/>
              <w:keepLines w:val="0"/>
              <w:widowControl/>
              <w:numPr>
                <w:ilvl w:val="-1"/>
                <w:numId w:val="0"/>
              </w:numPr>
              <w:suppressLineNumbers w:val="0"/>
              <w:spacing w:line="576" w:lineRule="exact"/>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w:t>
            </w:r>
            <w:r>
              <w:rPr>
                <w:rFonts w:hint="default" w:ascii="Times New Roman" w:hAnsi="Times New Roman" w:eastAsia="方正仿宋_GBK" w:cs="Times New Roman"/>
                <w:i w:val="0"/>
                <w:iCs w:val="0"/>
                <w:color w:val="000000"/>
                <w:kern w:val="0"/>
                <w:sz w:val="24"/>
                <w:szCs w:val="24"/>
                <w:u w:val="none"/>
                <w:lang w:val="en-US" w:eastAsia="zh-CN" w:bidi="ar"/>
              </w:rPr>
              <w:t>规格：280*420mm</w:t>
            </w:r>
          </w:p>
          <w:p w14:paraId="5808B357">
            <w:pPr>
              <w:keepNext w:val="0"/>
              <w:keepLines w:val="0"/>
              <w:widowControl/>
              <w:numPr>
                <w:ilvl w:val="-1"/>
                <w:numId w:val="0"/>
              </w:numPr>
              <w:suppressLineNumbers w:val="0"/>
              <w:spacing w:line="576" w:lineRule="exact"/>
              <w:jc w:val="both"/>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2.</w:t>
            </w:r>
            <w:r>
              <w:rPr>
                <w:rFonts w:hint="default" w:ascii="Times New Roman" w:hAnsi="Times New Roman" w:eastAsia="方正仿宋_GBK" w:cs="Times New Roman"/>
                <w:i w:val="0"/>
                <w:iCs w:val="0"/>
                <w:color w:val="000000"/>
                <w:kern w:val="0"/>
                <w:sz w:val="24"/>
                <w:szCs w:val="24"/>
                <w:u w:val="none"/>
                <w:lang w:val="en-US" w:eastAsia="zh-CN" w:bidi="ar"/>
              </w:rPr>
              <w:t>工艺：157g 雅芬纸四色印刷</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603A">
            <w:pPr>
              <w:keepNext w:val="0"/>
              <w:keepLines w:val="0"/>
              <w:widowControl/>
              <w:numPr>
                <w:ilvl w:val="-1"/>
                <w:numId w:val="0"/>
              </w:numPr>
              <w:suppressLineNumbers w:val="0"/>
              <w:spacing w:line="576"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25万册</w:t>
            </w:r>
          </w:p>
        </w:tc>
      </w:tr>
    </w:tbl>
    <w:p w14:paraId="24D15EAF">
      <w:pPr>
        <w:tabs>
          <w:tab w:val="left" w:pos="851"/>
        </w:tabs>
        <w:adjustRightInd w:val="0"/>
        <w:snapToGrid w:val="0"/>
        <w:spacing w:line="560" w:lineRule="exact"/>
        <w:ind w:firstLine="482" w:firstLineChars="200"/>
        <w:outlineLvl w:val="0"/>
        <w:rPr>
          <w:rFonts w:hint="eastAsia" w:ascii="Times New Roman" w:hAnsi="Times New Roman" w:eastAsia="仿宋" w:cs="Times New Roman"/>
          <w:b/>
          <w:bCs/>
          <w:color w:val="000000"/>
          <w:sz w:val="24"/>
        </w:rPr>
      </w:pPr>
      <w:r>
        <w:rPr>
          <w:rFonts w:hint="eastAsia" w:ascii="Times New Roman" w:hAnsi="Times New Roman" w:eastAsia="仿宋" w:cs="Times New Roman"/>
          <w:b/>
          <w:bCs/>
          <w:color w:val="000000"/>
          <w:sz w:val="24"/>
          <w:lang w:val="en-US" w:eastAsia="zh-CN"/>
        </w:rPr>
        <w:t>*</w:t>
      </w:r>
      <w:r>
        <w:rPr>
          <w:rFonts w:hint="eastAsia" w:ascii="Times New Roman" w:hAnsi="Times New Roman" w:eastAsia="仿宋" w:cs="Times New Roman"/>
          <w:b/>
          <w:bCs/>
          <w:color w:val="000000"/>
          <w:sz w:val="24"/>
          <w:lang w:eastAsia="zh-CN"/>
        </w:rPr>
        <w:t>（</w:t>
      </w:r>
      <w:r>
        <w:rPr>
          <w:rFonts w:hint="eastAsia" w:ascii="Times New Roman" w:hAnsi="Times New Roman" w:eastAsia="仿宋" w:cs="Times New Roman"/>
          <w:b/>
          <w:bCs/>
          <w:color w:val="000000"/>
          <w:sz w:val="24"/>
          <w:lang w:val="en-US" w:eastAsia="zh-CN"/>
        </w:rPr>
        <w:t>三</w:t>
      </w:r>
      <w:r>
        <w:rPr>
          <w:rFonts w:hint="eastAsia" w:ascii="Times New Roman" w:hAnsi="Times New Roman" w:eastAsia="仿宋" w:cs="Times New Roman"/>
          <w:b/>
          <w:bCs/>
          <w:color w:val="000000"/>
          <w:sz w:val="24"/>
          <w:lang w:eastAsia="zh-CN"/>
        </w:rPr>
        <w:t>）</w:t>
      </w:r>
      <w:r>
        <w:rPr>
          <w:rFonts w:hint="eastAsia" w:ascii="Times New Roman" w:hAnsi="Times New Roman" w:eastAsia="仿宋" w:cs="Times New Roman"/>
          <w:b/>
          <w:bCs/>
          <w:color w:val="000000"/>
          <w:sz w:val="24"/>
        </w:rPr>
        <w:t>服务要求</w:t>
      </w:r>
    </w:p>
    <w:p w14:paraId="707D1365">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1、供应商需对页面设计、排版，须对文字和图片进行合理布局，充分突显项目主题，风格鲜明，主色调突出。文案描述符合九寨沟景区实际情况，并以中英双稿呈现；资料构图、内页画面美观、简洁、明快；成品质量清晰，色彩饱满，装订牢固结实，易于保存和翻阅。</w:t>
      </w:r>
    </w:p>
    <w:p w14:paraId="76A6ACDA">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2、供应商提供的宣传资料成品需做到高质量、高标准，包括不限于纸质、墨色一致，字距匀称、整齐，页码序号连贯。</w:t>
      </w:r>
    </w:p>
    <w:p w14:paraId="17D136B0">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3、供应商需保障设计宣传资料所使用的所有素材等不侵犯他人著作权及其他合法权益，也不违反国家相关法律规定，且该项目相关设计知识产权归采购方所有。</w:t>
      </w:r>
    </w:p>
    <w:p w14:paraId="6B6CD0DC">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4、供应商在完成宣传资料设计排版后，应对所有素材进行严格审核，样品经采购人审定后方可开始成品制作；如成品制作前采购人要对定稿内容进行调整，供应商须无条件配合。</w:t>
      </w:r>
    </w:p>
    <w:p w14:paraId="02B45C00">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5、供应商对设计成品和设计素材具有保密义务，若发现与成品质量不符或者低于采购人要求品质，采购人有权拒收。</w:t>
      </w:r>
    </w:p>
    <w:p w14:paraId="5388C858">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6、包装方式及运输要求：做好宣传资料远距离运输、防潮、防雨、防损、防震、防野蛮装卸等打包服务，确保货物安全无损运抵指定地点。</w:t>
      </w:r>
    </w:p>
    <w:p w14:paraId="2B781A8A">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7、若因供应商的原因（不可抗力因素除外），无法及时将宣传资料送至采购人指定地点或成品质量无法达到采购人要求，对采购人工作造成直接或间接经济损失及负面影响的，将停止供货，并按照相关法律及规定承担赔偿责任，情节严重可终止合同执行，并追究法律责任。</w:t>
      </w:r>
    </w:p>
    <w:p w14:paraId="660C90B8">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6、因</w:t>
      </w:r>
      <w:r>
        <w:rPr>
          <w:rFonts w:hint="eastAsia" w:ascii="Times New Roman" w:hAnsi="Times New Roman" w:eastAsia="仿宋" w:cs="Times New Roman"/>
          <w:b w:val="0"/>
          <w:bCs w:val="0"/>
          <w:color w:val="000000"/>
          <w:sz w:val="24"/>
          <w:lang w:val="en-US" w:eastAsia="zh-CN"/>
        </w:rPr>
        <w:t>供应商</w:t>
      </w:r>
      <w:r>
        <w:rPr>
          <w:rFonts w:hint="eastAsia" w:ascii="Times New Roman" w:hAnsi="Times New Roman" w:eastAsia="仿宋" w:cs="Times New Roman"/>
          <w:b w:val="0"/>
          <w:bCs w:val="0"/>
          <w:color w:val="000000"/>
          <w:sz w:val="24"/>
        </w:rPr>
        <w:t>设计制作宣传材料所引起的任何纠纷而产生的一切法律责任均由</w:t>
      </w:r>
      <w:r>
        <w:rPr>
          <w:rFonts w:hint="eastAsia" w:ascii="Times New Roman" w:hAnsi="Times New Roman" w:eastAsia="仿宋" w:cs="Times New Roman"/>
          <w:b w:val="0"/>
          <w:bCs w:val="0"/>
          <w:color w:val="000000"/>
          <w:sz w:val="24"/>
          <w:lang w:val="en-US" w:eastAsia="zh-CN"/>
        </w:rPr>
        <w:t>供应商</w:t>
      </w:r>
      <w:r>
        <w:rPr>
          <w:rFonts w:hint="eastAsia" w:ascii="Times New Roman" w:hAnsi="Times New Roman" w:eastAsia="仿宋" w:cs="Times New Roman"/>
          <w:b w:val="0"/>
          <w:bCs w:val="0"/>
          <w:color w:val="000000"/>
          <w:sz w:val="24"/>
        </w:rPr>
        <w:t>承担。</w:t>
      </w:r>
    </w:p>
    <w:p w14:paraId="171230AC">
      <w:pPr>
        <w:tabs>
          <w:tab w:val="left" w:pos="851"/>
        </w:tabs>
        <w:adjustRightInd w:val="0"/>
        <w:snapToGrid w:val="0"/>
        <w:spacing w:line="560" w:lineRule="exact"/>
        <w:ind w:firstLine="482" w:firstLineChars="200"/>
        <w:outlineLvl w:val="0"/>
        <w:rPr>
          <w:rFonts w:hint="eastAsia" w:ascii="Times New Roman" w:hAnsi="Times New Roman" w:eastAsia="仿宋" w:cs="Times New Roman"/>
          <w:b/>
          <w:bCs/>
          <w:color w:val="000000"/>
          <w:sz w:val="24"/>
        </w:rPr>
      </w:pPr>
      <w:r>
        <w:rPr>
          <w:rFonts w:hint="eastAsia" w:ascii="Times New Roman" w:hAnsi="Times New Roman" w:eastAsia="仿宋" w:cs="Times New Roman"/>
          <w:b/>
          <w:bCs/>
          <w:color w:val="000000"/>
          <w:sz w:val="24"/>
        </w:rPr>
        <w:t>（四）其他要求</w:t>
      </w:r>
    </w:p>
    <w:p w14:paraId="7030E25B">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（1）全流程响应要求：</w:t>
      </w:r>
      <w:r>
        <w:rPr>
          <w:rFonts w:hint="eastAsia" w:ascii="Times New Roman" w:hAnsi="Times New Roman" w:eastAsia="仿宋" w:cs="Times New Roman"/>
          <w:b w:val="0"/>
          <w:bCs w:val="0"/>
          <w:color w:val="000000"/>
          <w:sz w:val="24"/>
          <w:lang w:val="en-US" w:eastAsia="zh-CN"/>
        </w:rPr>
        <w:t>供应商</w:t>
      </w:r>
      <w:r>
        <w:rPr>
          <w:rFonts w:hint="eastAsia" w:ascii="Times New Roman" w:hAnsi="Times New Roman" w:eastAsia="仿宋" w:cs="Times New Roman"/>
          <w:b w:val="0"/>
          <w:bCs w:val="0"/>
          <w:color w:val="000000"/>
          <w:sz w:val="24"/>
        </w:rPr>
        <w:t>针对采购人设计调整、资料核对、生产对接等日常需求须及时响应；</w:t>
      </w:r>
    </w:p>
    <w:p w14:paraId="174B9BE0">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（2）质保及售后响应：本项目成品质保期1年，供应商须安排专属对接人负责售后事宜，采购人提出售后退换、破损补发等售后诉求时，供应商须在48 小时内予以响应处置。</w:t>
      </w:r>
    </w:p>
    <w:p w14:paraId="31B60F88">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（3）供应商需随响应文件</w:t>
      </w:r>
      <w:r>
        <w:rPr>
          <w:rFonts w:hint="eastAsia" w:ascii="Times New Roman" w:hAnsi="Times New Roman" w:eastAsia="仿宋" w:cs="Times New Roman"/>
          <w:b w:val="0"/>
          <w:bCs w:val="0"/>
          <w:color w:val="000000"/>
          <w:sz w:val="24"/>
          <w:lang w:val="en-US" w:eastAsia="zh-CN"/>
        </w:rPr>
        <w:t>现场</w:t>
      </w:r>
      <w:r>
        <w:rPr>
          <w:rFonts w:hint="eastAsia" w:ascii="Times New Roman" w:hAnsi="Times New Roman" w:eastAsia="仿宋" w:cs="Times New Roman"/>
          <w:b w:val="0"/>
          <w:bCs w:val="0"/>
          <w:color w:val="000000"/>
          <w:sz w:val="24"/>
        </w:rPr>
        <w:t>递交样品：</w:t>
      </w:r>
      <w:r>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t>画册套装</w:t>
      </w:r>
      <w:r>
        <w:rPr>
          <w:rFonts w:hint="eastAsia"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t>（含</w:t>
      </w:r>
      <w:r>
        <w:rPr>
          <w:rFonts w:hint="default" w:ascii="Times New Roman" w:hAnsi="Times New Roman" w:eastAsia="方正仿宋_GBK" w:cs="Times New Roman"/>
          <w:i w:val="0"/>
          <w:iCs w:val="0"/>
          <w:color w:val="000000"/>
          <w:kern w:val="0"/>
          <w:sz w:val="24"/>
          <w:szCs w:val="24"/>
          <w:u w:val="none"/>
          <w:lang w:val="en-US" w:eastAsia="zh-CN" w:bidi="ar"/>
        </w:rPr>
        <w:t>画册</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徽章</w:t>
      </w:r>
      <w:r>
        <w:rPr>
          <w:rFonts w:hint="eastAsia" w:ascii="Times New Roman" w:hAnsi="Times New Roman" w:eastAsia="方正仿宋_GBK" w:cs="Times New Roman"/>
          <w:i w:val="0"/>
          <w:iCs w:val="0"/>
          <w:color w:val="000000"/>
          <w:kern w:val="0"/>
          <w:sz w:val="24"/>
          <w:szCs w:val="24"/>
          <w:u w:val="none"/>
          <w:lang w:val="en-US" w:eastAsia="zh-CN" w:bidi="ar"/>
        </w:rPr>
        <w:t>2枚+导览图</w:t>
      </w:r>
      <w:r>
        <w:rPr>
          <w:rFonts w:hint="eastAsia"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t>）、</w:t>
      </w:r>
      <w:r>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t>明信片折页</w:t>
      </w:r>
      <w:r>
        <w:rPr>
          <w:rFonts w:hint="eastAsia"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t>、</w:t>
      </w:r>
      <w:r>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t>导览图</w:t>
      </w:r>
      <w:r>
        <w:rPr>
          <w:rFonts w:hint="eastAsia" w:ascii="Times New Roman" w:hAnsi="Times New Roman" w:eastAsia="仿宋" w:cs="Times New Roman"/>
          <w:b w:val="0"/>
          <w:bCs w:val="0"/>
          <w:color w:val="000000" w:themeColor="text1"/>
          <w:sz w:val="24"/>
          <w14:textFill>
            <w14:solidFill>
              <w14:schemeClr w14:val="tx1"/>
            </w14:solidFill>
          </w14:textFill>
        </w:rPr>
        <w:t>各一份，</w:t>
      </w:r>
      <w:r>
        <w:rPr>
          <w:rFonts w:hint="eastAsia" w:ascii="Times New Roman" w:hAnsi="Times New Roman" w:eastAsia="仿宋" w:cs="Times New Roman"/>
          <w:b w:val="0"/>
          <w:bCs w:val="0"/>
          <w:color w:val="000000"/>
          <w:sz w:val="24"/>
        </w:rPr>
        <w:t xml:space="preserve">所提交样品将作为成交后双方优化完善设计方案的参考依据。 </w:t>
      </w:r>
    </w:p>
    <w:p w14:paraId="6E6C038F">
      <w:pPr>
        <w:tabs>
          <w:tab w:val="left" w:pos="851"/>
        </w:tabs>
        <w:adjustRightInd w:val="0"/>
        <w:snapToGrid w:val="0"/>
        <w:spacing w:line="560" w:lineRule="exact"/>
        <w:ind w:firstLine="482" w:firstLineChars="200"/>
        <w:outlineLvl w:val="0"/>
        <w:rPr>
          <w:rFonts w:hint="eastAsia" w:ascii="Times New Roman" w:hAnsi="Times New Roman" w:eastAsia="仿宋" w:cs="Times New Roman"/>
          <w:b/>
          <w:bCs/>
          <w:color w:val="000000"/>
          <w:sz w:val="24"/>
        </w:rPr>
      </w:pPr>
      <w:r>
        <w:rPr>
          <w:rFonts w:hint="eastAsia" w:ascii="Times New Roman" w:hAnsi="Times New Roman" w:eastAsia="仿宋" w:cs="Times New Roman"/>
          <w:b/>
          <w:bCs/>
          <w:color w:val="000000"/>
          <w:sz w:val="24"/>
        </w:rPr>
        <w:t>（五）商务要求</w:t>
      </w:r>
    </w:p>
    <w:p w14:paraId="4E120D5B">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lang w:val="en-US" w:eastAsia="zh-CN"/>
        </w:rPr>
      </w:pPr>
      <w:r>
        <w:rPr>
          <w:rFonts w:hint="eastAsia" w:ascii="Times New Roman" w:hAnsi="Times New Roman" w:eastAsia="仿宋" w:cs="Times New Roman"/>
          <w:b w:val="0"/>
          <w:bCs w:val="0"/>
          <w:color w:val="000000"/>
          <w:sz w:val="24"/>
        </w:rPr>
        <w:t>1、</w:t>
      </w:r>
      <w:r>
        <w:rPr>
          <w:rFonts w:hint="eastAsia" w:ascii="Times New Roman" w:hAnsi="Times New Roman" w:eastAsia="仿宋" w:cs="Times New Roman"/>
          <w:b w:val="0"/>
          <w:bCs w:val="0"/>
          <w:color w:val="000000"/>
          <w:sz w:val="24"/>
          <w:lang w:val="en-US" w:eastAsia="zh-CN"/>
        </w:rPr>
        <w:t>服务</w:t>
      </w:r>
      <w:r>
        <w:rPr>
          <w:rFonts w:hint="eastAsia" w:ascii="Times New Roman" w:hAnsi="Times New Roman" w:eastAsia="仿宋" w:cs="Times New Roman"/>
          <w:b w:val="0"/>
          <w:bCs w:val="0"/>
          <w:color w:val="000000"/>
          <w:sz w:val="24"/>
        </w:rPr>
        <w:t>时间：自合同签订之日起</w:t>
      </w:r>
      <w:r>
        <w:rPr>
          <w:rFonts w:hint="eastAsia" w:ascii="Times New Roman" w:hAnsi="Times New Roman" w:eastAsia="仿宋" w:cs="Times New Roman"/>
          <w:b w:val="0"/>
          <w:bCs w:val="0"/>
          <w:color w:val="000000"/>
          <w:sz w:val="24"/>
          <w:lang w:val="en-US" w:eastAsia="zh-CN"/>
        </w:rPr>
        <w:t>15日内完成项目设计、制作及宣传品交货。</w:t>
      </w:r>
    </w:p>
    <w:p w14:paraId="0D97E37F">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2、</w:t>
      </w:r>
      <w:r>
        <w:rPr>
          <w:rFonts w:hint="eastAsia" w:ascii="Times New Roman" w:hAnsi="Times New Roman" w:eastAsia="仿宋" w:cs="Times New Roman"/>
          <w:b w:val="0"/>
          <w:bCs w:val="0"/>
          <w:color w:val="000000"/>
          <w:sz w:val="24"/>
          <w:lang w:val="en-US" w:eastAsia="zh-CN"/>
        </w:rPr>
        <w:t>服务</w:t>
      </w:r>
      <w:r>
        <w:rPr>
          <w:rFonts w:hint="eastAsia" w:ascii="Times New Roman" w:hAnsi="Times New Roman" w:eastAsia="仿宋" w:cs="Times New Roman"/>
          <w:b w:val="0"/>
          <w:bCs w:val="0"/>
          <w:color w:val="000000"/>
          <w:sz w:val="24"/>
        </w:rPr>
        <w:t>地点：九寨沟风景名胜区管理局</w:t>
      </w:r>
    </w:p>
    <w:p w14:paraId="473D9A67">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3、验收方法：按照磋商文件的质量要求和服务指标、成交人的磋商文件及承诺以及合同约定标准进行验收。</w:t>
      </w:r>
    </w:p>
    <w:p w14:paraId="2AF11088">
      <w:pPr>
        <w:tabs>
          <w:tab w:val="left" w:pos="851"/>
        </w:tabs>
        <w:adjustRightInd w:val="0"/>
        <w:snapToGrid w:val="0"/>
        <w:spacing w:line="560" w:lineRule="exact"/>
        <w:ind w:firstLine="480" w:firstLineChars="200"/>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rPr>
        <w:t>4、付款方式：签订合同之日起</w:t>
      </w:r>
      <w:r>
        <w:rPr>
          <w:rFonts w:hint="eastAsia" w:ascii="Times New Roman" w:hAnsi="Times New Roman" w:eastAsia="仿宋" w:cs="Times New Roman"/>
          <w:b w:val="0"/>
          <w:bCs w:val="0"/>
          <w:color w:val="000000"/>
          <w:sz w:val="24"/>
          <w:lang w:val="en-US" w:eastAsia="zh-CN"/>
        </w:rPr>
        <w:t>10</w:t>
      </w:r>
      <w:r>
        <w:rPr>
          <w:rFonts w:hint="eastAsia" w:ascii="Times New Roman" w:hAnsi="Times New Roman" w:eastAsia="仿宋" w:cs="Times New Roman"/>
          <w:b w:val="0"/>
          <w:bCs w:val="0"/>
          <w:color w:val="000000"/>
          <w:sz w:val="24"/>
        </w:rPr>
        <w:t>个工作日内，支付合同货款的50％合同款项；货物到位并验收合格后，采购人收到供应商开具的真实有效、合法、合同金额等额发票及其他相关支付凭证材料之日起</w:t>
      </w:r>
      <w:r>
        <w:rPr>
          <w:rFonts w:hint="eastAsia" w:ascii="Times New Roman" w:hAnsi="Times New Roman" w:eastAsia="仿宋" w:cs="Times New Roman"/>
          <w:b w:val="0"/>
          <w:bCs w:val="0"/>
          <w:color w:val="000000"/>
          <w:sz w:val="24"/>
          <w:lang w:val="en-US" w:eastAsia="zh-CN"/>
        </w:rPr>
        <w:t>10</w:t>
      </w:r>
      <w:r>
        <w:rPr>
          <w:rFonts w:hint="eastAsia" w:ascii="Times New Roman" w:hAnsi="Times New Roman" w:eastAsia="仿宋" w:cs="Times New Roman"/>
          <w:b w:val="0"/>
          <w:bCs w:val="0"/>
          <w:color w:val="000000"/>
          <w:sz w:val="24"/>
        </w:rPr>
        <w:t>个工作日内支付50%合同款项。</w:t>
      </w:r>
    </w:p>
    <w:p w14:paraId="1286C65F">
      <w:pPr>
        <w:spacing w:line="401" w:lineRule="auto"/>
        <w:jc w:val="center"/>
        <w:outlineLvl w:val="0"/>
        <w:rPr>
          <w:rFonts w:ascii="Times New Roman" w:hAnsi="Times New Roman" w:eastAsia="仿宋" w:cs="Times New Roman"/>
          <w:b/>
          <w:bCs/>
          <w:sz w:val="32"/>
          <w:szCs w:val="32"/>
        </w:rPr>
      </w:pPr>
      <w:bookmarkStart w:id="178" w:name="_Toc24291"/>
      <w:bookmarkStart w:id="179" w:name="_Toc5410"/>
      <w:bookmarkStart w:id="180" w:name="_Toc6124"/>
      <w:bookmarkStart w:id="181" w:name="_Toc29123"/>
    </w:p>
    <w:p w14:paraId="023B79D5">
      <w:pPr>
        <w:spacing w:line="401" w:lineRule="auto"/>
        <w:jc w:val="center"/>
        <w:outlineLvl w:val="0"/>
        <w:rPr>
          <w:rFonts w:ascii="Times New Roman" w:hAnsi="Times New Roman" w:eastAsia="仿宋" w:cs="Times New Roman"/>
          <w:b/>
          <w:bCs/>
          <w:sz w:val="32"/>
          <w:szCs w:val="32"/>
        </w:rPr>
      </w:pPr>
    </w:p>
    <w:p w14:paraId="1C43DFEC">
      <w:pPr>
        <w:spacing w:line="401" w:lineRule="auto"/>
        <w:jc w:val="center"/>
        <w:outlineLvl w:val="0"/>
        <w:rPr>
          <w:rFonts w:ascii="Times New Roman" w:hAnsi="Times New Roman" w:eastAsia="仿宋" w:cs="Times New Roman"/>
          <w:b/>
          <w:bCs/>
          <w:sz w:val="32"/>
          <w:szCs w:val="32"/>
        </w:rPr>
      </w:pPr>
    </w:p>
    <w:p w14:paraId="7150F8A9">
      <w:pPr>
        <w:spacing w:line="401" w:lineRule="auto"/>
        <w:jc w:val="center"/>
        <w:outlineLvl w:val="0"/>
        <w:rPr>
          <w:rFonts w:ascii="Times New Roman" w:hAnsi="Times New Roman" w:eastAsia="仿宋" w:cs="Times New Roman"/>
          <w:b/>
          <w:bCs/>
          <w:sz w:val="32"/>
          <w:szCs w:val="32"/>
        </w:rPr>
      </w:pPr>
    </w:p>
    <w:p w14:paraId="2CB376B1">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0"/>
      <w:bookmarkEnd w:id="171"/>
      <w:bookmarkEnd w:id="178"/>
      <w:bookmarkEnd w:id="179"/>
      <w:bookmarkEnd w:id="180"/>
      <w:bookmarkEnd w:id="181"/>
    </w:p>
    <w:p w14:paraId="24C19411">
      <w:pPr>
        <w:tabs>
          <w:tab w:val="left" w:pos="7665"/>
        </w:tabs>
        <w:spacing w:line="401" w:lineRule="auto"/>
        <w:rPr>
          <w:rFonts w:ascii="Times New Roman" w:hAnsi="Times New Roman" w:eastAsia="仿宋" w:cs="Times New Roman"/>
          <w:sz w:val="24"/>
        </w:rPr>
      </w:pPr>
    </w:p>
    <w:p w14:paraId="26C7F5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6C86A1F0">
      <w:pPr>
        <w:rPr>
          <w:rFonts w:ascii="Times New Roman" w:hAnsi="Times New Roman" w:eastAsia="仿宋" w:cs="Times New Roman"/>
          <w:b/>
          <w:bCs/>
          <w:sz w:val="32"/>
          <w:szCs w:val="32"/>
        </w:rPr>
      </w:pPr>
      <w:bookmarkStart w:id="182" w:name="_Toc112053982"/>
      <w:r>
        <w:rPr>
          <w:rFonts w:ascii="Times New Roman" w:hAnsi="Times New Roman" w:eastAsia="仿宋" w:cs="Times New Roman"/>
          <w:b/>
          <w:bCs/>
          <w:sz w:val="32"/>
          <w:szCs w:val="32"/>
        </w:rPr>
        <w:br w:type="page"/>
      </w:r>
    </w:p>
    <w:p w14:paraId="0880480B">
      <w:pPr>
        <w:spacing w:line="401" w:lineRule="auto"/>
        <w:jc w:val="center"/>
        <w:rPr>
          <w:rFonts w:ascii="Times New Roman" w:hAnsi="Times New Roman" w:eastAsia="仿宋" w:cs="Times New Roman"/>
          <w:b/>
          <w:bCs/>
          <w:sz w:val="32"/>
          <w:szCs w:val="32"/>
        </w:rPr>
      </w:pPr>
    </w:p>
    <w:p w14:paraId="00EE991C">
      <w:pPr>
        <w:spacing w:line="401" w:lineRule="auto"/>
        <w:jc w:val="center"/>
        <w:outlineLvl w:val="0"/>
        <w:rPr>
          <w:rFonts w:ascii="Times New Roman" w:hAnsi="Times New Roman" w:eastAsia="仿宋" w:cs="Times New Roman"/>
          <w:sz w:val="24"/>
        </w:rPr>
      </w:pPr>
      <w:bookmarkStart w:id="183" w:name="_Toc27079"/>
      <w:bookmarkStart w:id="184" w:name="_Toc10038"/>
      <w:bookmarkStart w:id="185" w:name="_Toc495"/>
      <w:bookmarkStart w:id="186" w:name="_Toc11911"/>
      <w:bookmarkStart w:id="187" w:name="_Toc13416"/>
      <w:r>
        <w:rPr>
          <w:rFonts w:ascii="Times New Roman" w:hAnsi="Times New Roman" w:eastAsia="仿宋" w:cs="Times New Roman"/>
          <w:b/>
          <w:bCs/>
          <w:sz w:val="32"/>
          <w:szCs w:val="32"/>
        </w:rPr>
        <w:t>第七章  响应文件格式</w:t>
      </w:r>
      <w:bookmarkEnd w:id="182"/>
      <w:bookmarkEnd w:id="183"/>
      <w:bookmarkEnd w:id="184"/>
      <w:bookmarkEnd w:id="185"/>
      <w:bookmarkEnd w:id="186"/>
      <w:bookmarkEnd w:id="187"/>
    </w:p>
    <w:p w14:paraId="18FE4D4B">
      <w:pPr>
        <w:spacing w:line="360" w:lineRule="auto"/>
        <w:ind w:firstLine="480" w:firstLineChars="200"/>
        <w:rPr>
          <w:rFonts w:ascii="Times New Roman" w:hAnsi="Times New Roman" w:eastAsia="仿宋" w:cs="Times New Roman"/>
          <w:kern w:val="2"/>
          <w:sz w:val="24"/>
          <w:szCs w:val="24"/>
        </w:rPr>
      </w:pPr>
    </w:p>
    <w:p w14:paraId="074D0C61">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785CC74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4C9F3CC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55081E58">
      <w:pPr>
        <w:jc w:val="center"/>
        <w:rPr>
          <w:rFonts w:ascii="Times New Roman" w:hAnsi="Times New Roman" w:eastAsia="仿宋" w:cs="Times New Roman"/>
          <w:b/>
          <w:sz w:val="32"/>
        </w:rPr>
      </w:pPr>
    </w:p>
    <w:p w14:paraId="6D61CDF5">
      <w:pPr>
        <w:jc w:val="center"/>
        <w:rPr>
          <w:rFonts w:ascii="Times New Roman" w:hAnsi="Times New Roman" w:eastAsia="仿宋" w:cs="Times New Roman"/>
          <w:b/>
          <w:sz w:val="32"/>
        </w:rPr>
      </w:pPr>
    </w:p>
    <w:p w14:paraId="17AEC0CD">
      <w:pPr>
        <w:jc w:val="center"/>
        <w:rPr>
          <w:rFonts w:ascii="Times New Roman" w:hAnsi="Times New Roman" w:eastAsia="仿宋" w:cs="Times New Roman"/>
          <w:b/>
          <w:sz w:val="32"/>
        </w:rPr>
      </w:pPr>
    </w:p>
    <w:p w14:paraId="09096465">
      <w:pPr>
        <w:jc w:val="center"/>
        <w:rPr>
          <w:rFonts w:ascii="Times New Roman" w:hAnsi="Times New Roman" w:eastAsia="仿宋" w:cs="Times New Roman"/>
          <w:b/>
          <w:sz w:val="32"/>
        </w:rPr>
      </w:pPr>
    </w:p>
    <w:p w14:paraId="331056FC">
      <w:pPr>
        <w:jc w:val="center"/>
        <w:rPr>
          <w:rFonts w:ascii="Times New Roman" w:hAnsi="Times New Roman" w:eastAsia="仿宋" w:cs="Times New Roman"/>
          <w:b/>
          <w:sz w:val="32"/>
        </w:rPr>
      </w:pPr>
    </w:p>
    <w:p w14:paraId="4ED773E3">
      <w:pPr>
        <w:jc w:val="center"/>
        <w:rPr>
          <w:rFonts w:ascii="Times New Roman" w:hAnsi="Times New Roman" w:eastAsia="仿宋" w:cs="Times New Roman"/>
          <w:b/>
          <w:sz w:val="32"/>
        </w:rPr>
      </w:pPr>
    </w:p>
    <w:p w14:paraId="1A2750B6">
      <w:pPr>
        <w:jc w:val="center"/>
        <w:rPr>
          <w:rFonts w:ascii="Times New Roman" w:hAnsi="Times New Roman" w:eastAsia="仿宋" w:cs="Times New Roman"/>
          <w:b/>
          <w:sz w:val="32"/>
        </w:rPr>
      </w:pPr>
    </w:p>
    <w:p w14:paraId="25FBADA7">
      <w:pPr>
        <w:jc w:val="center"/>
        <w:rPr>
          <w:rFonts w:ascii="Times New Roman" w:hAnsi="Times New Roman" w:eastAsia="仿宋" w:cs="Times New Roman"/>
          <w:b/>
          <w:sz w:val="32"/>
        </w:rPr>
      </w:pPr>
    </w:p>
    <w:p w14:paraId="1BAF19BB">
      <w:pPr>
        <w:jc w:val="center"/>
        <w:rPr>
          <w:rFonts w:ascii="Times New Roman" w:hAnsi="Times New Roman" w:eastAsia="仿宋" w:cs="Times New Roman"/>
          <w:b/>
          <w:sz w:val="32"/>
        </w:rPr>
      </w:pPr>
    </w:p>
    <w:p w14:paraId="6CF167EE">
      <w:pPr>
        <w:jc w:val="center"/>
        <w:rPr>
          <w:rFonts w:ascii="Times New Roman" w:hAnsi="Times New Roman" w:eastAsia="仿宋" w:cs="Times New Roman"/>
          <w:b/>
          <w:sz w:val="32"/>
        </w:rPr>
      </w:pPr>
    </w:p>
    <w:p w14:paraId="692F84B2">
      <w:pPr>
        <w:jc w:val="center"/>
        <w:rPr>
          <w:rFonts w:ascii="Times New Roman" w:hAnsi="Times New Roman" w:eastAsia="仿宋" w:cs="Times New Roman"/>
          <w:b/>
          <w:sz w:val="32"/>
        </w:rPr>
      </w:pPr>
    </w:p>
    <w:p w14:paraId="6F600432">
      <w:pPr>
        <w:jc w:val="center"/>
        <w:rPr>
          <w:rFonts w:ascii="Times New Roman" w:hAnsi="Times New Roman" w:eastAsia="仿宋" w:cs="Times New Roman"/>
          <w:b/>
          <w:sz w:val="32"/>
        </w:rPr>
      </w:pPr>
    </w:p>
    <w:p w14:paraId="27FE1D97">
      <w:pPr>
        <w:rPr>
          <w:rFonts w:ascii="Times New Roman" w:hAnsi="Times New Roman" w:eastAsia="仿宋" w:cs="Times New Roman"/>
          <w:b/>
          <w:sz w:val="32"/>
        </w:rPr>
      </w:pPr>
    </w:p>
    <w:p w14:paraId="6E6A5E83">
      <w:pPr>
        <w:rPr>
          <w:rFonts w:ascii="Times New Roman" w:hAnsi="Times New Roman" w:eastAsia="仿宋" w:cs="Times New Roman"/>
          <w:b/>
          <w:sz w:val="32"/>
        </w:rPr>
      </w:pPr>
    </w:p>
    <w:p w14:paraId="50EEA5AC">
      <w:pPr>
        <w:jc w:val="center"/>
        <w:outlineLvl w:val="0"/>
        <w:rPr>
          <w:rFonts w:ascii="Times New Roman" w:hAnsi="Times New Roman" w:eastAsia="仿宋" w:cs="Times New Roman"/>
          <w:b/>
          <w:sz w:val="32"/>
        </w:rPr>
      </w:pPr>
      <w:bookmarkStart w:id="188" w:name="_Toc19873"/>
      <w:bookmarkStart w:id="189" w:name="_Toc1621"/>
      <w:bookmarkStart w:id="190" w:name="_Toc16136"/>
      <w:bookmarkStart w:id="191" w:name="_Toc15900"/>
      <w:r>
        <w:rPr>
          <w:rFonts w:ascii="Times New Roman" w:hAnsi="Times New Roman" w:eastAsia="仿宋" w:cs="Times New Roman"/>
          <w:b/>
          <w:sz w:val="32"/>
        </w:rPr>
        <w:t>第一部分     “资格性响应文件”格式</w:t>
      </w:r>
      <w:bookmarkEnd w:id="188"/>
      <w:bookmarkEnd w:id="189"/>
      <w:bookmarkEnd w:id="190"/>
      <w:bookmarkEnd w:id="191"/>
    </w:p>
    <w:p w14:paraId="7929CE5E">
      <w:pPr>
        <w:spacing w:line="360" w:lineRule="auto"/>
        <w:outlineLvl w:val="0"/>
        <w:rPr>
          <w:rFonts w:ascii="Times New Roman" w:hAnsi="Times New Roman" w:eastAsia="仿宋" w:cs="Times New Roman"/>
          <w:b/>
          <w:sz w:val="32"/>
        </w:rPr>
      </w:pPr>
      <w:bookmarkStart w:id="192" w:name="_Toc808"/>
      <w:bookmarkStart w:id="193" w:name="_Toc15815"/>
      <w:bookmarkStart w:id="194" w:name="_Toc27391"/>
      <w:bookmarkStart w:id="195" w:name="_Toc6648"/>
      <w:r>
        <w:rPr>
          <w:rFonts w:ascii="Times New Roman" w:hAnsi="Times New Roman" w:eastAsia="仿宋" w:cs="Times New Roman"/>
          <w:b/>
          <w:sz w:val="32"/>
        </w:rPr>
        <w:t>格式1-1</w:t>
      </w:r>
      <w:bookmarkEnd w:id="192"/>
      <w:bookmarkEnd w:id="193"/>
      <w:bookmarkEnd w:id="194"/>
      <w:bookmarkEnd w:id="195"/>
    </w:p>
    <w:p w14:paraId="4C4CDB0D">
      <w:pPr>
        <w:jc w:val="center"/>
        <w:rPr>
          <w:rFonts w:ascii="Times New Roman" w:hAnsi="Times New Roman" w:eastAsia="仿宋" w:cs="Times New Roman"/>
          <w:b/>
          <w:sz w:val="32"/>
        </w:rPr>
      </w:pPr>
    </w:p>
    <w:p w14:paraId="5E1194A8">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0B3703C">
      <w:pPr>
        <w:rPr>
          <w:rFonts w:ascii="Times New Roman" w:hAnsi="Times New Roman" w:eastAsia="仿宋" w:cs="Times New Roman"/>
          <w:b/>
          <w:sz w:val="72"/>
        </w:rPr>
      </w:pPr>
    </w:p>
    <w:p w14:paraId="06FD8E20">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7BE1CA8E">
      <w:pPr>
        <w:spacing w:line="360" w:lineRule="auto"/>
        <w:rPr>
          <w:rFonts w:ascii="Times New Roman" w:hAnsi="Times New Roman" w:eastAsia="仿宋" w:cs="Times New Roman"/>
          <w:b/>
          <w:sz w:val="52"/>
        </w:rPr>
      </w:pPr>
    </w:p>
    <w:p w14:paraId="4B25D9E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22090FF2">
      <w:pPr>
        <w:spacing w:line="360" w:lineRule="auto"/>
        <w:rPr>
          <w:rFonts w:ascii="Times New Roman" w:hAnsi="Times New Roman" w:eastAsia="仿宋" w:cs="Times New Roman"/>
          <w:b/>
          <w:sz w:val="36"/>
        </w:rPr>
      </w:pPr>
    </w:p>
    <w:p w14:paraId="0080559C">
      <w:pPr>
        <w:spacing w:line="360" w:lineRule="auto"/>
        <w:rPr>
          <w:rFonts w:ascii="Times New Roman" w:hAnsi="Times New Roman" w:eastAsia="仿宋" w:cs="Times New Roman"/>
          <w:b/>
          <w:sz w:val="36"/>
        </w:rPr>
      </w:pPr>
    </w:p>
    <w:p w14:paraId="582AE73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1DF366E1">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CD98E0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5FDFA337">
      <w:pPr>
        <w:jc w:val="center"/>
        <w:rPr>
          <w:rFonts w:ascii="Times New Roman" w:hAnsi="Times New Roman" w:eastAsia="仿宋" w:cs="Times New Roman"/>
          <w:b/>
          <w:sz w:val="36"/>
        </w:rPr>
      </w:pPr>
    </w:p>
    <w:p w14:paraId="081DE434">
      <w:pPr>
        <w:jc w:val="center"/>
        <w:rPr>
          <w:rFonts w:ascii="Times New Roman" w:hAnsi="Times New Roman" w:eastAsia="仿宋" w:cs="Times New Roman"/>
          <w:b/>
          <w:sz w:val="32"/>
        </w:rPr>
      </w:pPr>
    </w:p>
    <w:p w14:paraId="6EEB4377">
      <w:pPr>
        <w:jc w:val="center"/>
        <w:rPr>
          <w:rFonts w:ascii="Times New Roman" w:hAnsi="Times New Roman" w:eastAsia="仿宋" w:cs="Times New Roman"/>
          <w:b/>
          <w:sz w:val="36"/>
        </w:rPr>
      </w:pPr>
    </w:p>
    <w:p w14:paraId="0C1022DA">
      <w:pPr>
        <w:jc w:val="center"/>
        <w:rPr>
          <w:rFonts w:ascii="Times New Roman" w:hAnsi="Times New Roman" w:eastAsia="仿宋" w:cs="Times New Roman"/>
          <w:b/>
          <w:sz w:val="36"/>
        </w:rPr>
      </w:pPr>
    </w:p>
    <w:p w14:paraId="03FD016A">
      <w:pPr>
        <w:spacing w:line="439" w:lineRule="auto"/>
        <w:jc w:val="center"/>
        <w:rPr>
          <w:rFonts w:ascii="Times New Roman" w:hAnsi="Times New Roman" w:eastAsia="仿宋" w:cs="Times New Roman"/>
          <w:b/>
          <w:sz w:val="36"/>
        </w:rPr>
      </w:pPr>
    </w:p>
    <w:p w14:paraId="5ECFC81E">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1B682953">
      <w:pPr>
        <w:spacing w:line="360" w:lineRule="auto"/>
        <w:rPr>
          <w:rFonts w:ascii="Times New Roman" w:hAnsi="Times New Roman" w:eastAsia="仿宋" w:cs="Times New Roman"/>
          <w:b/>
          <w:sz w:val="32"/>
        </w:rPr>
      </w:pPr>
    </w:p>
    <w:p w14:paraId="630DBB3A">
      <w:pPr>
        <w:spacing w:line="360" w:lineRule="auto"/>
        <w:outlineLvl w:val="0"/>
        <w:rPr>
          <w:rFonts w:ascii="Times New Roman" w:hAnsi="Times New Roman" w:eastAsia="仿宋" w:cs="Times New Roman"/>
          <w:b/>
          <w:sz w:val="32"/>
        </w:rPr>
      </w:pPr>
      <w:bookmarkStart w:id="196" w:name="_Toc25191"/>
      <w:bookmarkStart w:id="197" w:name="_Toc13989"/>
      <w:bookmarkStart w:id="198" w:name="_Toc19694"/>
      <w:r>
        <w:rPr>
          <w:rFonts w:ascii="Times New Roman" w:hAnsi="Times New Roman" w:eastAsia="仿宋" w:cs="Times New Roman"/>
          <w:b/>
          <w:sz w:val="32"/>
        </w:rPr>
        <w:t>格式1-2</w:t>
      </w:r>
      <w:bookmarkEnd w:id="196"/>
      <w:bookmarkEnd w:id="197"/>
      <w:bookmarkEnd w:id="198"/>
    </w:p>
    <w:p w14:paraId="08C38C8B">
      <w:pPr>
        <w:spacing w:line="360" w:lineRule="auto"/>
        <w:ind w:firstLine="790"/>
        <w:jc w:val="center"/>
        <w:outlineLvl w:val="1"/>
        <w:rPr>
          <w:rFonts w:ascii="Times New Roman" w:hAnsi="Times New Roman" w:eastAsia="仿宋" w:cs="Times New Roman"/>
          <w:b/>
          <w:sz w:val="32"/>
        </w:rPr>
      </w:pPr>
      <w:bookmarkStart w:id="199" w:name="_Toc2371"/>
      <w:r>
        <w:rPr>
          <w:rFonts w:ascii="Times New Roman" w:hAnsi="Times New Roman" w:eastAsia="仿宋" w:cs="Times New Roman"/>
          <w:b/>
          <w:sz w:val="32"/>
        </w:rPr>
        <w:t>一、法定代表人/单位负责人授权书</w:t>
      </w:r>
      <w:bookmarkEnd w:id="199"/>
    </w:p>
    <w:p w14:paraId="6623FA83">
      <w:pPr>
        <w:spacing w:line="360" w:lineRule="auto"/>
        <w:ind w:firstLine="472"/>
        <w:jc w:val="left"/>
        <w:rPr>
          <w:rFonts w:ascii="Times New Roman" w:hAnsi="Times New Roman" w:eastAsia="仿宋" w:cs="Times New Roman"/>
          <w:b/>
          <w:sz w:val="24"/>
        </w:rPr>
      </w:pPr>
    </w:p>
    <w:p w14:paraId="48116241">
      <w:pPr>
        <w:spacing w:line="360" w:lineRule="auto"/>
        <w:ind w:firstLine="472"/>
        <w:jc w:val="left"/>
        <w:rPr>
          <w:rFonts w:ascii="Times New Roman" w:hAnsi="Times New Roman" w:eastAsia="仿宋" w:cs="Times New Roman"/>
          <w:b/>
          <w:sz w:val="24"/>
        </w:rPr>
      </w:pPr>
    </w:p>
    <w:p w14:paraId="459BC557">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811D220">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75B6952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321C57BA">
      <w:pPr>
        <w:spacing w:line="360" w:lineRule="auto"/>
        <w:ind w:firstLine="470"/>
        <w:jc w:val="left"/>
        <w:rPr>
          <w:rFonts w:ascii="Times New Roman" w:hAnsi="Times New Roman" w:eastAsia="仿宋" w:cs="Times New Roman"/>
          <w:sz w:val="24"/>
        </w:rPr>
      </w:pPr>
    </w:p>
    <w:p w14:paraId="6339206A">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F1861A5">
      <w:pPr>
        <w:spacing w:line="360" w:lineRule="auto"/>
        <w:ind w:firstLine="470"/>
        <w:jc w:val="left"/>
        <w:rPr>
          <w:rFonts w:ascii="Times New Roman" w:hAnsi="Times New Roman" w:eastAsia="仿宋" w:cs="Times New Roman"/>
          <w:sz w:val="24"/>
        </w:rPr>
      </w:pPr>
    </w:p>
    <w:p w14:paraId="2B40D75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D43AE5E">
      <w:pPr>
        <w:spacing w:line="360" w:lineRule="auto"/>
        <w:ind w:firstLine="470"/>
        <w:jc w:val="left"/>
        <w:rPr>
          <w:rFonts w:ascii="Times New Roman" w:hAnsi="Times New Roman" w:eastAsia="仿宋" w:cs="Times New Roman"/>
          <w:sz w:val="24"/>
        </w:rPr>
      </w:pPr>
    </w:p>
    <w:p w14:paraId="3591B4C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580F32D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1747E77C">
      <w:pPr>
        <w:spacing w:line="360" w:lineRule="auto"/>
        <w:jc w:val="left"/>
        <w:rPr>
          <w:rFonts w:ascii="Times New Roman" w:hAnsi="Times New Roman" w:eastAsia="仿宋" w:cs="Times New Roman"/>
          <w:b/>
          <w:sz w:val="24"/>
        </w:rPr>
      </w:pPr>
    </w:p>
    <w:p w14:paraId="7B458B1F">
      <w:pPr>
        <w:spacing w:line="360" w:lineRule="auto"/>
        <w:jc w:val="left"/>
        <w:rPr>
          <w:rFonts w:ascii="Times New Roman" w:hAnsi="Times New Roman" w:eastAsia="仿宋" w:cs="Times New Roman"/>
          <w:b/>
          <w:sz w:val="24"/>
        </w:rPr>
      </w:pPr>
    </w:p>
    <w:p w14:paraId="513BA856">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0C82A27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39ADA8A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47D3D36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5B1A57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496A889D">
      <w:pPr>
        <w:spacing w:line="360" w:lineRule="auto"/>
        <w:rPr>
          <w:rFonts w:ascii="Times New Roman" w:hAnsi="Times New Roman" w:eastAsia="仿宋" w:cs="Times New Roman"/>
          <w:b/>
          <w:sz w:val="32"/>
        </w:rPr>
      </w:pPr>
    </w:p>
    <w:p w14:paraId="7CB727DC">
      <w:pPr>
        <w:spacing w:line="360" w:lineRule="auto"/>
        <w:outlineLvl w:val="0"/>
        <w:rPr>
          <w:rFonts w:ascii="Times New Roman" w:hAnsi="Times New Roman" w:eastAsia="仿宋" w:cs="Times New Roman"/>
          <w:b/>
          <w:sz w:val="32"/>
        </w:rPr>
      </w:pPr>
      <w:bookmarkStart w:id="200" w:name="_Toc14908"/>
      <w:bookmarkStart w:id="201" w:name="_Toc10204"/>
      <w:bookmarkStart w:id="202" w:name="_Toc31935"/>
      <w:r>
        <w:rPr>
          <w:rFonts w:ascii="Times New Roman" w:hAnsi="Times New Roman" w:eastAsia="仿宋" w:cs="Times New Roman"/>
          <w:b/>
          <w:sz w:val="32"/>
        </w:rPr>
        <w:t>格式1-3</w:t>
      </w:r>
      <w:bookmarkEnd w:id="200"/>
      <w:bookmarkEnd w:id="201"/>
      <w:bookmarkEnd w:id="202"/>
    </w:p>
    <w:p w14:paraId="5B9FAFC3">
      <w:pPr>
        <w:spacing w:line="360" w:lineRule="auto"/>
        <w:jc w:val="center"/>
        <w:outlineLvl w:val="1"/>
        <w:rPr>
          <w:rFonts w:ascii="Times New Roman" w:hAnsi="Times New Roman" w:eastAsia="仿宋" w:cs="Times New Roman"/>
          <w:b/>
          <w:sz w:val="32"/>
        </w:rPr>
      </w:pPr>
      <w:bookmarkStart w:id="203" w:name="_Toc9259"/>
      <w:r>
        <w:rPr>
          <w:rFonts w:ascii="Times New Roman" w:hAnsi="Times New Roman" w:eastAsia="仿宋" w:cs="Times New Roman"/>
          <w:b/>
          <w:sz w:val="32"/>
        </w:rPr>
        <w:t>二、承诺函</w:t>
      </w:r>
      <w:bookmarkEnd w:id="203"/>
    </w:p>
    <w:p w14:paraId="5E61B6BD">
      <w:pPr>
        <w:spacing w:line="360" w:lineRule="auto"/>
        <w:jc w:val="center"/>
        <w:rPr>
          <w:rFonts w:ascii="Times New Roman" w:hAnsi="Times New Roman" w:eastAsia="仿宋" w:cs="Times New Roman"/>
          <w:b/>
          <w:sz w:val="24"/>
        </w:rPr>
      </w:pPr>
    </w:p>
    <w:p w14:paraId="66071203">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6B92E85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18E25CC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1C587F3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59F80B5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6808BDF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5CEBCF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D81A43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2AD0819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33CDE183">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29523C8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5202987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3FC1ECFF">
      <w:pPr>
        <w:spacing w:line="360" w:lineRule="auto"/>
        <w:ind w:firstLine="470"/>
        <w:jc w:val="left"/>
        <w:rPr>
          <w:rFonts w:ascii="Times New Roman" w:hAnsi="Times New Roman" w:eastAsia="仿宋" w:cs="Times New Roman"/>
          <w:sz w:val="24"/>
        </w:rPr>
      </w:pPr>
    </w:p>
    <w:p w14:paraId="2D674C1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5560B8D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1D8AC0D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31E492F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38781568">
      <w:pPr>
        <w:spacing w:line="360" w:lineRule="auto"/>
        <w:ind w:firstLine="470"/>
        <w:jc w:val="left"/>
        <w:rPr>
          <w:rFonts w:ascii="Times New Roman" w:hAnsi="Times New Roman" w:eastAsia="仿宋" w:cs="Times New Roman"/>
          <w:sz w:val="24"/>
        </w:rPr>
      </w:pPr>
    </w:p>
    <w:p w14:paraId="1040A54C">
      <w:pPr>
        <w:spacing w:line="360" w:lineRule="auto"/>
        <w:ind w:firstLine="470"/>
        <w:jc w:val="left"/>
        <w:rPr>
          <w:rFonts w:ascii="Times New Roman" w:hAnsi="Times New Roman" w:eastAsia="仿宋" w:cs="Times New Roman"/>
          <w:sz w:val="24"/>
        </w:rPr>
      </w:pPr>
    </w:p>
    <w:p w14:paraId="086426D4">
      <w:pPr>
        <w:spacing w:line="360" w:lineRule="auto"/>
        <w:ind w:firstLine="470"/>
        <w:jc w:val="left"/>
        <w:rPr>
          <w:rFonts w:ascii="Times New Roman" w:hAnsi="Times New Roman" w:eastAsia="仿宋" w:cs="Times New Roman"/>
          <w:sz w:val="24"/>
        </w:rPr>
      </w:pPr>
    </w:p>
    <w:p w14:paraId="3512DD57">
      <w:pPr>
        <w:spacing w:line="360" w:lineRule="auto"/>
        <w:ind w:firstLine="470"/>
        <w:jc w:val="left"/>
        <w:rPr>
          <w:rFonts w:ascii="Times New Roman" w:hAnsi="Times New Roman" w:eastAsia="仿宋" w:cs="Times New Roman"/>
          <w:sz w:val="24"/>
        </w:rPr>
      </w:pPr>
    </w:p>
    <w:p w14:paraId="7C612292">
      <w:pPr>
        <w:spacing w:line="360" w:lineRule="auto"/>
        <w:ind w:firstLine="470"/>
        <w:jc w:val="left"/>
        <w:rPr>
          <w:rFonts w:ascii="Times New Roman" w:hAnsi="Times New Roman" w:eastAsia="仿宋" w:cs="Times New Roman"/>
          <w:sz w:val="24"/>
        </w:rPr>
      </w:pPr>
    </w:p>
    <w:p w14:paraId="76021A4A">
      <w:pPr>
        <w:spacing w:line="360" w:lineRule="auto"/>
        <w:rPr>
          <w:rFonts w:ascii="Times New Roman" w:hAnsi="Times New Roman" w:eastAsia="仿宋" w:cs="Times New Roman"/>
          <w:b/>
          <w:sz w:val="32"/>
        </w:rPr>
      </w:pPr>
    </w:p>
    <w:p w14:paraId="27EB7DBA">
      <w:pPr>
        <w:spacing w:line="360" w:lineRule="auto"/>
        <w:outlineLvl w:val="0"/>
        <w:rPr>
          <w:rFonts w:ascii="Times New Roman" w:hAnsi="Times New Roman" w:eastAsia="仿宋" w:cs="Times New Roman"/>
          <w:b/>
          <w:sz w:val="32"/>
        </w:rPr>
      </w:pPr>
      <w:bookmarkStart w:id="204" w:name="_Toc9557"/>
      <w:bookmarkStart w:id="205" w:name="_Toc7874"/>
      <w:bookmarkStart w:id="206" w:name="_Toc16767"/>
      <w:r>
        <w:rPr>
          <w:rFonts w:ascii="Times New Roman" w:hAnsi="Times New Roman" w:eastAsia="仿宋" w:cs="Times New Roman"/>
          <w:b/>
          <w:sz w:val="32"/>
        </w:rPr>
        <w:t>格式1-4</w:t>
      </w:r>
      <w:bookmarkEnd w:id="204"/>
      <w:bookmarkEnd w:id="205"/>
      <w:bookmarkEnd w:id="206"/>
    </w:p>
    <w:p w14:paraId="6F9C0E15">
      <w:pPr>
        <w:spacing w:line="360" w:lineRule="auto"/>
        <w:ind w:firstLine="790"/>
        <w:jc w:val="center"/>
        <w:rPr>
          <w:rFonts w:ascii="Times New Roman" w:hAnsi="Times New Roman" w:eastAsia="仿宋" w:cs="Times New Roman"/>
          <w:b/>
          <w:sz w:val="32"/>
        </w:rPr>
      </w:pPr>
    </w:p>
    <w:p w14:paraId="53C41296">
      <w:pPr>
        <w:spacing w:line="360" w:lineRule="auto"/>
        <w:ind w:firstLine="790"/>
        <w:jc w:val="center"/>
        <w:outlineLvl w:val="1"/>
        <w:rPr>
          <w:rFonts w:ascii="Times New Roman" w:hAnsi="Times New Roman" w:eastAsia="仿宋" w:cs="Times New Roman"/>
          <w:b/>
          <w:sz w:val="32"/>
        </w:rPr>
      </w:pPr>
      <w:bookmarkStart w:id="207"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07"/>
    </w:p>
    <w:p w14:paraId="724EC6C5">
      <w:pPr>
        <w:spacing w:line="360" w:lineRule="auto"/>
        <w:rPr>
          <w:rFonts w:ascii="Times New Roman" w:hAnsi="Times New Roman" w:eastAsia="仿宋" w:cs="Times New Roman"/>
          <w:sz w:val="24"/>
        </w:rPr>
      </w:pPr>
    </w:p>
    <w:p w14:paraId="0C1BD8F4">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3E7A289C">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307704FF">
      <w:pPr>
        <w:jc w:val="left"/>
        <w:rPr>
          <w:rFonts w:ascii="Times New Roman" w:hAnsi="Times New Roman" w:eastAsia="仿宋" w:cs="Times New Roman"/>
          <w:sz w:val="24"/>
        </w:rPr>
      </w:pPr>
    </w:p>
    <w:p w14:paraId="2EF469F2">
      <w:pPr>
        <w:spacing w:line="360" w:lineRule="auto"/>
        <w:jc w:val="left"/>
        <w:rPr>
          <w:rFonts w:ascii="Times New Roman" w:hAnsi="Times New Roman" w:eastAsia="仿宋" w:cs="Times New Roman"/>
          <w:b/>
          <w:sz w:val="32"/>
        </w:rPr>
      </w:pPr>
    </w:p>
    <w:p w14:paraId="49CDEEE0">
      <w:pPr>
        <w:spacing w:line="360" w:lineRule="auto"/>
        <w:jc w:val="left"/>
        <w:rPr>
          <w:rFonts w:ascii="Times New Roman" w:hAnsi="Times New Roman" w:eastAsia="仿宋" w:cs="Times New Roman"/>
          <w:b/>
          <w:sz w:val="32"/>
        </w:rPr>
      </w:pPr>
    </w:p>
    <w:p w14:paraId="64C0145B">
      <w:pPr>
        <w:spacing w:line="360" w:lineRule="auto"/>
        <w:jc w:val="left"/>
        <w:rPr>
          <w:rFonts w:ascii="Times New Roman" w:hAnsi="Times New Roman" w:eastAsia="仿宋" w:cs="Times New Roman"/>
          <w:b/>
          <w:sz w:val="32"/>
        </w:rPr>
      </w:pPr>
    </w:p>
    <w:p w14:paraId="49D10142">
      <w:pPr>
        <w:spacing w:line="360" w:lineRule="auto"/>
        <w:jc w:val="left"/>
        <w:rPr>
          <w:rFonts w:ascii="Times New Roman" w:hAnsi="Times New Roman" w:eastAsia="仿宋" w:cs="Times New Roman"/>
          <w:b/>
          <w:sz w:val="32"/>
        </w:rPr>
      </w:pPr>
    </w:p>
    <w:p w14:paraId="2182C294">
      <w:pPr>
        <w:spacing w:line="360" w:lineRule="auto"/>
        <w:jc w:val="left"/>
        <w:rPr>
          <w:rFonts w:ascii="Times New Roman" w:hAnsi="Times New Roman" w:eastAsia="仿宋" w:cs="Times New Roman"/>
          <w:b/>
          <w:sz w:val="32"/>
        </w:rPr>
      </w:pPr>
    </w:p>
    <w:p w14:paraId="436C696B">
      <w:pPr>
        <w:spacing w:line="360" w:lineRule="auto"/>
        <w:jc w:val="left"/>
        <w:rPr>
          <w:rFonts w:ascii="Times New Roman" w:hAnsi="Times New Roman" w:eastAsia="仿宋" w:cs="Times New Roman"/>
          <w:b/>
          <w:sz w:val="32"/>
        </w:rPr>
      </w:pPr>
    </w:p>
    <w:p w14:paraId="02F33997">
      <w:pPr>
        <w:spacing w:line="360" w:lineRule="auto"/>
        <w:jc w:val="left"/>
        <w:rPr>
          <w:rFonts w:ascii="Times New Roman" w:hAnsi="Times New Roman" w:eastAsia="仿宋" w:cs="Times New Roman"/>
          <w:b/>
          <w:sz w:val="32"/>
        </w:rPr>
      </w:pPr>
    </w:p>
    <w:p w14:paraId="5870EB98">
      <w:pPr>
        <w:spacing w:line="360" w:lineRule="auto"/>
        <w:jc w:val="left"/>
        <w:rPr>
          <w:rFonts w:ascii="Times New Roman" w:hAnsi="Times New Roman" w:eastAsia="仿宋" w:cs="Times New Roman"/>
          <w:b/>
          <w:sz w:val="32"/>
        </w:rPr>
      </w:pPr>
    </w:p>
    <w:p w14:paraId="54A37F94">
      <w:pPr>
        <w:spacing w:line="360" w:lineRule="auto"/>
        <w:jc w:val="left"/>
        <w:rPr>
          <w:rFonts w:ascii="Times New Roman" w:hAnsi="Times New Roman" w:eastAsia="仿宋" w:cs="Times New Roman"/>
          <w:b/>
          <w:sz w:val="32"/>
        </w:rPr>
      </w:pPr>
    </w:p>
    <w:p w14:paraId="64FAB2A0">
      <w:pPr>
        <w:spacing w:line="360" w:lineRule="auto"/>
        <w:jc w:val="left"/>
        <w:rPr>
          <w:rFonts w:ascii="Times New Roman" w:hAnsi="Times New Roman" w:eastAsia="仿宋" w:cs="Times New Roman"/>
          <w:b/>
          <w:sz w:val="32"/>
        </w:rPr>
      </w:pPr>
    </w:p>
    <w:p w14:paraId="2F1044A0">
      <w:pPr>
        <w:spacing w:line="360" w:lineRule="auto"/>
        <w:jc w:val="left"/>
        <w:rPr>
          <w:rFonts w:ascii="Times New Roman" w:hAnsi="Times New Roman" w:eastAsia="仿宋" w:cs="Times New Roman"/>
          <w:b/>
          <w:sz w:val="32"/>
        </w:rPr>
      </w:pPr>
    </w:p>
    <w:p w14:paraId="2BFBAFA5">
      <w:pPr>
        <w:spacing w:line="360" w:lineRule="auto"/>
        <w:jc w:val="left"/>
        <w:rPr>
          <w:rFonts w:ascii="Times New Roman" w:hAnsi="Times New Roman" w:eastAsia="仿宋" w:cs="Times New Roman"/>
          <w:b/>
          <w:sz w:val="32"/>
        </w:rPr>
      </w:pPr>
    </w:p>
    <w:p w14:paraId="2BCBA798">
      <w:pPr>
        <w:spacing w:line="360" w:lineRule="auto"/>
        <w:jc w:val="left"/>
        <w:rPr>
          <w:rFonts w:ascii="Times New Roman" w:hAnsi="Times New Roman" w:eastAsia="仿宋" w:cs="Times New Roman"/>
          <w:b/>
          <w:sz w:val="32"/>
        </w:rPr>
      </w:pPr>
    </w:p>
    <w:p w14:paraId="2A640BCA">
      <w:pPr>
        <w:spacing w:line="360" w:lineRule="auto"/>
        <w:jc w:val="left"/>
        <w:rPr>
          <w:rFonts w:ascii="Times New Roman" w:hAnsi="Times New Roman" w:eastAsia="仿宋" w:cs="Times New Roman"/>
          <w:b/>
          <w:sz w:val="32"/>
        </w:rPr>
      </w:pPr>
    </w:p>
    <w:p w14:paraId="0D5E33FB">
      <w:pPr>
        <w:spacing w:line="360" w:lineRule="auto"/>
        <w:jc w:val="left"/>
        <w:rPr>
          <w:rFonts w:ascii="Times New Roman" w:hAnsi="Times New Roman" w:eastAsia="仿宋" w:cs="Times New Roman"/>
          <w:b/>
          <w:sz w:val="32"/>
        </w:rPr>
      </w:pPr>
    </w:p>
    <w:p w14:paraId="35EFBD59">
      <w:pPr>
        <w:spacing w:line="360" w:lineRule="auto"/>
        <w:jc w:val="left"/>
        <w:outlineLvl w:val="0"/>
        <w:rPr>
          <w:rFonts w:ascii="Times New Roman" w:hAnsi="Times New Roman" w:eastAsia="仿宋" w:cs="Times New Roman"/>
          <w:b/>
          <w:sz w:val="32"/>
        </w:rPr>
      </w:pPr>
      <w:bookmarkStart w:id="208" w:name="_Toc28944"/>
      <w:bookmarkStart w:id="209" w:name="_Toc1295"/>
      <w:bookmarkStart w:id="210" w:name="_Toc2182"/>
      <w:r>
        <w:rPr>
          <w:rFonts w:ascii="Times New Roman" w:hAnsi="Times New Roman" w:eastAsia="仿宋" w:cs="Times New Roman"/>
          <w:b/>
          <w:sz w:val="32"/>
        </w:rPr>
        <w:t>格式1-5</w:t>
      </w:r>
      <w:bookmarkEnd w:id="208"/>
      <w:bookmarkEnd w:id="209"/>
      <w:bookmarkEnd w:id="210"/>
    </w:p>
    <w:p w14:paraId="43712C09">
      <w:pPr>
        <w:spacing w:line="360" w:lineRule="auto"/>
        <w:jc w:val="center"/>
        <w:outlineLvl w:val="1"/>
        <w:rPr>
          <w:rFonts w:ascii="Times New Roman" w:hAnsi="Times New Roman" w:eastAsia="仿宋" w:cs="Times New Roman"/>
          <w:b/>
          <w:sz w:val="32"/>
        </w:rPr>
      </w:pPr>
      <w:bookmarkStart w:id="211"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11"/>
    </w:p>
    <w:p w14:paraId="43630319">
      <w:pPr>
        <w:spacing w:line="360" w:lineRule="auto"/>
        <w:jc w:val="center"/>
        <w:rPr>
          <w:rFonts w:ascii="Times New Roman" w:hAnsi="Times New Roman" w:eastAsia="仿宋" w:cs="Times New Roman"/>
          <w:b/>
          <w:sz w:val="24"/>
        </w:rPr>
      </w:pPr>
    </w:p>
    <w:p w14:paraId="0B53F569">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A7C0CE6">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74D6BBE5">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2344763D">
      <w:pPr>
        <w:spacing w:line="360" w:lineRule="auto"/>
        <w:rPr>
          <w:rFonts w:ascii="Times New Roman" w:hAnsi="Times New Roman" w:eastAsia="仿宋" w:cs="Times New Roman"/>
          <w:sz w:val="24"/>
        </w:rPr>
      </w:pPr>
    </w:p>
    <w:p w14:paraId="497D2BD6">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2F54F8E6">
      <w:pPr>
        <w:spacing w:line="360" w:lineRule="auto"/>
        <w:rPr>
          <w:rFonts w:ascii="Times New Roman" w:hAnsi="Times New Roman" w:eastAsia="仿宋" w:cs="Times New Roman"/>
          <w:sz w:val="24"/>
        </w:rPr>
      </w:pPr>
    </w:p>
    <w:p w14:paraId="0538BEE0">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FA19D65">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5B99DDC">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64016305">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2A0A2308">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9BC06B3">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615183FF">
      <w:pPr>
        <w:spacing w:line="360" w:lineRule="auto"/>
        <w:ind w:firstLine="360"/>
        <w:rPr>
          <w:rFonts w:ascii="Times New Roman" w:hAnsi="Times New Roman" w:eastAsia="仿宋" w:cs="Times New Roman"/>
          <w:b/>
          <w:sz w:val="32"/>
        </w:rPr>
      </w:pPr>
      <w:r>
        <w:rPr>
          <w:rFonts w:ascii="Times New Roman" w:hAnsi="Times New Roman" w:eastAsia="仿宋" w:cs="Times New Roman"/>
          <w:b/>
          <w:sz w:val="32"/>
        </w:rPr>
        <w:t xml:space="preserve"> </w:t>
      </w:r>
    </w:p>
    <w:p w14:paraId="0DF77C89">
      <w:pPr>
        <w:tabs>
          <w:tab w:val="left" w:pos="900"/>
        </w:tabs>
        <w:spacing w:line="360" w:lineRule="auto"/>
        <w:jc w:val="center"/>
        <w:rPr>
          <w:rFonts w:ascii="Times New Roman" w:hAnsi="Times New Roman" w:eastAsia="仿宋" w:cs="Times New Roman"/>
          <w:b/>
          <w:sz w:val="32"/>
        </w:rPr>
      </w:pPr>
    </w:p>
    <w:p w14:paraId="3FD31992">
      <w:pPr>
        <w:tabs>
          <w:tab w:val="left" w:pos="900"/>
        </w:tabs>
        <w:spacing w:line="360" w:lineRule="auto"/>
        <w:jc w:val="center"/>
        <w:rPr>
          <w:rFonts w:ascii="Times New Roman" w:hAnsi="Times New Roman" w:eastAsia="仿宋" w:cs="Times New Roman"/>
          <w:b/>
          <w:sz w:val="32"/>
        </w:rPr>
      </w:pPr>
    </w:p>
    <w:p w14:paraId="7B4A766E">
      <w:pPr>
        <w:tabs>
          <w:tab w:val="left" w:pos="900"/>
        </w:tabs>
        <w:spacing w:line="360" w:lineRule="auto"/>
        <w:rPr>
          <w:rFonts w:ascii="Times New Roman" w:hAnsi="Times New Roman" w:eastAsia="仿宋" w:cs="Times New Roman"/>
          <w:b/>
          <w:sz w:val="32"/>
        </w:rPr>
      </w:pPr>
    </w:p>
    <w:p w14:paraId="4B4EADEA">
      <w:pPr>
        <w:tabs>
          <w:tab w:val="left" w:pos="900"/>
        </w:tabs>
        <w:spacing w:line="360" w:lineRule="auto"/>
        <w:jc w:val="center"/>
        <w:rPr>
          <w:rFonts w:ascii="Times New Roman" w:hAnsi="Times New Roman" w:eastAsia="仿宋" w:cs="Times New Roman"/>
          <w:b/>
          <w:sz w:val="32"/>
        </w:rPr>
      </w:pPr>
    </w:p>
    <w:p w14:paraId="34800745">
      <w:pPr>
        <w:tabs>
          <w:tab w:val="left" w:pos="900"/>
        </w:tabs>
        <w:spacing w:line="360" w:lineRule="auto"/>
        <w:jc w:val="center"/>
        <w:outlineLvl w:val="0"/>
        <w:rPr>
          <w:rFonts w:ascii="Times New Roman" w:hAnsi="Times New Roman" w:eastAsia="仿宋" w:cs="Times New Roman"/>
          <w:b/>
          <w:sz w:val="32"/>
        </w:rPr>
      </w:pPr>
      <w:bookmarkStart w:id="212" w:name="_Toc9442"/>
      <w:bookmarkStart w:id="213" w:name="_Toc24582"/>
      <w:bookmarkStart w:id="214" w:name="_Toc13061"/>
      <w:bookmarkStart w:id="215" w:name="_Toc5285"/>
      <w:r>
        <w:rPr>
          <w:rFonts w:ascii="Times New Roman" w:hAnsi="Times New Roman" w:eastAsia="仿宋" w:cs="Times New Roman"/>
          <w:b/>
          <w:sz w:val="32"/>
        </w:rPr>
        <w:t>第二部分     “其他响应文件”格式</w:t>
      </w:r>
      <w:bookmarkEnd w:id="212"/>
      <w:bookmarkEnd w:id="213"/>
      <w:bookmarkEnd w:id="214"/>
      <w:bookmarkEnd w:id="215"/>
    </w:p>
    <w:p w14:paraId="6DA788F0">
      <w:pPr>
        <w:spacing w:line="360" w:lineRule="auto"/>
        <w:outlineLvl w:val="0"/>
        <w:rPr>
          <w:rFonts w:ascii="Times New Roman" w:hAnsi="Times New Roman" w:eastAsia="仿宋" w:cs="Times New Roman"/>
          <w:b/>
          <w:sz w:val="32"/>
        </w:rPr>
      </w:pPr>
      <w:bookmarkStart w:id="216" w:name="_Toc20452"/>
      <w:bookmarkStart w:id="217" w:name="_Toc28953"/>
      <w:bookmarkStart w:id="218" w:name="_Toc29702"/>
      <w:bookmarkStart w:id="219" w:name="_Toc13973"/>
      <w:r>
        <w:rPr>
          <w:rFonts w:ascii="Times New Roman" w:hAnsi="Times New Roman" w:eastAsia="仿宋" w:cs="Times New Roman"/>
          <w:b/>
          <w:sz w:val="32"/>
        </w:rPr>
        <w:t>格式2-1</w:t>
      </w:r>
      <w:bookmarkEnd w:id="216"/>
      <w:bookmarkEnd w:id="217"/>
      <w:bookmarkEnd w:id="218"/>
      <w:bookmarkEnd w:id="219"/>
    </w:p>
    <w:p w14:paraId="771222F6">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40828359">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70513A8B">
      <w:pPr>
        <w:spacing w:line="360" w:lineRule="auto"/>
        <w:rPr>
          <w:rFonts w:ascii="Times New Roman" w:hAnsi="Times New Roman" w:eastAsia="仿宋" w:cs="Times New Roman"/>
          <w:b/>
          <w:sz w:val="32"/>
        </w:rPr>
      </w:pPr>
    </w:p>
    <w:p w14:paraId="65F51CF2">
      <w:pPr>
        <w:spacing w:line="360" w:lineRule="auto"/>
        <w:rPr>
          <w:rFonts w:ascii="Times New Roman" w:hAnsi="Times New Roman" w:eastAsia="仿宋" w:cs="Times New Roman"/>
          <w:b/>
          <w:sz w:val="32"/>
        </w:rPr>
      </w:pPr>
    </w:p>
    <w:p w14:paraId="215EE29C">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200B0E6D">
      <w:pPr>
        <w:spacing w:line="360" w:lineRule="auto"/>
        <w:rPr>
          <w:rFonts w:ascii="Times New Roman" w:hAnsi="Times New Roman" w:eastAsia="仿宋" w:cs="Times New Roman"/>
          <w:b/>
          <w:sz w:val="52"/>
        </w:rPr>
      </w:pPr>
    </w:p>
    <w:p w14:paraId="1928783C">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104F32F0">
      <w:pPr>
        <w:spacing w:line="360" w:lineRule="auto"/>
        <w:rPr>
          <w:rFonts w:ascii="Times New Roman" w:hAnsi="Times New Roman" w:eastAsia="仿宋" w:cs="Times New Roman"/>
          <w:b/>
          <w:sz w:val="36"/>
        </w:rPr>
      </w:pPr>
    </w:p>
    <w:p w14:paraId="52C588BA">
      <w:pPr>
        <w:spacing w:line="360" w:lineRule="auto"/>
        <w:rPr>
          <w:rFonts w:ascii="Times New Roman" w:hAnsi="Times New Roman" w:eastAsia="仿宋" w:cs="Times New Roman"/>
          <w:b/>
          <w:sz w:val="36"/>
        </w:rPr>
      </w:pPr>
    </w:p>
    <w:p w14:paraId="33862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E9940F3">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3C4DDB7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174B20A8">
      <w:pPr>
        <w:spacing w:line="360" w:lineRule="auto"/>
        <w:ind w:firstLine="790"/>
        <w:jc w:val="center"/>
        <w:rPr>
          <w:rFonts w:ascii="Times New Roman" w:hAnsi="Times New Roman" w:eastAsia="仿宋" w:cs="Times New Roman"/>
          <w:b/>
          <w:sz w:val="32"/>
        </w:rPr>
      </w:pPr>
    </w:p>
    <w:p w14:paraId="7A30893F">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6EE1DE2D">
      <w:pPr>
        <w:spacing w:line="360" w:lineRule="auto"/>
        <w:ind w:firstLine="790"/>
        <w:jc w:val="center"/>
        <w:rPr>
          <w:rFonts w:ascii="Times New Roman" w:hAnsi="Times New Roman" w:eastAsia="仿宋" w:cs="Times New Roman"/>
          <w:b/>
          <w:sz w:val="32"/>
        </w:rPr>
      </w:pPr>
    </w:p>
    <w:p w14:paraId="10C0EED7">
      <w:pPr>
        <w:spacing w:line="360" w:lineRule="auto"/>
        <w:rPr>
          <w:rFonts w:ascii="Times New Roman" w:hAnsi="Times New Roman" w:eastAsia="仿宋" w:cs="Times New Roman"/>
          <w:b/>
          <w:sz w:val="32"/>
        </w:rPr>
      </w:pPr>
    </w:p>
    <w:p w14:paraId="4EF78E57">
      <w:pPr>
        <w:spacing w:line="360" w:lineRule="auto"/>
        <w:rPr>
          <w:rFonts w:ascii="Times New Roman" w:hAnsi="Times New Roman" w:eastAsia="仿宋" w:cs="Times New Roman"/>
          <w:b/>
          <w:sz w:val="32"/>
        </w:rPr>
      </w:pPr>
    </w:p>
    <w:p w14:paraId="3AD81A58">
      <w:pPr>
        <w:spacing w:line="360" w:lineRule="auto"/>
        <w:rPr>
          <w:rFonts w:ascii="Times New Roman" w:hAnsi="Times New Roman" w:eastAsia="仿宋" w:cs="Times New Roman"/>
          <w:b/>
          <w:sz w:val="32"/>
        </w:rPr>
      </w:pPr>
    </w:p>
    <w:p w14:paraId="50F973A2">
      <w:pPr>
        <w:spacing w:line="360" w:lineRule="auto"/>
        <w:rPr>
          <w:rFonts w:ascii="Times New Roman" w:hAnsi="Times New Roman" w:eastAsia="仿宋" w:cs="Times New Roman"/>
          <w:b/>
          <w:sz w:val="32"/>
        </w:rPr>
      </w:pPr>
    </w:p>
    <w:p w14:paraId="4F2679AC">
      <w:pPr>
        <w:spacing w:line="360" w:lineRule="auto"/>
        <w:outlineLvl w:val="0"/>
        <w:rPr>
          <w:rFonts w:ascii="Times New Roman" w:hAnsi="Times New Roman" w:eastAsia="仿宋" w:cs="Times New Roman"/>
          <w:b/>
          <w:sz w:val="32"/>
        </w:rPr>
      </w:pPr>
      <w:bookmarkStart w:id="220" w:name="_Toc24368"/>
      <w:bookmarkStart w:id="221" w:name="_Toc19737"/>
      <w:bookmarkStart w:id="222" w:name="_Toc7206"/>
      <w:bookmarkStart w:id="223" w:name="_Toc13166"/>
      <w:r>
        <w:rPr>
          <w:rFonts w:ascii="Times New Roman" w:hAnsi="Times New Roman" w:eastAsia="仿宋" w:cs="Times New Roman"/>
          <w:b/>
          <w:sz w:val="32"/>
        </w:rPr>
        <w:t>格式2-2</w:t>
      </w:r>
      <w:bookmarkEnd w:id="220"/>
      <w:bookmarkEnd w:id="221"/>
      <w:bookmarkEnd w:id="222"/>
      <w:bookmarkEnd w:id="223"/>
    </w:p>
    <w:p w14:paraId="529D5C24">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319AA71B">
      <w:pPr>
        <w:spacing w:line="360" w:lineRule="auto"/>
        <w:rPr>
          <w:rFonts w:ascii="Times New Roman" w:hAnsi="Times New Roman" w:eastAsia="仿宋" w:cs="Times New Roman"/>
          <w:sz w:val="24"/>
        </w:rPr>
      </w:pPr>
    </w:p>
    <w:p w14:paraId="40A74304">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09B1E4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432EA58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601263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28441F9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7DF6FA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39C49438">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47A8793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1EAF0C3A">
      <w:pPr>
        <w:spacing w:line="401" w:lineRule="auto"/>
        <w:ind w:firstLine="480"/>
        <w:jc w:val="left"/>
        <w:rPr>
          <w:rFonts w:ascii="Times New Roman" w:hAnsi="Times New Roman" w:eastAsia="仿宋" w:cs="Times New Roman"/>
          <w:sz w:val="24"/>
        </w:rPr>
      </w:pPr>
    </w:p>
    <w:p w14:paraId="73A2F56E">
      <w:pPr>
        <w:spacing w:line="401" w:lineRule="auto"/>
        <w:ind w:firstLine="480"/>
        <w:jc w:val="left"/>
        <w:rPr>
          <w:rFonts w:ascii="Times New Roman" w:hAnsi="Times New Roman" w:eastAsia="仿宋" w:cs="Times New Roman"/>
          <w:sz w:val="24"/>
        </w:rPr>
      </w:pPr>
    </w:p>
    <w:p w14:paraId="5C050582">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7A70CA9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7AD5B78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49AEF0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5ECAC0D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33E4787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5F0FF0FE">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1301E86F">
      <w:pPr>
        <w:ind w:firstLine="480"/>
        <w:rPr>
          <w:rFonts w:ascii="Times New Roman" w:hAnsi="Times New Roman" w:eastAsia="仿宋" w:cs="Times New Roman"/>
          <w:b/>
          <w:sz w:val="32"/>
        </w:rPr>
      </w:pPr>
    </w:p>
    <w:p w14:paraId="14BB0450">
      <w:pPr>
        <w:rPr>
          <w:rFonts w:ascii="Times New Roman" w:hAnsi="Times New Roman" w:eastAsia="仿宋" w:cs="Times New Roman"/>
          <w:b/>
          <w:sz w:val="32"/>
        </w:rPr>
      </w:pPr>
    </w:p>
    <w:p w14:paraId="4DADCC31">
      <w:pPr>
        <w:outlineLvl w:val="0"/>
        <w:rPr>
          <w:rFonts w:ascii="Times New Roman" w:hAnsi="Times New Roman" w:eastAsia="仿宋" w:cs="Times New Roman"/>
          <w:b/>
          <w:sz w:val="32"/>
        </w:rPr>
      </w:pPr>
      <w:bookmarkStart w:id="224" w:name="_Toc29402"/>
      <w:bookmarkStart w:id="225" w:name="_Toc13363"/>
      <w:bookmarkStart w:id="226" w:name="_Toc16109"/>
      <w:bookmarkStart w:id="227" w:name="_Toc16231"/>
      <w:bookmarkStart w:id="228" w:name="_Toc24446"/>
      <w:r>
        <w:rPr>
          <w:rFonts w:ascii="Times New Roman" w:hAnsi="Times New Roman" w:eastAsia="仿宋" w:cs="Times New Roman"/>
          <w:b/>
          <w:sz w:val="32"/>
        </w:rPr>
        <w:t>格式2-3</w:t>
      </w:r>
      <w:bookmarkEnd w:id="224"/>
      <w:bookmarkEnd w:id="225"/>
      <w:bookmarkEnd w:id="226"/>
      <w:bookmarkEnd w:id="227"/>
      <w:bookmarkEnd w:id="228"/>
    </w:p>
    <w:p w14:paraId="426CABB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230AE93E">
      <w:pPr>
        <w:jc w:val="center"/>
        <w:rPr>
          <w:rFonts w:ascii="Times New Roman" w:hAnsi="Times New Roman" w:eastAsia="仿宋" w:cs="Times New Roman"/>
          <w:b/>
          <w:sz w:val="24"/>
        </w:rPr>
      </w:pPr>
    </w:p>
    <w:p w14:paraId="06A2A605">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60AEAAD9">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3945A4F">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1D79A94C">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3922BFC0">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231EC18D">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18322428">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1BAB7385">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7DFFFD74">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4C4D5C52">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3F897153">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73EAD33A">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309AB328">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18E9FAAB">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6E6FD6A3">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5112E529">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31DBFC2E">
      <w:pPr>
        <w:rPr>
          <w:rFonts w:ascii="Times New Roman" w:hAnsi="Times New Roman" w:eastAsia="仿宋" w:cs="Times New Roman"/>
          <w:sz w:val="24"/>
        </w:rPr>
      </w:pPr>
    </w:p>
    <w:p w14:paraId="77984CCF">
      <w:pPr>
        <w:rPr>
          <w:rFonts w:ascii="Times New Roman" w:hAnsi="Times New Roman" w:eastAsia="仿宋" w:cs="Times New Roman"/>
          <w:sz w:val="24"/>
        </w:rPr>
      </w:pPr>
    </w:p>
    <w:p w14:paraId="7C0266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48A1E724">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53FE9680">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32C1C6EB">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6FDD6F2F">
      <w:pPr>
        <w:jc w:val="left"/>
        <w:rPr>
          <w:rFonts w:ascii="Times New Roman" w:hAnsi="Times New Roman" w:eastAsia="仿宋" w:cs="Times New Roman"/>
          <w:sz w:val="24"/>
        </w:rPr>
      </w:pPr>
    </w:p>
    <w:p w14:paraId="13DD1315">
      <w:pPr>
        <w:spacing w:line="360" w:lineRule="auto"/>
        <w:jc w:val="left"/>
        <w:rPr>
          <w:rFonts w:ascii="Times New Roman" w:hAnsi="Times New Roman" w:eastAsia="仿宋" w:cs="Times New Roman"/>
          <w:b/>
          <w:sz w:val="32"/>
        </w:rPr>
      </w:pPr>
    </w:p>
    <w:p w14:paraId="793CFC67">
      <w:pPr>
        <w:spacing w:line="360" w:lineRule="auto"/>
        <w:jc w:val="left"/>
        <w:rPr>
          <w:rFonts w:ascii="Times New Roman" w:hAnsi="Times New Roman" w:eastAsia="仿宋" w:cs="Times New Roman"/>
          <w:b/>
          <w:sz w:val="32"/>
        </w:rPr>
      </w:pPr>
    </w:p>
    <w:p w14:paraId="3D610DF2">
      <w:pPr>
        <w:spacing w:line="360" w:lineRule="auto"/>
        <w:jc w:val="left"/>
        <w:rPr>
          <w:rFonts w:ascii="Times New Roman" w:hAnsi="Times New Roman" w:eastAsia="仿宋" w:cs="Times New Roman"/>
          <w:b/>
          <w:sz w:val="32"/>
        </w:rPr>
      </w:pPr>
    </w:p>
    <w:p w14:paraId="57098E95">
      <w:pPr>
        <w:spacing w:line="360" w:lineRule="auto"/>
        <w:jc w:val="left"/>
        <w:rPr>
          <w:rFonts w:ascii="Times New Roman" w:hAnsi="Times New Roman" w:eastAsia="仿宋" w:cs="Times New Roman"/>
          <w:b/>
          <w:sz w:val="32"/>
        </w:rPr>
      </w:pPr>
    </w:p>
    <w:p w14:paraId="6ECF2C3D">
      <w:pPr>
        <w:spacing w:line="360" w:lineRule="auto"/>
        <w:jc w:val="left"/>
        <w:rPr>
          <w:rFonts w:ascii="Times New Roman" w:hAnsi="Times New Roman" w:eastAsia="仿宋" w:cs="Times New Roman"/>
          <w:b/>
          <w:sz w:val="32"/>
        </w:rPr>
      </w:pPr>
    </w:p>
    <w:p w14:paraId="618DF873">
      <w:pPr>
        <w:spacing w:line="360" w:lineRule="auto"/>
        <w:jc w:val="left"/>
        <w:rPr>
          <w:rFonts w:ascii="Times New Roman" w:hAnsi="Times New Roman" w:eastAsia="仿宋" w:cs="Times New Roman"/>
          <w:b/>
          <w:sz w:val="32"/>
        </w:rPr>
      </w:pPr>
    </w:p>
    <w:p w14:paraId="70399D48">
      <w:pPr>
        <w:spacing w:line="360" w:lineRule="auto"/>
        <w:jc w:val="left"/>
        <w:rPr>
          <w:rFonts w:ascii="Times New Roman" w:hAnsi="Times New Roman" w:eastAsia="仿宋" w:cs="Times New Roman"/>
          <w:b/>
          <w:sz w:val="32"/>
        </w:rPr>
      </w:pPr>
    </w:p>
    <w:p w14:paraId="2EB0D2CA">
      <w:pPr>
        <w:spacing w:line="360" w:lineRule="auto"/>
        <w:jc w:val="left"/>
        <w:rPr>
          <w:rFonts w:ascii="Times New Roman" w:hAnsi="Times New Roman" w:eastAsia="仿宋" w:cs="Times New Roman"/>
          <w:b/>
          <w:sz w:val="32"/>
        </w:rPr>
      </w:pPr>
    </w:p>
    <w:p w14:paraId="0279DE69">
      <w:pPr>
        <w:spacing w:line="360" w:lineRule="auto"/>
        <w:jc w:val="left"/>
        <w:rPr>
          <w:rFonts w:ascii="Times New Roman" w:hAnsi="Times New Roman" w:eastAsia="仿宋" w:cs="Times New Roman"/>
          <w:b/>
          <w:sz w:val="32"/>
        </w:rPr>
      </w:pPr>
    </w:p>
    <w:p w14:paraId="087D5C3E">
      <w:pPr>
        <w:spacing w:line="360" w:lineRule="auto"/>
        <w:jc w:val="left"/>
        <w:rPr>
          <w:rFonts w:ascii="Times New Roman" w:hAnsi="Times New Roman" w:eastAsia="仿宋" w:cs="Times New Roman"/>
          <w:b/>
          <w:sz w:val="32"/>
        </w:rPr>
      </w:pPr>
    </w:p>
    <w:p w14:paraId="0D38E116">
      <w:pPr>
        <w:spacing w:line="360" w:lineRule="auto"/>
        <w:jc w:val="left"/>
        <w:rPr>
          <w:rFonts w:ascii="Times New Roman" w:hAnsi="Times New Roman" w:eastAsia="仿宋" w:cs="Times New Roman"/>
          <w:b/>
          <w:sz w:val="32"/>
        </w:rPr>
      </w:pPr>
    </w:p>
    <w:p w14:paraId="30146FB7">
      <w:pPr>
        <w:spacing w:line="360" w:lineRule="auto"/>
        <w:jc w:val="left"/>
        <w:rPr>
          <w:rFonts w:ascii="Times New Roman" w:hAnsi="Times New Roman" w:eastAsia="仿宋" w:cs="Times New Roman"/>
          <w:b/>
          <w:sz w:val="32"/>
        </w:rPr>
      </w:pPr>
    </w:p>
    <w:p w14:paraId="0F9C44B6">
      <w:pPr>
        <w:spacing w:line="360" w:lineRule="auto"/>
        <w:jc w:val="left"/>
        <w:rPr>
          <w:rFonts w:ascii="Times New Roman" w:hAnsi="Times New Roman" w:eastAsia="仿宋" w:cs="Times New Roman"/>
          <w:b/>
          <w:sz w:val="32"/>
        </w:rPr>
      </w:pPr>
    </w:p>
    <w:p w14:paraId="539AA801">
      <w:pPr>
        <w:spacing w:line="360" w:lineRule="auto"/>
        <w:jc w:val="left"/>
        <w:rPr>
          <w:rFonts w:ascii="Times New Roman" w:hAnsi="Times New Roman" w:eastAsia="仿宋" w:cs="Times New Roman"/>
          <w:b/>
          <w:sz w:val="32"/>
        </w:rPr>
      </w:pPr>
    </w:p>
    <w:p w14:paraId="1326B8C5">
      <w:pPr>
        <w:spacing w:line="360" w:lineRule="auto"/>
        <w:jc w:val="left"/>
        <w:rPr>
          <w:rFonts w:ascii="Times New Roman" w:hAnsi="Times New Roman" w:eastAsia="仿宋" w:cs="Times New Roman"/>
          <w:b/>
          <w:sz w:val="32"/>
        </w:rPr>
      </w:pPr>
    </w:p>
    <w:p w14:paraId="49DCC6F5">
      <w:pPr>
        <w:spacing w:line="360" w:lineRule="auto"/>
        <w:jc w:val="left"/>
        <w:outlineLvl w:val="0"/>
        <w:rPr>
          <w:rFonts w:ascii="Times New Roman" w:hAnsi="Times New Roman" w:eastAsia="仿宋" w:cs="Times New Roman"/>
          <w:b/>
          <w:sz w:val="32"/>
        </w:rPr>
      </w:pPr>
      <w:bookmarkStart w:id="229" w:name="_Toc25126"/>
      <w:bookmarkStart w:id="230" w:name="_Toc13308"/>
      <w:bookmarkStart w:id="231" w:name="_Toc15411"/>
      <w:bookmarkStart w:id="232" w:name="_Toc31568"/>
    </w:p>
    <w:p w14:paraId="6B68E50C">
      <w:pPr>
        <w:spacing w:line="360" w:lineRule="auto"/>
        <w:jc w:val="left"/>
        <w:outlineLvl w:val="0"/>
        <w:rPr>
          <w:rFonts w:ascii="Times New Roman" w:hAnsi="Times New Roman" w:eastAsia="仿宋" w:cs="Times New Roman"/>
          <w:b/>
          <w:sz w:val="32"/>
        </w:rPr>
      </w:pPr>
    </w:p>
    <w:p w14:paraId="1A4D9C22">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29"/>
      <w:bookmarkEnd w:id="230"/>
      <w:bookmarkEnd w:id="231"/>
      <w:bookmarkEnd w:id="232"/>
    </w:p>
    <w:p w14:paraId="4C30C20C">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05930CA3">
      <w:pPr>
        <w:jc w:val="center"/>
        <w:rPr>
          <w:rFonts w:ascii="Times New Roman" w:hAnsi="Times New Roman" w:eastAsia="仿宋" w:cs="Times New Roman"/>
          <w:b/>
          <w:bCs/>
          <w:sz w:val="32"/>
          <w:szCs w:val="32"/>
        </w:rPr>
      </w:pP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64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3954F10">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10B9D394">
            <w:pPr>
              <w:jc w:val="center"/>
              <w:rPr>
                <w:rFonts w:ascii="Times New Roman" w:hAnsi="Times New Roman" w:eastAsia="仿宋" w:cs="Times New Roman"/>
                <w:bCs/>
                <w:szCs w:val="21"/>
              </w:rPr>
            </w:pPr>
          </w:p>
        </w:tc>
      </w:tr>
      <w:tr w14:paraId="772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5E8B8AB">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42961D03">
            <w:pPr>
              <w:jc w:val="center"/>
              <w:rPr>
                <w:rFonts w:ascii="Times New Roman" w:hAnsi="Times New Roman" w:eastAsia="仿宋" w:cs="Times New Roman"/>
                <w:bCs/>
                <w:szCs w:val="21"/>
              </w:rPr>
            </w:pPr>
          </w:p>
        </w:tc>
        <w:tc>
          <w:tcPr>
            <w:tcW w:w="1260" w:type="dxa"/>
            <w:gridSpan w:val="3"/>
            <w:vAlign w:val="center"/>
          </w:tcPr>
          <w:p w14:paraId="4FBD821A">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0E30BED2">
            <w:pPr>
              <w:jc w:val="center"/>
              <w:rPr>
                <w:rFonts w:ascii="Times New Roman" w:hAnsi="Times New Roman" w:eastAsia="仿宋" w:cs="Times New Roman"/>
                <w:bCs/>
                <w:szCs w:val="21"/>
              </w:rPr>
            </w:pPr>
          </w:p>
        </w:tc>
      </w:tr>
      <w:tr w14:paraId="49E8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6DA10D37">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5A515032">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7355872F">
            <w:pPr>
              <w:jc w:val="center"/>
              <w:rPr>
                <w:rFonts w:ascii="Times New Roman" w:hAnsi="Times New Roman" w:eastAsia="仿宋" w:cs="Times New Roman"/>
                <w:bCs/>
                <w:szCs w:val="21"/>
              </w:rPr>
            </w:pPr>
          </w:p>
        </w:tc>
        <w:tc>
          <w:tcPr>
            <w:tcW w:w="1260" w:type="dxa"/>
            <w:gridSpan w:val="3"/>
            <w:vAlign w:val="center"/>
          </w:tcPr>
          <w:p w14:paraId="6D776A17">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5BC697AB">
            <w:pPr>
              <w:jc w:val="center"/>
              <w:rPr>
                <w:rFonts w:ascii="Times New Roman" w:hAnsi="Times New Roman" w:eastAsia="仿宋" w:cs="Times New Roman"/>
                <w:bCs/>
                <w:szCs w:val="21"/>
              </w:rPr>
            </w:pPr>
          </w:p>
        </w:tc>
      </w:tr>
      <w:tr w14:paraId="601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FD94F36">
            <w:pPr>
              <w:rPr>
                <w:rFonts w:ascii="Times New Roman" w:hAnsi="Times New Roman" w:cs="Times New Roman"/>
              </w:rPr>
            </w:pPr>
          </w:p>
        </w:tc>
        <w:tc>
          <w:tcPr>
            <w:tcW w:w="1080" w:type="dxa"/>
            <w:vAlign w:val="center"/>
          </w:tcPr>
          <w:p w14:paraId="4BEEABCC">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AB3F104">
            <w:pPr>
              <w:jc w:val="center"/>
              <w:rPr>
                <w:rFonts w:ascii="Times New Roman" w:hAnsi="Times New Roman" w:eastAsia="仿宋" w:cs="Times New Roman"/>
                <w:bCs/>
                <w:szCs w:val="21"/>
              </w:rPr>
            </w:pPr>
          </w:p>
        </w:tc>
        <w:tc>
          <w:tcPr>
            <w:tcW w:w="1260" w:type="dxa"/>
            <w:gridSpan w:val="3"/>
            <w:vAlign w:val="center"/>
          </w:tcPr>
          <w:p w14:paraId="754C70DF">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35D907AC">
            <w:pPr>
              <w:jc w:val="center"/>
              <w:rPr>
                <w:rFonts w:ascii="Times New Roman" w:hAnsi="Times New Roman" w:eastAsia="仿宋" w:cs="Times New Roman"/>
                <w:bCs/>
                <w:szCs w:val="21"/>
              </w:rPr>
            </w:pPr>
          </w:p>
        </w:tc>
      </w:tr>
      <w:tr w14:paraId="49E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24E3BE98">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6790AED">
            <w:pPr>
              <w:jc w:val="center"/>
              <w:rPr>
                <w:rFonts w:ascii="Times New Roman" w:hAnsi="Times New Roman" w:eastAsia="仿宋" w:cs="Times New Roman"/>
                <w:bCs/>
                <w:szCs w:val="21"/>
              </w:rPr>
            </w:pPr>
          </w:p>
        </w:tc>
      </w:tr>
      <w:tr w14:paraId="5BB5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7B43031">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4D43292D">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4D34B8E2">
            <w:pPr>
              <w:jc w:val="center"/>
              <w:rPr>
                <w:rFonts w:ascii="Times New Roman" w:hAnsi="Times New Roman" w:eastAsia="仿宋" w:cs="Times New Roman"/>
                <w:bCs/>
                <w:szCs w:val="21"/>
              </w:rPr>
            </w:pPr>
          </w:p>
        </w:tc>
        <w:tc>
          <w:tcPr>
            <w:tcW w:w="1260" w:type="dxa"/>
            <w:vAlign w:val="center"/>
          </w:tcPr>
          <w:p w14:paraId="0AC9677B">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4DB5B037">
            <w:pPr>
              <w:jc w:val="center"/>
              <w:rPr>
                <w:rFonts w:ascii="Times New Roman" w:hAnsi="Times New Roman" w:eastAsia="仿宋" w:cs="Times New Roman"/>
                <w:bCs/>
                <w:szCs w:val="21"/>
              </w:rPr>
            </w:pPr>
          </w:p>
        </w:tc>
        <w:tc>
          <w:tcPr>
            <w:tcW w:w="1260" w:type="dxa"/>
            <w:gridSpan w:val="3"/>
            <w:vAlign w:val="center"/>
          </w:tcPr>
          <w:p w14:paraId="4A526BE1">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11F59E49">
            <w:pPr>
              <w:jc w:val="center"/>
              <w:rPr>
                <w:rFonts w:ascii="Times New Roman" w:hAnsi="Times New Roman" w:eastAsia="仿宋" w:cs="Times New Roman"/>
                <w:bCs/>
                <w:szCs w:val="21"/>
              </w:rPr>
            </w:pPr>
          </w:p>
        </w:tc>
      </w:tr>
      <w:tr w14:paraId="06E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C4F971D">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79F9A5D5">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02075163">
            <w:pPr>
              <w:jc w:val="center"/>
              <w:rPr>
                <w:rFonts w:ascii="Times New Roman" w:hAnsi="Times New Roman" w:eastAsia="仿宋" w:cs="Times New Roman"/>
                <w:bCs/>
                <w:szCs w:val="21"/>
              </w:rPr>
            </w:pPr>
          </w:p>
        </w:tc>
        <w:tc>
          <w:tcPr>
            <w:tcW w:w="1260" w:type="dxa"/>
            <w:vAlign w:val="center"/>
          </w:tcPr>
          <w:p w14:paraId="4DEB84C8">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3D51B5C">
            <w:pPr>
              <w:jc w:val="center"/>
              <w:rPr>
                <w:rFonts w:ascii="Times New Roman" w:hAnsi="Times New Roman" w:eastAsia="仿宋" w:cs="Times New Roman"/>
                <w:bCs/>
                <w:szCs w:val="21"/>
              </w:rPr>
            </w:pPr>
          </w:p>
        </w:tc>
        <w:tc>
          <w:tcPr>
            <w:tcW w:w="1260" w:type="dxa"/>
            <w:gridSpan w:val="3"/>
            <w:vAlign w:val="center"/>
          </w:tcPr>
          <w:p w14:paraId="7517C50A">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5296938C">
            <w:pPr>
              <w:jc w:val="center"/>
              <w:rPr>
                <w:rFonts w:ascii="Times New Roman" w:hAnsi="Times New Roman" w:eastAsia="仿宋" w:cs="Times New Roman"/>
                <w:bCs/>
                <w:szCs w:val="21"/>
              </w:rPr>
            </w:pPr>
          </w:p>
        </w:tc>
      </w:tr>
      <w:tr w14:paraId="037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7EEA378">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7B9C980C">
            <w:pPr>
              <w:jc w:val="center"/>
              <w:rPr>
                <w:rFonts w:ascii="Times New Roman" w:hAnsi="Times New Roman" w:eastAsia="仿宋" w:cs="Times New Roman"/>
                <w:bCs/>
                <w:szCs w:val="21"/>
              </w:rPr>
            </w:pPr>
          </w:p>
        </w:tc>
        <w:tc>
          <w:tcPr>
            <w:tcW w:w="5040" w:type="dxa"/>
            <w:gridSpan w:val="8"/>
            <w:vAlign w:val="center"/>
          </w:tcPr>
          <w:p w14:paraId="1B01F456">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70F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BD166D5">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0209EEA">
            <w:pPr>
              <w:jc w:val="center"/>
              <w:rPr>
                <w:rFonts w:ascii="Times New Roman" w:hAnsi="Times New Roman" w:eastAsia="仿宋" w:cs="Times New Roman"/>
                <w:bCs/>
                <w:szCs w:val="21"/>
              </w:rPr>
            </w:pPr>
          </w:p>
        </w:tc>
        <w:tc>
          <w:tcPr>
            <w:tcW w:w="1680" w:type="dxa"/>
            <w:gridSpan w:val="2"/>
            <w:vMerge w:val="restart"/>
            <w:vAlign w:val="center"/>
          </w:tcPr>
          <w:p w14:paraId="2564812D">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BB4FE13">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1C92BE72">
            <w:pPr>
              <w:jc w:val="center"/>
              <w:rPr>
                <w:rFonts w:ascii="Times New Roman" w:hAnsi="Times New Roman" w:eastAsia="仿宋" w:cs="Times New Roman"/>
                <w:bCs/>
                <w:szCs w:val="21"/>
              </w:rPr>
            </w:pPr>
          </w:p>
        </w:tc>
      </w:tr>
      <w:tr w14:paraId="55BC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5AA309F6">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13351F67">
            <w:pPr>
              <w:jc w:val="center"/>
              <w:rPr>
                <w:rFonts w:ascii="Times New Roman" w:hAnsi="Times New Roman" w:eastAsia="仿宋" w:cs="Times New Roman"/>
                <w:bCs/>
                <w:szCs w:val="21"/>
              </w:rPr>
            </w:pPr>
          </w:p>
        </w:tc>
        <w:tc>
          <w:tcPr>
            <w:tcW w:w="1680" w:type="dxa"/>
            <w:gridSpan w:val="2"/>
            <w:vMerge w:val="continue"/>
            <w:vAlign w:val="center"/>
          </w:tcPr>
          <w:p w14:paraId="0E25AC6B">
            <w:pPr>
              <w:rPr>
                <w:rFonts w:ascii="Times New Roman" w:hAnsi="Times New Roman" w:cs="Times New Roman"/>
              </w:rPr>
            </w:pPr>
          </w:p>
        </w:tc>
        <w:tc>
          <w:tcPr>
            <w:tcW w:w="1680" w:type="dxa"/>
            <w:gridSpan w:val="3"/>
            <w:vAlign w:val="center"/>
          </w:tcPr>
          <w:p w14:paraId="02E79755">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4CC7E3A0">
            <w:pPr>
              <w:jc w:val="center"/>
              <w:rPr>
                <w:rFonts w:ascii="Times New Roman" w:hAnsi="Times New Roman" w:eastAsia="仿宋" w:cs="Times New Roman"/>
                <w:bCs/>
                <w:szCs w:val="21"/>
              </w:rPr>
            </w:pPr>
          </w:p>
        </w:tc>
      </w:tr>
      <w:tr w14:paraId="248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2A56F2A">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57D3C1CE">
            <w:pPr>
              <w:jc w:val="center"/>
              <w:rPr>
                <w:rFonts w:ascii="Times New Roman" w:hAnsi="Times New Roman" w:eastAsia="仿宋" w:cs="Times New Roman"/>
                <w:bCs/>
                <w:szCs w:val="21"/>
              </w:rPr>
            </w:pPr>
          </w:p>
        </w:tc>
        <w:tc>
          <w:tcPr>
            <w:tcW w:w="1680" w:type="dxa"/>
            <w:gridSpan w:val="2"/>
            <w:vMerge w:val="continue"/>
            <w:vAlign w:val="center"/>
          </w:tcPr>
          <w:p w14:paraId="46B941C3">
            <w:pPr>
              <w:rPr>
                <w:rFonts w:ascii="Times New Roman" w:hAnsi="Times New Roman" w:cs="Times New Roman"/>
              </w:rPr>
            </w:pPr>
          </w:p>
        </w:tc>
        <w:tc>
          <w:tcPr>
            <w:tcW w:w="1680" w:type="dxa"/>
            <w:gridSpan w:val="3"/>
            <w:vAlign w:val="center"/>
          </w:tcPr>
          <w:p w14:paraId="054EBFE9">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580523CC">
            <w:pPr>
              <w:jc w:val="center"/>
              <w:rPr>
                <w:rFonts w:ascii="Times New Roman" w:hAnsi="Times New Roman" w:eastAsia="仿宋" w:cs="Times New Roman"/>
                <w:bCs/>
                <w:szCs w:val="21"/>
              </w:rPr>
            </w:pPr>
          </w:p>
        </w:tc>
      </w:tr>
      <w:tr w14:paraId="3D1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5929ED1">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64D5DD3C">
            <w:pPr>
              <w:jc w:val="center"/>
              <w:rPr>
                <w:rFonts w:ascii="Times New Roman" w:hAnsi="Times New Roman" w:eastAsia="仿宋" w:cs="Times New Roman"/>
                <w:bCs/>
                <w:szCs w:val="21"/>
              </w:rPr>
            </w:pPr>
          </w:p>
        </w:tc>
        <w:tc>
          <w:tcPr>
            <w:tcW w:w="1680" w:type="dxa"/>
            <w:gridSpan w:val="2"/>
            <w:vMerge w:val="continue"/>
            <w:vAlign w:val="center"/>
          </w:tcPr>
          <w:p w14:paraId="2F6079C2">
            <w:pPr>
              <w:rPr>
                <w:rFonts w:ascii="Times New Roman" w:hAnsi="Times New Roman" w:cs="Times New Roman"/>
              </w:rPr>
            </w:pPr>
          </w:p>
        </w:tc>
        <w:tc>
          <w:tcPr>
            <w:tcW w:w="1680" w:type="dxa"/>
            <w:gridSpan w:val="3"/>
            <w:vAlign w:val="center"/>
          </w:tcPr>
          <w:p w14:paraId="6AC392A2">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707EC7D6">
            <w:pPr>
              <w:jc w:val="center"/>
              <w:rPr>
                <w:rFonts w:ascii="Times New Roman" w:hAnsi="Times New Roman" w:eastAsia="仿宋" w:cs="Times New Roman"/>
                <w:bCs/>
                <w:szCs w:val="21"/>
              </w:rPr>
            </w:pPr>
          </w:p>
        </w:tc>
      </w:tr>
      <w:tr w14:paraId="7597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372F4939">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6295D601">
            <w:pPr>
              <w:jc w:val="center"/>
              <w:rPr>
                <w:rFonts w:ascii="Times New Roman" w:hAnsi="Times New Roman" w:eastAsia="仿宋" w:cs="Times New Roman"/>
                <w:bCs/>
                <w:szCs w:val="21"/>
              </w:rPr>
            </w:pPr>
          </w:p>
        </w:tc>
        <w:tc>
          <w:tcPr>
            <w:tcW w:w="1680" w:type="dxa"/>
            <w:gridSpan w:val="2"/>
            <w:vMerge w:val="continue"/>
            <w:vAlign w:val="center"/>
          </w:tcPr>
          <w:p w14:paraId="7EA819F0">
            <w:pPr>
              <w:rPr>
                <w:rFonts w:ascii="Times New Roman" w:hAnsi="Times New Roman" w:cs="Times New Roman"/>
              </w:rPr>
            </w:pPr>
          </w:p>
        </w:tc>
        <w:tc>
          <w:tcPr>
            <w:tcW w:w="1680" w:type="dxa"/>
            <w:gridSpan w:val="3"/>
            <w:vAlign w:val="center"/>
          </w:tcPr>
          <w:p w14:paraId="55B70678">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1EC379A4">
            <w:pPr>
              <w:jc w:val="center"/>
              <w:rPr>
                <w:rFonts w:ascii="Times New Roman" w:hAnsi="Times New Roman" w:eastAsia="仿宋" w:cs="Times New Roman"/>
                <w:bCs/>
                <w:szCs w:val="21"/>
              </w:rPr>
            </w:pPr>
          </w:p>
        </w:tc>
      </w:tr>
      <w:tr w14:paraId="0A9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C19AAE1">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14AEFE8C">
            <w:pPr>
              <w:jc w:val="center"/>
              <w:rPr>
                <w:rFonts w:ascii="Times New Roman" w:hAnsi="Times New Roman" w:eastAsia="仿宋" w:cs="Times New Roman"/>
                <w:bCs/>
                <w:szCs w:val="21"/>
              </w:rPr>
            </w:pPr>
          </w:p>
        </w:tc>
      </w:tr>
      <w:tr w14:paraId="0CA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4EEE0F80">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28548AD5">
            <w:pPr>
              <w:jc w:val="center"/>
              <w:rPr>
                <w:rFonts w:ascii="Times New Roman" w:hAnsi="Times New Roman" w:eastAsia="仿宋" w:cs="Times New Roman"/>
                <w:bCs/>
                <w:szCs w:val="21"/>
              </w:rPr>
            </w:pPr>
          </w:p>
        </w:tc>
      </w:tr>
    </w:tbl>
    <w:p w14:paraId="59D4E621">
      <w:pPr>
        <w:adjustRightInd w:val="0"/>
        <w:spacing w:line="400" w:lineRule="exact"/>
        <w:jc w:val="left"/>
        <w:rPr>
          <w:rFonts w:ascii="Times New Roman" w:hAnsi="Times New Roman" w:eastAsia="仿宋" w:cs="Times New Roman"/>
          <w:sz w:val="24"/>
        </w:rPr>
      </w:pPr>
    </w:p>
    <w:p w14:paraId="6408461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DA1D09D">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14377A1F">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40EEA829">
      <w:pPr>
        <w:spacing w:line="360" w:lineRule="auto"/>
        <w:ind w:firstLine="470"/>
        <w:jc w:val="left"/>
        <w:rPr>
          <w:rFonts w:ascii="Times New Roman" w:hAnsi="Times New Roman" w:eastAsia="仿宋" w:cs="Times New Roman"/>
          <w:sz w:val="24"/>
        </w:rPr>
      </w:pPr>
    </w:p>
    <w:p w14:paraId="7E9AD819">
      <w:pPr>
        <w:spacing w:line="360" w:lineRule="auto"/>
        <w:jc w:val="left"/>
        <w:rPr>
          <w:rFonts w:ascii="Times New Roman" w:hAnsi="Times New Roman" w:eastAsia="仿宋" w:cs="Times New Roman"/>
          <w:sz w:val="24"/>
        </w:rPr>
      </w:pPr>
    </w:p>
    <w:p w14:paraId="469DC428">
      <w:pPr>
        <w:jc w:val="left"/>
        <w:outlineLvl w:val="0"/>
        <w:rPr>
          <w:rFonts w:ascii="Times New Roman" w:hAnsi="Times New Roman" w:eastAsia="仿宋" w:cs="Times New Roman"/>
          <w:b/>
          <w:sz w:val="32"/>
        </w:rPr>
      </w:pPr>
      <w:bookmarkStart w:id="233" w:name="_Toc6276"/>
      <w:bookmarkStart w:id="234" w:name="_Toc13678"/>
      <w:bookmarkStart w:id="235" w:name="_Toc5269"/>
      <w:bookmarkStart w:id="236" w:name="_Toc17659"/>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33"/>
      <w:bookmarkEnd w:id="234"/>
      <w:bookmarkEnd w:id="235"/>
      <w:bookmarkEnd w:id="236"/>
    </w:p>
    <w:p w14:paraId="3DF70EE9">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C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5E41925">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8549D0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2A0E38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21A142EA">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2A1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006BC91">
            <w:pPr>
              <w:jc w:val="center"/>
              <w:rPr>
                <w:rFonts w:ascii="Times New Roman" w:hAnsi="Times New Roman" w:eastAsia="仿宋" w:cs="Times New Roman"/>
                <w:sz w:val="24"/>
              </w:rPr>
            </w:pPr>
          </w:p>
        </w:tc>
        <w:tc>
          <w:tcPr>
            <w:tcW w:w="1481" w:type="dxa"/>
          </w:tcPr>
          <w:p w14:paraId="03407040">
            <w:pPr>
              <w:jc w:val="center"/>
              <w:rPr>
                <w:rFonts w:ascii="Times New Roman" w:hAnsi="Times New Roman" w:eastAsia="仿宋" w:cs="Times New Roman"/>
                <w:sz w:val="24"/>
              </w:rPr>
            </w:pPr>
          </w:p>
        </w:tc>
        <w:tc>
          <w:tcPr>
            <w:tcW w:w="3493" w:type="dxa"/>
          </w:tcPr>
          <w:p w14:paraId="28CD8072">
            <w:pPr>
              <w:jc w:val="center"/>
              <w:rPr>
                <w:rFonts w:ascii="Times New Roman" w:hAnsi="Times New Roman" w:eastAsia="仿宋" w:cs="Times New Roman"/>
                <w:sz w:val="24"/>
              </w:rPr>
            </w:pPr>
          </w:p>
        </w:tc>
        <w:tc>
          <w:tcPr>
            <w:tcW w:w="2795" w:type="dxa"/>
          </w:tcPr>
          <w:p w14:paraId="176BED59">
            <w:pPr>
              <w:jc w:val="center"/>
              <w:rPr>
                <w:rFonts w:ascii="Times New Roman" w:hAnsi="Times New Roman" w:eastAsia="仿宋" w:cs="Times New Roman"/>
                <w:sz w:val="24"/>
              </w:rPr>
            </w:pPr>
          </w:p>
        </w:tc>
      </w:tr>
      <w:tr w14:paraId="481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102A545">
            <w:pPr>
              <w:jc w:val="center"/>
              <w:rPr>
                <w:rFonts w:ascii="Times New Roman" w:hAnsi="Times New Roman" w:eastAsia="仿宋" w:cs="Times New Roman"/>
                <w:sz w:val="24"/>
              </w:rPr>
            </w:pPr>
          </w:p>
        </w:tc>
        <w:tc>
          <w:tcPr>
            <w:tcW w:w="1481" w:type="dxa"/>
          </w:tcPr>
          <w:p w14:paraId="1CCD927A">
            <w:pPr>
              <w:jc w:val="center"/>
              <w:rPr>
                <w:rFonts w:ascii="Times New Roman" w:hAnsi="Times New Roman" w:eastAsia="仿宋" w:cs="Times New Roman"/>
                <w:sz w:val="24"/>
              </w:rPr>
            </w:pPr>
          </w:p>
        </w:tc>
        <w:tc>
          <w:tcPr>
            <w:tcW w:w="3493" w:type="dxa"/>
          </w:tcPr>
          <w:p w14:paraId="63E67867">
            <w:pPr>
              <w:jc w:val="center"/>
              <w:rPr>
                <w:rFonts w:ascii="Times New Roman" w:hAnsi="Times New Roman" w:eastAsia="仿宋" w:cs="Times New Roman"/>
                <w:sz w:val="24"/>
              </w:rPr>
            </w:pPr>
          </w:p>
        </w:tc>
        <w:tc>
          <w:tcPr>
            <w:tcW w:w="2795" w:type="dxa"/>
          </w:tcPr>
          <w:p w14:paraId="18E549AD">
            <w:pPr>
              <w:jc w:val="center"/>
              <w:rPr>
                <w:rFonts w:ascii="Times New Roman" w:hAnsi="Times New Roman" w:eastAsia="仿宋" w:cs="Times New Roman"/>
                <w:sz w:val="24"/>
              </w:rPr>
            </w:pPr>
          </w:p>
        </w:tc>
      </w:tr>
      <w:tr w14:paraId="3A4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4853A">
            <w:pPr>
              <w:jc w:val="center"/>
              <w:rPr>
                <w:rFonts w:ascii="Times New Roman" w:hAnsi="Times New Roman" w:eastAsia="仿宋" w:cs="Times New Roman"/>
                <w:sz w:val="24"/>
              </w:rPr>
            </w:pPr>
          </w:p>
        </w:tc>
        <w:tc>
          <w:tcPr>
            <w:tcW w:w="1481" w:type="dxa"/>
          </w:tcPr>
          <w:p w14:paraId="6CDE8ED3">
            <w:pPr>
              <w:jc w:val="center"/>
              <w:rPr>
                <w:rFonts w:ascii="Times New Roman" w:hAnsi="Times New Roman" w:eastAsia="仿宋" w:cs="Times New Roman"/>
                <w:sz w:val="24"/>
              </w:rPr>
            </w:pPr>
          </w:p>
        </w:tc>
        <w:tc>
          <w:tcPr>
            <w:tcW w:w="3493" w:type="dxa"/>
          </w:tcPr>
          <w:p w14:paraId="2B285E5F">
            <w:pPr>
              <w:jc w:val="center"/>
              <w:rPr>
                <w:rFonts w:ascii="Times New Roman" w:hAnsi="Times New Roman" w:eastAsia="仿宋" w:cs="Times New Roman"/>
                <w:sz w:val="24"/>
              </w:rPr>
            </w:pPr>
          </w:p>
        </w:tc>
        <w:tc>
          <w:tcPr>
            <w:tcW w:w="2795" w:type="dxa"/>
          </w:tcPr>
          <w:p w14:paraId="68FE0A89">
            <w:pPr>
              <w:jc w:val="center"/>
              <w:rPr>
                <w:rFonts w:ascii="Times New Roman" w:hAnsi="Times New Roman" w:eastAsia="仿宋" w:cs="Times New Roman"/>
                <w:sz w:val="24"/>
              </w:rPr>
            </w:pPr>
          </w:p>
        </w:tc>
      </w:tr>
      <w:tr w14:paraId="6D7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8D7BEF1">
            <w:pPr>
              <w:jc w:val="center"/>
              <w:rPr>
                <w:rFonts w:ascii="Times New Roman" w:hAnsi="Times New Roman" w:eastAsia="仿宋" w:cs="Times New Roman"/>
                <w:sz w:val="24"/>
              </w:rPr>
            </w:pPr>
          </w:p>
        </w:tc>
        <w:tc>
          <w:tcPr>
            <w:tcW w:w="1481" w:type="dxa"/>
          </w:tcPr>
          <w:p w14:paraId="39663EC2">
            <w:pPr>
              <w:jc w:val="center"/>
              <w:rPr>
                <w:rFonts w:ascii="Times New Roman" w:hAnsi="Times New Roman" w:eastAsia="仿宋" w:cs="Times New Roman"/>
                <w:sz w:val="24"/>
              </w:rPr>
            </w:pPr>
          </w:p>
        </w:tc>
        <w:tc>
          <w:tcPr>
            <w:tcW w:w="3493" w:type="dxa"/>
          </w:tcPr>
          <w:p w14:paraId="2FD5FDB8">
            <w:pPr>
              <w:jc w:val="center"/>
              <w:rPr>
                <w:rFonts w:ascii="Times New Roman" w:hAnsi="Times New Roman" w:eastAsia="仿宋" w:cs="Times New Roman"/>
                <w:sz w:val="24"/>
              </w:rPr>
            </w:pPr>
          </w:p>
        </w:tc>
        <w:tc>
          <w:tcPr>
            <w:tcW w:w="2795" w:type="dxa"/>
          </w:tcPr>
          <w:p w14:paraId="1C83B6CF">
            <w:pPr>
              <w:jc w:val="center"/>
              <w:rPr>
                <w:rFonts w:ascii="Times New Roman" w:hAnsi="Times New Roman" w:eastAsia="仿宋" w:cs="Times New Roman"/>
                <w:sz w:val="24"/>
              </w:rPr>
            </w:pPr>
          </w:p>
        </w:tc>
      </w:tr>
    </w:tbl>
    <w:p w14:paraId="73D037D7">
      <w:pPr>
        <w:ind w:firstLine="480" w:firstLineChars="200"/>
        <w:rPr>
          <w:rFonts w:ascii="Times New Roman" w:hAnsi="Times New Roman" w:eastAsia="仿宋" w:cs="Times New Roman"/>
          <w:sz w:val="24"/>
        </w:rPr>
      </w:pPr>
    </w:p>
    <w:p w14:paraId="27BDE723">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1F916A28">
      <w:pPr>
        <w:adjustRightInd w:val="0"/>
        <w:spacing w:line="400" w:lineRule="exact"/>
        <w:ind w:firstLine="480" w:firstLineChars="200"/>
        <w:jc w:val="left"/>
        <w:rPr>
          <w:rFonts w:ascii="Times New Roman" w:hAnsi="Times New Roman" w:eastAsia="仿宋" w:cs="Times New Roman"/>
          <w:sz w:val="24"/>
        </w:rPr>
      </w:pPr>
    </w:p>
    <w:p w14:paraId="10B6E087">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8E32238">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70D0C43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4E1AD152">
      <w:pPr>
        <w:spacing w:line="401" w:lineRule="auto"/>
        <w:rPr>
          <w:rFonts w:ascii="Times New Roman" w:hAnsi="Times New Roman" w:eastAsia="仿宋" w:cs="Times New Roman"/>
        </w:rPr>
      </w:pPr>
    </w:p>
    <w:p w14:paraId="7B5A2718">
      <w:pPr>
        <w:spacing w:line="401" w:lineRule="auto"/>
        <w:rPr>
          <w:rFonts w:ascii="Times New Roman" w:hAnsi="Times New Roman" w:eastAsia="仿宋" w:cs="Times New Roman"/>
        </w:rPr>
      </w:pPr>
    </w:p>
    <w:p w14:paraId="4BE6F518">
      <w:pPr>
        <w:spacing w:line="401" w:lineRule="auto"/>
        <w:rPr>
          <w:rFonts w:ascii="Times New Roman" w:hAnsi="Times New Roman" w:eastAsia="仿宋" w:cs="Times New Roman"/>
        </w:rPr>
      </w:pPr>
    </w:p>
    <w:p w14:paraId="22835DDB">
      <w:pPr>
        <w:tabs>
          <w:tab w:val="left" w:pos="0"/>
        </w:tabs>
        <w:spacing w:line="401" w:lineRule="auto"/>
        <w:ind w:left="420"/>
        <w:rPr>
          <w:rFonts w:ascii="Times New Roman" w:hAnsi="Times New Roman" w:eastAsia="仿宋" w:cs="Times New Roman"/>
        </w:rPr>
      </w:pPr>
    </w:p>
    <w:p w14:paraId="239E8D99">
      <w:pPr>
        <w:tabs>
          <w:tab w:val="left" w:pos="0"/>
        </w:tabs>
        <w:spacing w:after="120" w:line="480" w:lineRule="auto"/>
        <w:rPr>
          <w:rFonts w:ascii="Times New Roman" w:hAnsi="Times New Roman" w:eastAsia="仿宋" w:cs="Times New Roman"/>
          <w:b/>
          <w:sz w:val="32"/>
        </w:rPr>
      </w:pPr>
    </w:p>
    <w:p w14:paraId="5D4CF066">
      <w:pPr>
        <w:tabs>
          <w:tab w:val="left" w:pos="0"/>
        </w:tabs>
        <w:spacing w:after="120" w:line="480" w:lineRule="auto"/>
        <w:rPr>
          <w:rFonts w:ascii="Times New Roman" w:hAnsi="Times New Roman" w:eastAsia="仿宋" w:cs="Times New Roman"/>
          <w:b/>
          <w:sz w:val="32"/>
        </w:rPr>
      </w:pPr>
    </w:p>
    <w:p w14:paraId="1C6A3F56">
      <w:pPr>
        <w:tabs>
          <w:tab w:val="left" w:pos="0"/>
        </w:tabs>
        <w:spacing w:after="120" w:line="480" w:lineRule="auto"/>
        <w:rPr>
          <w:rFonts w:ascii="Times New Roman" w:hAnsi="Times New Roman" w:eastAsia="仿宋" w:cs="Times New Roman"/>
          <w:b/>
          <w:sz w:val="32"/>
        </w:rPr>
      </w:pPr>
    </w:p>
    <w:p w14:paraId="3DC2EB45">
      <w:pPr>
        <w:tabs>
          <w:tab w:val="left" w:pos="0"/>
        </w:tabs>
        <w:spacing w:after="120" w:line="480" w:lineRule="auto"/>
        <w:rPr>
          <w:rFonts w:ascii="Times New Roman" w:hAnsi="Times New Roman" w:eastAsia="仿宋" w:cs="Times New Roman"/>
          <w:b/>
          <w:sz w:val="32"/>
        </w:rPr>
      </w:pPr>
    </w:p>
    <w:p w14:paraId="28DF5ADC">
      <w:pPr>
        <w:tabs>
          <w:tab w:val="left" w:pos="0"/>
        </w:tabs>
        <w:spacing w:after="120" w:line="480" w:lineRule="auto"/>
        <w:outlineLvl w:val="0"/>
        <w:rPr>
          <w:rFonts w:ascii="Times New Roman" w:hAnsi="Times New Roman" w:eastAsia="仿宋" w:cs="Times New Roman"/>
        </w:rPr>
      </w:pPr>
      <w:bookmarkStart w:id="237" w:name="_Toc24129"/>
      <w:bookmarkStart w:id="238" w:name="_Toc24819"/>
      <w:bookmarkStart w:id="239" w:name="_Toc7714"/>
      <w:bookmarkStart w:id="240" w:name="_Toc346"/>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37"/>
      <w:bookmarkEnd w:id="238"/>
      <w:bookmarkEnd w:id="239"/>
      <w:bookmarkEnd w:id="240"/>
    </w:p>
    <w:p w14:paraId="7C86518B">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468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4D9AB966">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0184B65">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599DCF8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66F1082">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381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D14A31A">
            <w:pPr>
              <w:jc w:val="center"/>
              <w:rPr>
                <w:rFonts w:ascii="Times New Roman" w:hAnsi="Times New Roman" w:eastAsia="仿宋" w:cs="Times New Roman"/>
                <w:sz w:val="24"/>
              </w:rPr>
            </w:pPr>
          </w:p>
        </w:tc>
        <w:tc>
          <w:tcPr>
            <w:tcW w:w="1481" w:type="dxa"/>
          </w:tcPr>
          <w:p w14:paraId="5196FED6">
            <w:pPr>
              <w:jc w:val="center"/>
              <w:rPr>
                <w:rFonts w:ascii="Times New Roman" w:hAnsi="Times New Roman" w:eastAsia="仿宋" w:cs="Times New Roman"/>
                <w:sz w:val="24"/>
              </w:rPr>
            </w:pPr>
          </w:p>
        </w:tc>
        <w:tc>
          <w:tcPr>
            <w:tcW w:w="3493" w:type="dxa"/>
          </w:tcPr>
          <w:p w14:paraId="61AABEEA">
            <w:pPr>
              <w:jc w:val="center"/>
              <w:rPr>
                <w:rFonts w:ascii="Times New Roman" w:hAnsi="Times New Roman" w:eastAsia="仿宋" w:cs="Times New Roman"/>
                <w:sz w:val="24"/>
              </w:rPr>
            </w:pPr>
          </w:p>
        </w:tc>
        <w:tc>
          <w:tcPr>
            <w:tcW w:w="2795" w:type="dxa"/>
          </w:tcPr>
          <w:p w14:paraId="10162447">
            <w:pPr>
              <w:jc w:val="center"/>
              <w:rPr>
                <w:rFonts w:ascii="Times New Roman" w:hAnsi="Times New Roman" w:eastAsia="仿宋" w:cs="Times New Roman"/>
                <w:sz w:val="24"/>
              </w:rPr>
            </w:pPr>
          </w:p>
        </w:tc>
      </w:tr>
      <w:tr w14:paraId="3C3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31B15EF">
            <w:pPr>
              <w:jc w:val="center"/>
              <w:rPr>
                <w:rFonts w:ascii="Times New Roman" w:hAnsi="Times New Roman" w:eastAsia="仿宋" w:cs="Times New Roman"/>
                <w:sz w:val="24"/>
              </w:rPr>
            </w:pPr>
          </w:p>
        </w:tc>
        <w:tc>
          <w:tcPr>
            <w:tcW w:w="1481" w:type="dxa"/>
          </w:tcPr>
          <w:p w14:paraId="391026E8">
            <w:pPr>
              <w:jc w:val="center"/>
              <w:rPr>
                <w:rFonts w:ascii="Times New Roman" w:hAnsi="Times New Roman" w:eastAsia="仿宋" w:cs="Times New Roman"/>
                <w:sz w:val="24"/>
              </w:rPr>
            </w:pPr>
          </w:p>
        </w:tc>
        <w:tc>
          <w:tcPr>
            <w:tcW w:w="3493" w:type="dxa"/>
          </w:tcPr>
          <w:p w14:paraId="54F53A57">
            <w:pPr>
              <w:jc w:val="center"/>
              <w:rPr>
                <w:rFonts w:ascii="Times New Roman" w:hAnsi="Times New Roman" w:eastAsia="仿宋" w:cs="Times New Roman"/>
                <w:sz w:val="24"/>
              </w:rPr>
            </w:pPr>
          </w:p>
        </w:tc>
        <w:tc>
          <w:tcPr>
            <w:tcW w:w="2795" w:type="dxa"/>
          </w:tcPr>
          <w:p w14:paraId="2231401C">
            <w:pPr>
              <w:jc w:val="center"/>
              <w:rPr>
                <w:rFonts w:ascii="Times New Roman" w:hAnsi="Times New Roman" w:eastAsia="仿宋" w:cs="Times New Roman"/>
                <w:sz w:val="24"/>
              </w:rPr>
            </w:pPr>
          </w:p>
        </w:tc>
      </w:tr>
      <w:tr w14:paraId="0EA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237B8">
            <w:pPr>
              <w:jc w:val="center"/>
              <w:rPr>
                <w:rFonts w:ascii="Times New Roman" w:hAnsi="Times New Roman" w:eastAsia="仿宋" w:cs="Times New Roman"/>
                <w:sz w:val="24"/>
              </w:rPr>
            </w:pPr>
          </w:p>
        </w:tc>
        <w:tc>
          <w:tcPr>
            <w:tcW w:w="1481" w:type="dxa"/>
          </w:tcPr>
          <w:p w14:paraId="475E717C">
            <w:pPr>
              <w:jc w:val="center"/>
              <w:rPr>
                <w:rFonts w:ascii="Times New Roman" w:hAnsi="Times New Roman" w:eastAsia="仿宋" w:cs="Times New Roman"/>
                <w:sz w:val="24"/>
              </w:rPr>
            </w:pPr>
          </w:p>
        </w:tc>
        <w:tc>
          <w:tcPr>
            <w:tcW w:w="3493" w:type="dxa"/>
          </w:tcPr>
          <w:p w14:paraId="2E79793E">
            <w:pPr>
              <w:jc w:val="center"/>
              <w:rPr>
                <w:rFonts w:ascii="Times New Roman" w:hAnsi="Times New Roman" w:eastAsia="仿宋" w:cs="Times New Roman"/>
                <w:sz w:val="24"/>
              </w:rPr>
            </w:pPr>
          </w:p>
        </w:tc>
        <w:tc>
          <w:tcPr>
            <w:tcW w:w="2795" w:type="dxa"/>
          </w:tcPr>
          <w:p w14:paraId="24D37589">
            <w:pPr>
              <w:jc w:val="center"/>
              <w:rPr>
                <w:rFonts w:ascii="Times New Roman" w:hAnsi="Times New Roman" w:eastAsia="仿宋" w:cs="Times New Roman"/>
                <w:sz w:val="24"/>
              </w:rPr>
            </w:pPr>
          </w:p>
        </w:tc>
      </w:tr>
      <w:tr w14:paraId="227B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0B683D1">
            <w:pPr>
              <w:jc w:val="center"/>
              <w:rPr>
                <w:rFonts w:ascii="Times New Roman" w:hAnsi="Times New Roman" w:eastAsia="仿宋" w:cs="Times New Roman"/>
                <w:sz w:val="24"/>
              </w:rPr>
            </w:pPr>
          </w:p>
        </w:tc>
        <w:tc>
          <w:tcPr>
            <w:tcW w:w="1481" w:type="dxa"/>
          </w:tcPr>
          <w:p w14:paraId="7EDBF3DF">
            <w:pPr>
              <w:jc w:val="center"/>
              <w:rPr>
                <w:rFonts w:ascii="Times New Roman" w:hAnsi="Times New Roman" w:eastAsia="仿宋" w:cs="Times New Roman"/>
                <w:sz w:val="24"/>
              </w:rPr>
            </w:pPr>
          </w:p>
        </w:tc>
        <w:tc>
          <w:tcPr>
            <w:tcW w:w="3493" w:type="dxa"/>
          </w:tcPr>
          <w:p w14:paraId="5A126CAF">
            <w:pPr>
              <w:jc w:val="center"/>
              <w:rPr>
                <w:rFonts w:ascii="Times New Roman" w:hAnsi="Times New Roman" w:eastAsia="仿宋" w:cs="Times New Roman"/>
                <w:sz w:val="24"/>
              </w:rPr>
            </w:pPr>
          </w:p>
        </w:tc>
        <w:tc>
          <w:tcPr>
            <w:tcW w:w="2795" w:type="dxa"/>
          </w:tcPr>
          <w:p w14:paraId="3543F9E0">
            <w:pPr>
              <w:jc w:val="center"/>
              <w:rPr>
                <w:rFonts w:ascii="Times New Roman" w:hAnsi="Times New Roman" w:eastAsia="仿宋" w:cs="Times New Roman"/>
                <w:sz w:val="24"/>
              </w:rPr>
            </w:pPr>
          </w:p>
        </w:tc>
      </w:tr>
    </w:tbl>
    <w:p w14:paraId="70F398D1">
      <w:pPr>
        <w:pStyle w:val="36"/>
        <w:rPr>
          <w:rFonts w:ascii="Times New Roman" w:cs="Times New Roman"/>
          <w:color w:val="auto"/>
        </w:rPr>
      </w:pPr>
    </w:p>
    <w:p w14:paraId="2630BEEC">
      <w:pPr>
        <w:ind w:firstLine="482"/>
        <w:rPr>
          <w:rFonts w:ascii="Times New Roman" w:hAnsi="Times New Roman" w:eastAsia="仿宋" w:cs="Times New Roman"/>
          <w:b/>
          <w:sz w:val="24"/>
        </w:rPr>
      </w:pPr>
    </w:p>
    <w:p w14:paraId="4305D82E">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455E516">
      <w:pPr>
        <w:spacing w:line="401" w:lineRule="auto"/>
        <w:ind w:firstLine="480"/>
        <w:jc w:val="left"/>
        <w:rPr>
          <w:rFonts w:ascii="Times New Roman" w:hAnsi="Times New Roman" w:eastAsia="仿宋" w:cs="Times New Roman"/>
          <w:sz w:val="24"/>
        </w:rPr>
      </w:pPr>
    </w:p>
    <w:p w14:paraId="566F420B">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2EA1367D">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1C7E2721">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71B1826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741B5B83">
      <w:pPr>
        <w:jc w:val="left"/>
        <w:rPr>
          <w:rFonts w:ascii="Times New Roman" w:hAnsi="Times New Roman" w:eastAsia="仿宋" w:cs="Times New Roman"/>
          <w:sz w:val="24"/>
        </w:rPr>
      </w:pPr>
    </w:p>
    <w:p w14:paraId="0E25A77C">
      <w:pPr>
        <w:jc w:val="left"/>
        <w:rPr>
          <w:rFonts w:ascii="Times New Roman" w:hAnsi="Times New Roman" w:eastAsia="仿宋" w:cs="Times New Roman"/>
          <w:b/>
          <w:sz w:val="32"/>
        </w:rPr>
      </w:pPr>
    </w:p>
    <w:p w14:paraId="3F7C3472">
      <w:pPr>
        <w:jc w:val="left"/>
        <w:rPr>
          <w:rFonts w:ascii="Times New Roman" w:hAnsi="Times New Roman" w:eastAsia="仿宋" w:cs="Times New Roman"/>
          <w:b/>
          <w:sz w:val="32"/>
        </w:rPr>
      </w:pPr>
    </w:p>
    <w:p w14:paraId="592DFE1B">
      <w:pPr>
        <w:jc w:val="left"/>
        <w:rPr>
          <w:rFonts w:ascii="Times New Roman" w:hAnsi="Times New Roman" w:eastAsia="仿宋" w:cs="Times New Roman"/>
          <w:b/>
          <w:sz w:val="32"/>
        </w:rPr>
      </w:pPr>
    </w:p>
    <w:p w14:paraId="61FCCEDA">
      <w:pPr>
        <w:jc w:val="left"/>
        <w:rPr>
          <w:rFonts w:ascii="Times New Roman" w:hAnsi="Times New Roman" w:eastAsia="仿宋" w:cs="Times New Roman"/>
          <w:b/>
          <w:sz w:val="32"/>
        </w:rPr>
      </w:pPr>
    </w:p>
    <w:p w14:paraId="126B161B">
      <w:pPr>
        <w:jc w:val="left"/>
        <w:rPr>
          <w:rFonts w:ascii="Times New Roman" w:hAnsi="Times New Roman" w:eastAsia="仿宋" w:cs="Times New Roman"/>
          <w:b/>
          <w:sz w:val="32"/>
        </w:rPr>
      </w:pPr>
    </w:p>
    <w:p w14:paraId="6730BF22">
      <w:pPr>
        <w:jc w:val="left"/>
        <w:outlineLvl w:val="0"/>
        <w:rPr>
          <w:rFonts w:ascii="Times New Roman" w:hAnsi="Times New Roman" w:eastAsia="仿宋" w:cs="Times New Roman"/>
          <w:sz w:val="24"/>
        </w:rPr>
      </w:pPr>
      <w:bookmarkStart w:id="241" w:name="_Toc6587"/>
      <w:bookmarkStart w:id="242" w:name="_Toc30380"/>
      <w:bookmarkStart w:id="243" w:name="_Toc17530"/>
      <w:bookmarkStart w:id="244" w:name="_Toc21755"/>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41"/>
      <w:bookmarkEnd w:id="242"/>
      <w:bookmarkEnd w:id="243"/>
      <w:bookmarkEnd w:id="244"/>
    </w:p>
    <w:p w14:paraId="3A7864F8">
      <w:pPr>
        <w:ind w:firstLine="420"/>
        <w:rPr>
          <w:rFonts w:ascii="Times New Roman" w:hAnsi="Times New Roman" w:eastAsia="仿宋" w:cs="Times New Roman"/>
          <w:b/>
          <w:sz w:val="24"/>
        </w:rPr>
      </w:pPr>
    </w:p>
    <w:p w14:paraId="144F35C8">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6CB25F03">
      <w:pPr>
        <w:spacing w:line="400" w:lineRule="exact"/>
        <w:rPr>
          <w:rFonts w:ascii="Times New Roman" w:hAnsi="Times New Roman" w:eastAsia="仿宋" w:cs="Times New Roman"/>
          <w:sz w:val="24"/>
        </w:rPr>
      </w:pPr>
    </w:p>
    <w:tbl>
      <w:tblPr>
        <w:tblStyle w:val="21"/>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DE006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6E500F0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271E1864">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5C608AD3">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65E44B0F">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4EA21CA8">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3187E7B3">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20F06CA5">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2C648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FF02D29">
            <w:pPr>
              <w:spacing w:line="400" w:lineRule="exact"/>
              <w:jc w:val="center"/>
              <w:rPr>
                <w:rFonts w:ascii="Times New Roman" w:hAnsi="Times New Roman" w:eastAsia="仿宋" w:cs="Times New Roman"/>
              </w:rPr>
            </w:pPr>
          </w:p>
        </w:tc>
        <w:tc>
          <w:tcPr>
            <w:tcW w:w="1439" w:type="dxa"/>
            <w:vAlign w:val="center"/>
          </w:tcPr>
          <w:p w14:paraId="61470D58">
            <w:pPr>
              <w:spacing w:line="400" w:lineRule="exact"/>
              <w:jc w:val="center"/>
              <w:rPr>
                <w:rFonts w:ascii="Times New Roman" w:hAnsi="Times New Roman" w:eastAsia="仿宋" w:cs="Times New Roman"/>
              </w:rPr>
            </w:pPr>
          </w:p>
        </w:tc>
        <w:tc>
          <w:tcPr>
            <w:tcW w:w="1319" w:type="dxa"/>
            <w:vAlign w:val="center"/>
          </w:tcPr>
          <w:p w14:paraId="4A269659">
            <w:pPr>
              <w:spacing w:line="400" w:lineRule="exact"/>
              <w:jc w:val="center"/>
              <w:rPr>
                <w:rFonts w:ascii="Times New Roman" w:hAnsi="Times New Roman" w:eastAsia="仿宋" w:cs="Times New Roman"/>
              </w:rPr>
            </w:pPr>
          </w:p>
        </w:tc>
        <w:tc>
          <w:tcPr>
            <w:tcW w:w="1160" w:type="dxa"/>
            <w:vAlign w:val="center"/>
          </w:tcPr>
          <w:p w14:paraId="7E841A17">
            <w:pPr>
              <w:spacing w:line="400" w:lineRule="exact"/>
              <w:jc w:val="center"/>
              <w:rPr>
                <w:rFonts w:ascii="Times New Roman" w:hAnsi="Times New Roman" w:eastAsia="仿宋" w:cs="Times New Roman"/>
              </w:rPr>
            </w:pPr>
          </w:p>
        </w:tc>
        <w:tc>
          <w:tcPr>
            <w:tcW w:w="1421" w:type="dxa"/>
            <w:gridSpan w:val="2"/>
            <w:vAlign w:val="center"/>
          </w:tcPr>
          <w:p w14:paraId="52F8B107">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89E2C1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AFE56DC">
            <w:pPr>
              <w:spacing w:line="400" w:lineRule="exact"/>
              <w:jc w:val="center"/>
              <w:rPr>
                <w:rFonts w:ascii="Times New Roman" w:hAnsi="Times New Roman" w:eastAsia="仿宋" w:cs="Times New Roman"/>
              </w:rPr>
            </w:pPr>
          </w:p>
        </w:tc>
      </w:tr>
      <w:tr w14:paraId="02B0E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0B8DA47">
            <w:pPr>
              <w:spacing w:line="400" w:lineRule="exact"/>
              <w:jc w:val="center"/>
              <w:rPr>
                <w:rFonts w:ascii="Times New Roman" w:hAnsi="Times New Roman" w:eastAsia="仿宋" w:cs="Times New Roman"/>
              </w:rPr>
            </w:pPr>
          </w:p>
        </w:tc>
        <w:tc>
          <w:tcPr>
            <w:tcW w:w="1439" w:type="dxa"/>
            <w:vAlign w:val="center"/>
          </w:tcPr>
          <w:p w14:paraId="504DA33E">
            <w:pPr>
              <w:spacing w:line="400" w:lineRule="exact"/>
              <w:jc w:val="center"/>
              <w:rPr>
                <w:rFonts w:ascii="Times New Roman" w:hAnsi="Times New Roman" w:eastAsia="仿宋" w:cs="Times New Roman"/>
              </w:rPr>
            </w:pPr>
          </w:p>
        </w:tc>
        <w:tc>
          <w:tcPr>
            <w:tcW w:w="1319" w:type="dxa"/>
            <w:vAlign w:val="center"/>
          </w:tcPr>
          <w:p w14:paraId="01E9E5E3">
            <w:pPr>
              <w:spacing w:line="400" w:lineRule="exact"/>
              <w:jc w:val="center"/>
              <w:rPr>
                <w:rFonts w:ascii="Times New Roman" w:hAnsi="Times New Roman" w:eastAsia="仿宋" w:cs="Times New Roman"/>
              </w:rPr>
            </w:pPr>
          </w:p>
        </w:tc>
        <w:tc>
          <w:tcPr>
            <w:tcW w:w="1160" w:type="dxa"/>
            <w:vAlign w:val="center"/>
          </w:tcPr>
          <w:p w14:paraId="0F9839A0">
            <w:pPr>
              <w:spacing w:line="400" w:lineRule="exact"/>
              <w:jc w:val="center"/>
              <w:rPr>
                <w:rFonts w:ascii="Times New Roman" w:hAnsi="Times New Roman" w:eastAsia="仿宋" w:cs="Times New Roman"/>
              </w:rPr>
            </w:pPr>
          </w:p>
        </w:tc>
        <w:tc>
          <w:tcPr>
            <w:tcW w:w="1421" w:type="dxa"/>
            <w:gridSpan w:val="2"/>
            <w:vAlign w:val="center"/>
          </w:tcPr>
          <w:p w14:paraId="27C6F908">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0A3D32E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B745341">
            <w:pPr>
              <w:spacing w:line="400" w:lineRule="exact"/>
              <w:jc w:val="center"/>
              <w:rPr>
                <w:rFonts w:ascii="Times New Roman" w:hAnsi="Times New Roman" w:eastAsia="仿宋" w:cs="Times New Roman"/>
              </w:rPr>
            </w:pPr>
          </w:p>
        </w:tc>
      </w:tr>
      <w:tr w14:paraId="505F0D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2E33E6">
            <w:pPr>
              <w:spacing w:line="400" w:lineRule="exact"/>
              <w:jc w:val="center"/>
              <w:rPr>
                <w:rFonts w:ascii="Times New Roman" w:hAnsi="Times New Roman" w:eastAsia="仿宋" w:cs="Times New Roman"/>
              </w:rPr>
            </w:pPr>
          </w:p>
        </w:tc>
        <w:tc>
          <w:tcPr>
            <w:tcW w:w="1439" w:type="dxa"/>
            <w:vAlign w:val="center"/>
          </w:tcPr>
          <w:p w14:paraId="3EA298BC">
            <w:pPr>
              <w:spacing w:line="400" w:lineRule="exact"/>
              <w:jc w:val="center"/>
              <w:rPr>
                <w:rFonts w:ascii="Times New Roman" w:hAnsi="Times New Roman" w:eastAsia="仿宋" w:cs="Times New Roman"/>
              </w:rPr>
            </w:pPr>
          </w:p>
        </w:tc>
        <w:tc>
          <w:tcPr>
            <w:tcW w:w="1319" w:type="dxa"/>
            <w:vAlign w:val="center"/>
          </w:tcPr>
          <w:p w14:paraId="6FEEB786">
            <w:pPr>
              <w:spacing w:line="400" w:lineRule="exact"/>
              <w:jc w:val="center"/>
              <w:rPr>
                <w:rFonts w:ascii="Times New Roman" w:hAnsi="Times New Roman" w:eastAsia="仿宋" w:cs="Times New Roman"/>
              </w:rPr>
            </w:pPr>
          </w:p>
        </w:tc>
        <w:tc>
          <w:tcPr>
            <w:tcW w:w="1160" w:type="dxa"/>
            <w:vAlign w:val="center"/>
          </w:tcPr>
          <w:p w14:paraId="60E21EDD">
            <w:pPr>
              <w:spacing w:line="400" w:lineRule="exact"/>
              <w:jc w:val="center"/>
              <w:rPr>
                <w:rFonts w:ascii="Times New Roman" w:hAnsi="Times New Roman" w:eastAsia="仿宋" w:cs="Times New Roman"/>
              </w:rPr>
            </w:pPr>
          </w:p>
        </w:tc>
        <w:tc>
          <w:tcPr>
            <w:tcW w:w="1421" w:type="dxa"/>
            <w:gridSpan w:val="2"/>
            <w:vAlign w:val="center"/>
          </w:tcPr>
          <w:p w14:paraId="728C370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44EA7EF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ED1599B">
            <w:pPr>
              <w:spacing w:line="400" w:lineRule="exact"/>
              <w:jc w:val="center"/>
              <w:rPr>
                <w:rFonts w:ascii="Times New Roman" w:hAnsi="Times New Roman" w:eastAsia="仿宋" w:cs="Times New Roman"/>
              </w:rPr>
            </w:pPr>
          </w:p>
        </w:tc>
      </w:tr>
      <w:tr w14:paraId="01F803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7C75875">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10C62C46">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6454A233">
            <w:pPr>
              <w:spacing w:line="400" w:lineRule="exact"/>
              <w:jc w:val="center"/>
              <w:rPr>
                <w:rFonts w:ascii="Times New Roman" w:hAnsi="Times New Roman" w:eastAsia="仿宋" w:cs="Times New Roman"/>
              </w:rPr>
            </w:pPr>
          </w:p>
        </w:tc>
        <w:tc>
          <w:tcPr>
            <w:tcW w:w="1160" w:type="dxa"/>
            <w:vAlign w:val="center"/>
          </w:tcPr>
          <w:p w14:paraId="50E3DC26">
            <w:pPr>
              <w:spacing w:line="400" w:lineRule="exact"/>
              <w:jc w:val="center"/>
              <w:rPr>
                <w:rFonts w:ascii="Times New Roman" w:hAnsi="Times New Roman" w:eastAsia="仿宋" w:cs="Times New Roman"/>
              </w:rPr>
            </w:pPr>
          </w:p>
        </w:tc>
        <w:tc>
          <w:tcPr>
            <w:tcW w:w="1421" w:type="dxa"/>
            <w:gridSpan w:val="2"/>
            <w:vAlign w:val="center"/>
          </w:tcPr>
          <w:p w14:paraId="301A17F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D1F62B8">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64019C65">
            <w:pPr>
              <w:spacing w:line="400" w:lineRule="exact"/>
              <w:jc w:val="center"/>
              <w:rPr>
                <w:rFonts w:ascii="Times New Roman" w:hAnsi="Times New Roman" w:eastAsia="仿宋" w:cs="Times New Roman"/>
              </w:rPr>
            </w:pPr>
          </w:p>
        </w:tc>
      </w:tr>
      <w:tr w14:paraId="4EFC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61D2149C">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5889D6CA">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31073718">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5D32B574">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7DB4D684">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623F4045">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57741C1B">
            <w:pPr>
              <w:spacing w:line="400" w:lineRule="exact"/>
              <w:rPr>
                <w:rFonts w:ascii="Times New Roman" w:hAnsi="Times New Roman" w:eastAsia="仿宋" w:cs="Times New Roman"/>
              </w:rPr>
            </w:pPr>
          </w:p>
        </w:tc>
      </w:tr>
      <w:tr w14:paraId="42078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8B72B8E">
            <w:pPr>
              <w:spacing w:line="400" w:lineRule="exact"/>
              <w:rPr>
                <w:rFonts w:ascii="Times New Roman" w:hAnsi="Times New Roman" w:eastAsia="仿宋" w:cs="Times New Roman"/>
              </w:rPr>
            </w:pPr>
          </w:p>
        </w:tc>
        <w:tc>
          <w:tcPr>
            <w:tcW w:w="1439" w:type="dxa"/>
            <w:vAlign w:val="center"/>
          </w:tcPr>
          <w:p w14:paraId="222AC27A">
            <w:pPr>
              <w:spacing w:line="400" w:lineRule="exact"/>
              <w:rPr>
                <w:rFonts w:ascii="Times New Roman" w:hAnsi="Times New Roman" w:eastAsia="仿宋" w:cs="Times New Roman"/>
              </w:rPr>
            </w:pPr>
          </w:p>
        </w:tc>
        <w:tc>
          <w:tcPr>
            <w:tcW w:w="1319" w:type="dxa"/>
            <w:vAlign w:val="center"/>
          </w:tcPr>
          <w:p w14:paraId="31A251A8">
            <w:pPr>
              <w:spacing w:line="400" w:lineRule="exact"/>
              <w:rPr>
                <w:rFonts w:ascii="Times New Roman" w:hAnsi="Times New Roman" w:eastAsia="仿宋" w:cs="Times New Roman"/>
              </w:rPr>
            </w:pPr>
          </w:p>
        </w:tc>
        <w:tc>
          <w:tcPr>
            <w:tcW w:w="1160" w:type="dxa"/>
            <w:vAlign w:val="center"/>
          </w:tcPr>
          <w:p w14:paraId="277DF2EE">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00083DA3">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B22F780">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6A6CD8E7">
            <w:pPr>
              <w:spacing w:line="400" w:lineRule="exact"/>
              <w:rPr>
                <w:rFonts w:ascii="Times New Roman" w:hAnsi="Times New Roman" w:eastAsia="仿宋" w:cs="Times New Roman"/>
              </w:rPr>
            </w:pPr>
          </w:p>
        </w:tc>
      </w:tr>
      <w:tr w14:paraId="656E3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36D4079">
            <w:pPr>
              <w:spacing w:line="400" w:lineRule="exact"/>
              <w:jc w:val="center"/>
              <w:rPr>
                <w:rFonts w:ascii="Times New Roman" w:hAnsi="Times New Roman" w:eastAsia="仿宋" w:cs="Times New Roman"/>
              </w:rPr>
            </w:pPr>
          </w:p>
        </w:tc>
        <w:tc>
          <w:tcPr>
            <w:tcW w:w="1439" w:type="dxa"/>
            <w:vAlign w:val="center"/>
          </w:tcPr>
          <w:p w14:paraId="2A81A868">
            <w:pPr>
              <w:spacing w:line="400" w:lineRule="exact"/>
              <w:jc w:val="center"/>
              <w:rPr>
                <w:rFonts w:ascii="Times New Roman" w:hAnsi="Times New Roman" w:eastAsia="仿宋" w:cs="Times New Roman"/>
              </w:rPr>
            </w:pPr>
          </w:p>
        </w:tc>
        <w:tc>
          <w:tcPr>
            <w:tcW w:w="1319" w:type="dxa"/>
            <w:vAlign w:val="center"/>
          </w:tcPr>
          <w:p w14:paraId="7FC809E1">
            <w:pPr>
              <w:spacing w:line="400" w:lineRule="exact"/>
              <w:jc w:val="center"/>
              <w:rPr>
                <w:rFonts w:ascii="Times New Roman" w:hAnsi="Times New Roman" w:eastAsia="仿宋" w:cs="Times New Roman"/>
              </w:rPr>
            </w:pPr>
          </w:p>
        </w:tc>
        <w:tc>
          <w:tcPr>
            <w:tcW w:w="1160" w:type="dxa"/>
            <w:vAlign w:val="center"/>
          </w:tcPr>
          <w:p w14:paraId="0D106B6E">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6FF143DE">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52FB0E9">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452D998">
            <w:pPr>
              <w:spacing w:line="400" w:lineRule="exact"/>
              <w:jc w:val="center"/>
              <w:rPr>
                <w:rFonts w:ascii="Times New Roman" w:hAnsi="Times New Roman" w:eastAsia="仿宋" w:cs="Times New Roman"/>
              </w:rPr>
            </w:pPr>
          </w:p>
        </w:tc>
      </w:tr>
      <w:tr w14:paraId="57494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8F82CF">
            <w:pPr>
              <w:spacing w:line="400" w:lineRule="exact"/>
              <w:jc w:val="center"/>
              <w:rPr>
                <w:rFonts w:ascii="Times New Roman" w:hAnsi="Times New Roman" w:eastAsia="仿宋" w:cs="Times New Roman"/>
              </w:rPr>
            </w:pPr>
          </w:p>
        </w:tc>
        <w:tc>
          <w:tcPr>
            <w:tcW w:w="1439" w:type="dxa"/>
            <w:vAlign w:val="center"/>
          </w:tcPr>
          <w:p w14:paraId="65347C47">
            <w:pPr>
              <w:spacing w:line="400" w:lineRule="exact"/>
              <w:jc w:val="center"/>
              <w:rPr>
                <w:rFonts w:ascii="Times New Roman" w:hAnsi="Times New Roman" w:eastAsia="仿宋" w:cs="Times New Roman"/>
              </w:rPr>
            </w:pPr>
          </w:p>
        </w:tc>
        <w:tc>
          <w:tcPr>
            <w:tcW w:w="1319" w:type="dxa"/>
            <w:vAlign w:val="center"/>
          </w:tcPr>
          <w:p w14:paraId="1AF5C9AE">
            <w:pPr>
              <w:spacing w:line="400" w:lineRule="exact"/>
              <w:jc w:val="center"/>
              <w:rPr>
                <w:rFonts w:ascii="Times New Roman" w:hAnsi="Times New Roman" w:eastAsia="仿宋" w:cs="Times New Roman"/>
              </w:rPr>
            </w:pPr>
          </w:p>
        </w:tc>
        <w:tc>
          <w:tcPr>
            <w:tcW w:w="1160" w:type="dxa"/>
            <w:vAlign w:val="center"/>
          </w:tcPr>
          <w:p w14:paraId="789D3E32">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03E8D552">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BDBB41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4265F7F">
            <w:pPr>
              <w:spacing w:line="400" w:lineRule="exact"/>
              <w:jc w:val="center"/>
              <w:rPr>
                <w:rFonts w:ascii="Times New Roman" w:hAnsi="Times New Roman" w:eastAsia="仿宋" w:cs="Times New Roman"/>
              </w:rPr>
            </w:pPr>
          </w:p>
        </w:tc>
      </w:tr>
      <w:tr w14:paraId="12021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FF1F10B">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14A1C3F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7F66B8FA">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35C4B548">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5F7355F1">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1C15F15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C0E3656">
            <w:pPr>
              <w:spacing w:line="400" w:lineRule="exact"/>
              <w:jc w:val="center"/>
              <w:rPr>
                <w:rFonts w:ascii="Times New Roman" w:hAnsi="Times New Roman" w:eastAsia="仿宋" w:cs="Times New Roman"/>
              </w:rPr>
            </w:pPr>
          </w:p>
        </w:tc>
      </w:tr>
      <w:tr w14:paraId="3A6B7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07C656C">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23C216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567412C">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291744F">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3D850F89">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CCA9B08">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5CE28C8E">
            <w:pPr>
              <w:spacing w:line="400" w:lineRule="exact"/>
              <w:jc w:val="center"/>
              <w:rPr>
                <w:rFonts w:ascii="Times New Roman" w:hAnsi="Times New Roman" w:eastAsia="仿宋" w:cs="Times New Roman"/>
              </w:rPr>
            </w:pPr>
          </w:p>
        </w:tc>
      </w:tr>
      <w:tr w14:paraId="4615A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1446A6B4">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50D35A84">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F1F7126">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3BAE1BFA">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5145A5EA">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C5E8DC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D3F74F">
            <w:pPr>
              <w:spacing w:line="400" w:lineRule="exact"/>
              <w:jc w:val="center"/>
              <w:rPr>
                <w:rFonts w:ascii="Times New Roman" w:hAnsi="Times New Roman" w:eastAsia="仿宋" w:cs="Times New Roman"/>
              </w:rPr>
            </w:pPr>
          </w:p>
        </w:tc>
      </w:tr>
      <w:tr w14:paraId="06039A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9A4C48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0CF08B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39E92D4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555AD2">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68A8453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6283AC2">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7EE423CA">
            <w:pPr>
              <w:spacing w:line="400" w:lineRule="exact"/>
              <w:jc w:val="center"/>
              <w:rPr>
                <w:rFonts w:ascii="Times New Roman" w:hAnsi="Times New Roman" w:eastAsia="仿宋" w:cs="Times New Roman"/>
              </w:rPr>
            </w:pPr>
          </w:p>
        </w:tc>
      </w:tr>
      <w:tr w14:paraId="733C5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4960823">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3AAA493">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65E7870F">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4C9DB6C4">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731A6596">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2AB8460">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3EAA8264">
            <w:pPr>
              <w:spacing w:line="400" w:lineRule="exact"/>
              <w:jc w:val="center"/>
              <w:rPr>
                <w:rFonts w:ascii="Times New Roman" w:hAnsi="Times New Roman" w:eastAsia="仿宋" w:cs="Times New Roman"/>
              </w:rPr>
            </w:pPr>
          </w:p>
        </w:tc>
      </w:tr>
    </w:tbl>
    <w:p w14:paraId="74681A0C">
      <w:pPr>
        <w:widowControl/>
        <w:spacing w:line="360" w:lineRule="atLeast"/>
        <w:ind w:firstLine="470" w:firstLineChars="196"/>
        <w:jc w:val="left"/>
        <w:rPr>
          <w:rFonts w:ascii="Times New Roman" w:hAnsi="Times New Roman" w:eastAsia="仿宋" w:cs="Times New Roman"/>
          <w:sz w:val="24"/>
        </w:rPr>
      </w:pPr>
    </w:p>
    <w:p w14:paraId="0FD21668">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10F65962">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3748F620">
      <w:pPr>
        <w:spacing w:line="400" w:lineRule="exact"/>
        <w:ind w:left="360"/>
        <w:jc w:val="center"/>
        <w:rPr>
          <w:rFonts w:ascii="Times New Roman" w:hAnsi="Times New Roman" w:eastAsia="仿宋" w:cs="Times New Roman"/>
          <w:sz w:val="24"/>
        </w:rPr>
      </w:pPr>
    </w:p>
    <w:p w14:paraId="02E960FD">
      <w:pPr>
        <w:jc w:val="left"/>
        <w:rPr>
          <w:rFonts w:ascii="Times New Roman" w:hAnsi="Times New Roman" w:eastAsia="仿宋" w:cs="Times New Roman"/>
        </w:rPr>
      </w:pPr>
    </w:p>
    <w:p w14:paraId="2BE5EBA0">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7FFBC3A5">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5C61CCFF">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3896D8E4">
      <w:pPr>
        <w:widowControl/>
        <w:jc w:val="left"/>
        <w:rPr>
          <w:rFonts w:ascii="Times New Roman" w:hAnsi="Times New Roman" w:eastAsia="仿宋" w:cs="Times New Roman"/>
          <w:sz w:val="24"/>
        </w:rPr>
      </w:pPr>
    </w:p>
    <w:p w14:paraId="40F1EE1B">
      <w:pPr>
        <w:widowControl/>
        <w:spacing w:line="360" w:lineRule="atLeast"/>
        <w:jc w:val="left"/>
        <w:rPr>
          <w:rFonts w:ascii="Times New Roman" w:hAnsi="Times New Roman" w:eastAsia="仿宋" w:cs="Times New Roman"/>
          <w:b/>
          <w:sz w:val="32"/>
          <w:szCs w:val="32"/>
        </w:rPr>
      </w:pPr>
    </w:p>
    <w:p w14:paraId="15020E85">
      <w:pPr>
        <w:widowControl/>
        <w:spacing w:line="360" w:lineRule="atLeast"/>
        <w:jc w:val="left"/>
        <w:outlineLvl w:val="0"/>
        <w:rPr>
          <w:rFonts w:ascii="Times New Roman" w:hAnsi="Times New Roman" w:eastAsia="仿宋" w:cs="Times New Roman"/>
          <w:sz w:val="24"/>
        </w:rPr>
      </w:pPr>
      <w:bookmarkStart w:id="245" w:name="_Toc22843"/>
      <w:bookmarkStart w:id="246" w:name="_Toc30514"/>
      <w:bookmarkStart w:id="247" w:name="_Toc17982"/>
      <w:bookmarkStart w:id="248" w:name="_Toc8843"/>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45"/>
      <w:bookmarkEnd w:id="246"/>
      <w:bookmarkEnd w:id="247"/>
      <w:bookmarkEnd w:id="248"/>
    </w:p>
    <w:p w14:paraId="3D4F3BB3">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38FE2838">
      <w:pPr>
        <w:rPr>
          <w:rFonts w:ascii="Times New Roman" w:hAnsi="Times New Roman" w:eastAsia="仿宋" w:cs="Times New Roman"/>
          <w:sz w:val="32"/>
          <w:szCs w:val="32"/>
        </w:rPr>
      </w:pPr>
    </w:p>
    <w:p w14:paraId="73C2DBC2">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1"/>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99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7F0DAE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3971E4E8">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10AA7DF">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3ED0DE74">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29E6374">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2EE3FE44">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093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30E5636">
            <w:pPr>
              <w:rPr>
                <w:rFonts w:ascii="Times New Roman" w:hAnsi="Times New Roman" w:cs="Times New Roman"/>
              </w:rPr>
            </w:pPr>
          </w:p>
        </w:tc>
        <w:tc>
          <w:tcPr>
            <w:tcW w:w="947" w:type="dxa"/>
            <w:vMerge w:val="continue"/>
            <w:vAlign w:val="center"/>
          </w:tcPr>
          <w:p w14:paraId="6D0AE614">
            <w:pPr>
              <w:rPr>
                <w:rFonts w:ascii="Times New Roman" w:hAnsi="Times New Roman" w:cs="Times New Roman"/>
              </w:rPr>
            </w:pPr>
          </w:p>
        </w:tc>
        <w:tc>
          <w:tcPr>
            <w:tcW w:w="947" w:type="dxa"/>
            <w:vMerge w:val="continue"/>
            <w:vAlign w:val="center"/>
          </w:tcPr>
          <w:p w14:paraId="2F5A5F53">
            <w:pPr>
              <w:rPr>
                <w:rFonts w:ascii="Times New Roman" w:hAnsi="Times New Roman" w:cs="Times New Roman"/>
              </w:rPr>
            </w:pPr>
          </w:p>
        </w:tc>
        <w:tc>
          <w:tcPr>
            <w:tcW w:w="947" w:type="dxa"/>
            <w:vMerge w:val="continue"/>
            <w:vAlign w:val="center"/>
          </w:tcPr>
          <w:p w14:paraId="62103A41">
            <w:pPr>
              <w:rPr>
                <w:rFonts w:ascii="Times New Roman" w:hAnsi="Times New Roman" w:cs="Times New Roman"/>
              </w:rPr>
            </w:pPr>
          </w:p>
        </w:tc>
        <w:tc>
          <w:tcPr>
            <w:tcW w:w="947" w:type="dxa"/>
            <w:vMerge w:val="continue"/>
            <w:vAlign w:val="center"/>
          </w:tcPr>
          <w:p w14:paraId="12585A13">
            <w:pPr>
              <w:rPr>
                <w:rFonts w:ascii="Times New Roman" w:hAnsi="Times New Roman" w:cs="Times New Roman"/>
              </w:rPr>
            </w:pPr>
          </w:p>
        </w:tc>
        <w:tc>
          <w:tcPr>
            <w:tcW w:w="947" w:type="dxa"/>
            <w:vAlign w:val="center"/>
          </w:tcPr>
          <w:p w14:paraId="4B67603D">
            <w:pPr>
              <w:jc w:val="center"/>
              <w:rPr>
                <w:rFonts w:ascii="Times New Roman" w:hAnsi="Times New Roman" w:eastAsia="仿宋" w:cs="Times New Roman"/>
                <w:sz w:val="24"/>
              </w:rPr>
            </w:pPr>
            <w:r>
              <w:rPr>
                <w:rFonts w:ascii="Times New Roman" w:hAnsi="Times New Roman" w:eastAsia="仿宋" w:cs="Times New Roman"/>
                <w:sz w:val="24"/>
              </w:rPr>
              <w:t>证书</w:t>
            </w:r>
          </w:p>
          <w:p w14:paraId="26831C14">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40F8517">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A091BA1">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140362D3">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11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AB5B285">
            <w:pPr>
              <w:jc w:val="center"/>
              <w:rPr>
                <w:rFonts w:ascii="Times New Roman" w:hAnsi="Times New Roman" w:eastAsia="仿宋" w:cs="Times New Roman"/>
                <w:sz w:val="24"/>
              </w:rPr>
            </w:pPr>
            <w:r>
              <w:rPr>
                <w:rFonts w:ascii="Times New Roman" w:hAnsi="Times New Roman" w:eastAsia="仿宋" w:cs="Times New Roman"/>
                <w:sz w:val="24"/>
              </w:rPr>
              <w:t>管理</w:t>
            </w:r>
          </w:p>
          <w:p w14:paraId="2E28C1F8">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2BE92A0D">
            <w:pPr>
              <w:rPr>
                <w:rFonts w:ascii="Times New Roman" w:hAnsi="Times New Roman" w:eastAsia="仿宋" w:cs="Times New Roman"/>
                <w:sz w:val="24"/>
              </w:rPr>
            </w:pPr>
          </w:p>
        </w:tc>
        <w:tc>
          <w:tcPr>
            <w:tcW w:w="947" w:type="dxa"/>
          </w:tcPr>
          <w:p w14:paraId="3383E240">
            <w:pPr>
              <w:rPr>
                <w:rFonts w:ascii="Times New Roman" w:hAnsi="Times New Roman" w:eastAsia="仿宋" w:cs="Times New Roman"/>
                <w:sz w:val="24"/>
              </w:rPr>
            </w:pPr>
          </w:p>
        </w:tc>
        <w:tc>
          <w:tcPr>
            <w:tcW w:w="947" w:type="dxa"/>
          </w:tcPr>
          <w:p w14:paraId="577347CD">
            <w:pPr>
              <w:rPr>
                <w:rFonts w:ascii="Times New Roman" w:hAnsi="Times New Roman" w:eastAsia="仿宋" w:cs="Times New Roman"/>
                <w:sz w:val="24"/>
              </w:rPr>
            </w:pPr>
          </w:p>
        </w:tc>
        <w:tc>
          <w:tcPr>
            <w:tcW w:w="947" w:type="dxa"/>
          </w:tcPr>
          <w:p w14:paraId="72DCBFB3">
            <w:pPr>
              <w:rPr>
                <w:rFonts w:ascii="Times New Roman" w:hAnsi="Times New Roman" w:eastAsia="仿宋" w:cs="Times New Roman"/>
                <w:sz w:val="24"/>
              </w:rPr>
            </w:pPr>
          </w:p>
        </w:tc>
        <w:tc>
          <w:tcPr>
            <w:tcW w:w="947" w:type="dxa"/>
          </w:tcPr>
          <w:p w14:paraId="6437D340">
            <w:pPr>
              <w:rPr>
                <w:rFonts w:ascii="Times New Roman" w:hAnsi="Times New Roman" w:eastAsia="仿宋" w:cs="Times New Roman"/>
                <w:sz w:val="24"/>
              </w:rPr>
            </w:pPr>
          </w:p>
        </w:tc>
        <w:tc>
          <w:tcPr>
            <w:tcW w:w="947" w:type="dxa"/>
          </w:tcPr>
          <w:p w14:paraId="6E6260FB">
            <w:pPr>
              <w:rPr>
                <w:rFonts w:ascii="Times New Roman" w:hAnsi="Times New Roman" w:eastAsia="仿宋" w:cs="Times New Roman"/>
                <w:sz w:val="24"/>
              </w:rPr>
            </w:pPr>
          </w:p>
        </w:tc>
        <w:tc>
          <w:tcPr>
            <w:tcW w:w="947" w:type="dxa"/>
          </w:tcPr>
          <w:p w14:paraId="7FE02179">
            <w:pPr>
              <w:rPr>
                <w:rFonts w:ascii="Times New Roman" w:hAnsi="Times New Roman" w:eastAsia="仿宋" w:cs="Times New Roman"/>
                <w:sz w:val="24"/>
              </w:rPr>
            </w:pPr>
          </w:p>
        </w:tc>
        <w:tc>
          <w:tcPr>
            <w:tcW w:w="947" w:type="dxa"/>
          </w:tcPr>
          <w:p w14:paraId="6BCBBCCB">
            <w:pPr>
              <w:rPr>
                <w:rFonts w:ascii="Times New Roman" w:hAnsi="Times New Roman" w:eastAsia="仿宋" w:cs="Times New Roman"/>
                <w:sz w:val="24"/>
              </w:rPr>
            </w:pPr>
          </w:p>
        </w:tc>
      </w:tr>
      <w:tr w14:paraId="706B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continue"/>
            <w:vAlign w:val="center"/>
          </w:tcPr>
          <w:p w14:paraId="563F5FAA">
            <w:pPr>
              <w:rPr>
                <w:rFonts w:ascii="Times New Roman" w:hAnsi="Times New Roman" w:cs="Times New Roman"/>
              </w:rPr>
            </w:pPr>
          </w:p>
        </w:tc>
        <w:tc>
          <w:tcPr>
            <w:tcW w:w="947" w:type="dxa"/>
          </w:tcPr>
          <w:p w14:paraId="02CA384C">
            <w:pPr>
              <w:rPr>
                <w:rFonts w:ascii="Times New Roman" w:hAnsi="Times New Roman" w:eastAsia="仿宋" w:cs="Times New Roman"/>
                <w:sz w:val="24"/>
              </w:rPr>
            </w:pPr>
          </w:p>
        </w:tc>
        <w:tc>
          <w:tcPr>
            <w:tcW w:w="947" w:type="dxa"/>
          </w:tcPr>
          <w:p w14:paraId="601AF126">
            <w:pPr>
              <w:rPr>
                <w:rFonts w:ascii="Times New Roman" w:hAnsi="Times New Roman" w:eastAsia="仿宋" w:cs="Times New Roman"/>
                <w:sz w:val="24"/>
              </w:rPr>
            </w:pPr>
          </w:p>
        </w:tc>
        <w:tc>
          <w:tcPr>
            <w:tcW w:w="947" w:type="dxa"/>
          </w:tcPr>
          <w:p w14:paraId="1D15BD26">
            <w:pPr>
              <w:rPr>
                <w:rFonts w:ascii="Times New Roman" w:hAnsi="Times New Roman" w:eastAsia="仿宋" w:cs="Times New Roman"/>
                <w:sz w:val="24"/>
              </w:rPr>
            </w:pPr>
          </w:p>
        </w:tc>
        <w:tc>
          <w:tcPr>
            <w:tcW w:w="947" w:type="dxa"/>
          </w:tcPr>
          <w:p w14:paraId="01D905FF">
            <w:pPr>
              <w:rPr>
                <w:rFonts w:ascii="Times New Roman" w:hAnsi="Times New Roman" w:eastAsia="仿宋" w:cs="Times New Roman"/>
                <w:sz w:val="24"/>
              </w:rPr>
            </w:pPr>
          </w:p>
        </w:tc>
        <w:tc>
          <w:tcPr>
            <w:tcW w:w="947" w:type="dxa"/>
          </w:tcPr>
          <w:p w14:paraId="76EE1CD6">
            <w:pPr>
              <w:rPr>
                <w:rFonts w:ascii="Times New Roman" w:hAnsi="Times New Roman" w:eastAsia="仿宋" w:cs="Times New Roman"/>
                <w:sz w:val="24"/>
              </w:rPr>
            </w:pPr>
          </w:p>
        </w:tc>
        <w:tc>
          <w:tcPr>
            <w:tcW w:w="947" w:type="dxa"/>
          </w:tcPr>
          <w:p w14:paraId="47C8F67D">
            <w:pPr>
              <w:rPr>
                <w:rFonts w:ascii="Times New Roman" w:hAnsi="Times New Roman" w:eastAsia="仿宋" w:cs="Times New Roman"/>
                <w:sz w:val="24"/>
              </w:rPr>
            </w:pPr>
          </w:p>
        </w:tc>
        <w:tc>
          <w:tcPr>
            <w:tcW w:w="947" w:type="dxa"/>
          </w:tcPr>
          <w:p w14:paraId="48F12370">
            <w:pPr>
              <w:rPr>
                <w:rFonts w:ascii="Times New Roman" w:hAnsi="Times New Roman" w:eastAsia="仿宋" w:cs="Times New Roman"/>
                <w:sz w:val="24"/>
              </w:rPr>
            </w:pPr>
          </w:p>
        </w:tc>
        <w:tc>
          <w:tcPr>
            <w:tcW w:w="947" w:type="dxa"/>
          </w:tcPr>
          <w:p w14:paraId="3A7A4E7C">
            <w:pPr>
              <w:rPr>
                <w:rFonts w:ascii="Times New Roman" w:hAnsi="Times New Roman" w:eastAsia="仿宋" w:cs="Times New Roman"/>
                <w:sz w:val="24"/>
              </w:rPr>
            </w:pPr>
          </w:p>
        </w:tc>
      </w:tr>
      <w:tr w14:paraId="51D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E9F5A22">
            <w:pPr>
              <w:rPr>
                <w:rFonts w:ascii="Times New Roman" w:hAnsi="Times New Roman" w:cs="Times New Roman"/>
              </w:rPr>
            </w:pPr>
          </w:p>
        </w:tc>
        <w:tc>
          <w:tcPr>
            <w:tcW w:w="947" w:type="dxa"/>
          </w:tcPr>
          <w:p w14:paraId="67E63026">
            <w:pPr>
              <w:rPr>
                <w:rFonts w:ascii="Times New Roman" w:hAnsi="Times New Roman" w:eastAsia="仿宋" w:cs="Times New Roman"/>
                <w:sz w:val="24"/>
              </w:rPr>
            </w:pPr>
          </w:p>
        </w:tc>
        <w:tc>
          <w:tcPr>
            <w:tcW w:w="947" w:type="dxa"/>
          </w:tcPr>
          <w:p w14:paraId="480AAB96">
            <w:pPr>
              <w:rPr>
                <w:rFonts w:ascii="Times New Roman" w:hAnsi="Times New Roman" w:eastAsia="仿宋" w:cs="Times New Roman"/>
                <w:sz w:val="24"/>
              </w:rPr>
            </w:pPr>
          </w:p>
        </w:tc>
        <w:tc>
          <w:tcPr>
            <w:tcW w:w="947" w:type="dxa"/>
          </w:tcPr>
          <w:p w14:paraId="035592E2">
            <w:pPr>
              <w:rPr>
                <w:rFonts w:ascii="Times New Roman" w:hAnsi="Times New Roman" w:eastAsia="仿宋" w:cs="Times New Roman"/>
                <w:sz w:val="24"/>
              </w:rPr>
            </w:pPr>
          </w:p>
        </w:tc>
        <w:tc>
          <w:tcPr>
            <w:tcW w:w="947" w:type="dxa"/>
          </w:tcPr>
          <w:p w14:paraId="5B97BAFA">
            <w:pPr>
              <w:rPr>
                <w:rFonts w:ascii="Times New Roman" w:hAnsi="Times New Roman" w:eastAsia="仿宋" w:cs="Times New Roman"/>
                <w:sz w:val="24"/>
              </w:rPr>
            </w:pPr>
          </w:p>
        </w:tc>
        <w:tc>
          <w:tcPr>
            <w:tcW w:w="947" w:type="dxa"/>
          </w:tcPr>
          <w:p w14:paraId="42D861E6">
            <w:pPr>
              <w:rPr>
                <w:rFonts w:ascii="Times New Roman" w:hAnsi="Times New Roman" w:eastAsia="仿宋" w:cs="Times New Roman"/>
                <w:sz w:val="24"/>
              </w:rPr>
            </w:pPr>
          </w:p>
        </w:tc>
        <w:tc>
          <w:tcPr>
            <w:tcW w:w="947" w:type="dxa"/>
          </w:tcPr>
          <w:p w14:paraId="47DBF982">
            <w:pPr>
              <w:rPr>
                <w:rFonts w:ascii="Times New Roman" w:hAnsi="Times New Roman" w:eastAsia="仿宋" w:cs="Times New Roman"/>
                <w:sz w:val="24"/>
              </w:rPr>
            </w:pPr>
          </w:p>
        </w:tc>
        <w:tc>
          <w:tcPr>
            <w:tcW w:w="947" w:type="dxa"/>
          </w:tcPr>
          <w:p w14:paraId="7672044C">
            <w:pPr>
              <w:rPr>
                <w:rFonts w:ascii="Times New Roman" w:hAnsi="Times New Roman" w:eastAsia="仿宋" w:cs="Times New Roman"/>
                <w:sz w:val="24"/>
              </w:rPr>
            </w:pPr>
          </w:p>
        </w:tc>
        <w:tc>
          <w:tcPr>
            <w:tcW w:w="947" w:type="dxa"/>
          </w:tcPr>
          <w:p w14:paraId="64C9979A">
            <w:pPr>
              <w:rPr>
                <w:rFonts w:ascii="Times New Roman" w:hAnsi="Times New Roman" w:eastAsia="仿宋" w:cs="Times New Roman"/>
                <w:sz w:val="24"/>
              </w:rPr>
            </w:pPr>
          </w:p>
        </w:tc>
      </w:tr>
      <w:tr w14:paraId="7BB7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13AF3D2D">
            <w:pPr>
              <w:jc w:val="center"/>
              <w:rPr>
                <w:rFonts w:ascii="Times New Roman" w:hAnsi="Times New Roman" w:eastAsia="仿宋" w:cs="Times New Roman"/>
                <w:sz w:val="24"/>
              </w:rPr>
            </w:pPr>
            <w:r>
              <w:rPr>
                <w:rFonts w:ascii="Times New Roman" w:hAnsi="Times New Roman" w:eastAsia="仿宋" w:cs="Times New Roman"/>
                <w:sz w:val="24"/>
              </w:rPr>
              <w:t>技术</w:t>
            </w:r>
          </w:p>
          <w:p w14:paraId="368AF1F2">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5A5C8D17">
            <w:pPr>
              <w:rPr>
                <w:rFonts w:ascii="Times New Roman" w:hAnsi="Times New Roman" w:eastAsia="仿宋" w:cs="Times New Roman"/>
                <w:sz w:val="24"/>
              </w:rPr>
            </w:pPr>
          </w:p>
        </w:tc>
        <w:tc>
          <w:tcPr>
            <w:tcW w:w="947" w:type="dxa"/>
          </w:tcPr>
          <w:p w14:paraId="203640D0">
            <w:pPr>
              <w:rPr>
                <w:rFonts w:ascii="Times New Roman" w:hAnsi="Times New Roman" w:eastAsia="仿宋" w:cs="Times New Roman"/>
                <w:sz w:val="24"/>
              </w:rPr>
            </w:pPr>
          </w:p>
        </w:tc>
        <w:tc>
          <w:tcPr>
            <w:tcW w:w="947" w:type="dxa"/>
          </w:tcPr>
          <w:p w14:paraId="7D780DD1">
            <w:pPr>
              <w:rPr>
                <w:rFonts w:ascii="Times New Roman" w:hAnsi="Times New Roman" w:eastAsia="仿宋" w:cs="Times New Roman"/>
                <w:sz w:val="24"/>
              </w:rPr>
            </w:pPr>
          </w:p>
        </w:tc>
        <w:tc>
          <w:tcPr>
            <w:tcW w:w="947" w:type="dxa"/>
          </w:tcPr>
          <w:p w14:paraId="15A7093C">
            <w:pPr>
              <w:rPr>
                <w:rFonts w:ascii="Times New Roman" w:hAnsi="Times New Roman" w:eastAsia="仿宋" w:cs="Times New Roman"/>
                <w:sz w:val="24"/>
              </w:rPr>
            </w:pPr>
          </w:p>
        </w:tc>
        <w:tc>
          <w:tcPr>
            <w:tcW w:w="947" w:type="dxa"/>
          </w:tcPr>
          <w:p w14:paraId="0B35AD08">
            <w:pPr>
              <w:rPr>
                <w:rFonts w:ascii="Times New Roman" w:hAnsi="Times New Roman" w:eastAsia="仿宋" w:cs="Times New Roman"/>
                <w:sz w:val="24"/>
              </w:rPr>
            </w:pPr>
          </w:p>
        </w:tc>
        <w:tc>
          <w:tcPr>
            <w:tcW w:w="947" w:type="dxa"/>
          </w:tcPr>
          <w:p w14:paraId="38295CA2">
            <w:pPr>
              <w:rPr>
                <w:rFonts w:ascii="Times New Roman" w:hAnsi="Times New Roman" w:eastAsia="仿宋" w:cs="Times New Roman"/>
                <w:sz w:val="24"/>
              </w:rPr>
            </w:pPr>
          </w:p>
        </w:tc>
        <w:tc>
          <w:tcPr>
            <w:tcW w:w="947" w:type="dxa"/>
          </w:tcPr>
          <w:p w14:paraId="3C1563D6">
            <w:pPr>
              <w:rPr>
                <w:rFonts w:ascii="Times New Roman" w:hAnsi="Times New Roman" w:eastAsia="仿宋" w:cs="Times New Roman"/>
                <w:sz w:val="24"/>
              </w:rPr>
            </w:pPr>
          </w:p>
        </w:tc>
        <w:tc>
          <w:tcPr>
            <w:tcW w:w="947" w:type="dxa"/>
          </w:tcPr>
          <w:p w14:paraId="4954D8C0">
            <w:pPr>
              <w:rPr>
                <w:rFonts w:ascii="Times New Roman" w:hAnsi="Times New Roman" w:eastAsia="仿宋" w:cs="Times New Roman"/>
                <w:sz w:val="24"/>
              </w:rPr>
            </w:pPr>
          </w:p>
        </w:tc>
      </w:tr>
      <w:tr w14:paraId="73D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continue"/>
            <w:vAlign w:val="center"/>
          </w:tcPr>
          <w:p w14:paraId="1A360F56">
            <w:pPr>
              <w:rPr>
                <w:rFonts w:ascii="Times New Roman" w:hAnsi="Times New Roman" w:cs="Times New Roman"/>
              </w:rPr>
            </w:pPr>
          </w:p>
        </w:tc>
        <w:tc>
          <w:tcPr>
            <w:tcW w:w="947" w:type="dxa"/>
          </w:tcPr>
          <w:p w14:paraId="14EED084">
            <w:pPr>
              <w:rPr>
                <w:rFonts w:ascii="Times New Roman" w:hAnsi="Times New Roman" w:eastAsia="仿宋" w:cs="Times New Roman"/>
                <w:sz w:val="24"/>
              </w:rPr>
            </w:pPr>
          </w:p>
        </w:tc>
        <w:tc>
          <w:tcPr>
            <w:tcW w:w="947" w:type="dxa"/>
          </w:tcPr>
          <w:p w14:paraId="1529449A">
            <w:pPr>
              <w:rPr>
                <w:rFonts w:ascii="Times New Roman" w:hAnsi="Times New Roman" w:eastAsia="仿宋" w:cs="Times New Roman"/>
                <w:sz w:val="24"/>
              </w:rPr>
            </w:pPr>
          </w:p>
        </w:tc>
        <w:tc>
          <w:tcPr>
            <w:tcW w:w="947" w:type="dxa"/>
          </w:tcPr>
          <w:p w14:paraId="3D0F57C6">
            <w:pPr>
              <w:rPr>
                <w:rFonts w:ascii="Times New Roman" w:hAnsi="Times New Roman" w:eastAsia="仿宋" w:cs="Times New Roman"/>
                <w:sz w:val="24"/>
              </w:rPr>
            </w:pPr>
          </w:p>
        </w:tc>
        <w:tc>
          <w:tcPr>
            <w:tcW w:w="947" w:type="dxa"/>
          </w:tcPr>
          <w:p w14:paraId="6B7135D5">
            <w:pPr>
              <w:rPr>
                <w:rFonts w:ascii="Times New Roman" w:hAnsi="Times New Roman" w:eastAsia="仿宋" w:cs="Times New Roman"/>
                <w:sz w:val="24"/>
              </w:rPr>
            </w:pPr>
          </w:p>
        </w:tc>
        <w:tc>
          <w:tcPr>
            <w:tcW w:w="947" w:type="dxa"/>
          </w:tcPr>
          <w:p w14:paraId="5E15379D">
            <w:pPr>
              <w:rPr>
                <w:rFonts w:ascii="Times New Roman" w:hAnsi="Times New Roman" w:eastAsia="仿宋" w:cs="Times New Roman"/>
                <w:sz w:val="24"/>
              </w:rPr>
            </w:pPr>
          </w:p>
        </w:tc>
        <w:tc>
          <w:tcPr>
            <w:tcW w:w="947" w:type="dxa"/>
          </w:tcPr>
          <w:p w14:paraId="471F21D3">
            <w:pPr>
              <w:rPr>
                <w:rFonts w:ascii="Times New Roman" w:hAnsi="Times New Roman" w:eastAsia="仿宋" w:cs="Times New Roman"/>
                <w:sz w:val="24"/>
              </w:rPr>
            </w:pPr>
          </w:p>
        </w:tc>
        <w:tc>
          <w:tcPr>
            <w:tcW w:w="947" w:type="dxa"/>
          </w:tcPr>
          <w:p w14:paraId="1F0B25E6">
            <w:pPr>
              <w:rPr>
                <w:rFonts w:ascii="Times New Roman" w:hAnsi="Times New Roman" w:eastAsia="仿宋" w:cs="Times New Roman"/>
                <w:sz w:val="24"/>
              </w:rPr>
            </w:pPr>
          </w:p>
        </w:tc>
        <w:tc>
          <w:tcPr>
            <w:tcW w:w="947" w:type="dxa"/>
          </w:tcPr>
          <w:p w14:paraId="4CFFFA43">
            <w:pPr>
              <w:rPr>
                <w:rFonts w:ascii="Times New Roman" w:hAnsi="Times New Roman" w:eastAsia="仿宋" w:cs="Times New Roman"/>
                <w:sz w:val="24"/>
              </w:rPr>
            </w:pPr>
          </w:p>
        </w:tc>
      </w:tr>
      <w:tr w14:paraId="4E38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continue"/>
            <w:vAlign w:val="center"/>
          </w:tcPr>
          <w:p w14:paraId="3D2B9DBC">
            <w:pPr>
              <w:rPr>
                <w:rFonts w:ascii="Times New Roman" w:hAnsi="Times New Roman" w:cs="Times New Roman"/>
              </w:rPr>
            </w:pPr>
          </w:p>
        </w:tc>
        <w:tc>
          <w:tcPr>
            <w:tcW w:w="947" w:type="dxa"/>
          </w:tcPr>
          <w:p w14:paraId="115803A2">
            <w:pPr>
              <w:rPr>
                <w:rFonts w:ascii="Times New Roman" w:hAnsi="Times New Roman" w:eastAsia="仿宋" w:cs="Times New Roman"/>
                <w:sz w:val="24"/>
              </w:rPr>
            </w:pPr>
          </w:p>
        </w:tc>
        <w:tc>
          <w:tcPr>
            <w:tcW w:w="947" w:type="dxa"/>
          </w:tcPr>
          <w:p w14:paraId="3AF0E304">
            <w:pPr>
              <w:rPr>
                <w:rFonts w:ascii="Times New Roman" w:hAnsi="Times New Roman" w:eastAsia="仿宋" w:cs="Times New Roman"/>
                <w:sz w:val="24"/>
              </w:rPr>
            </w:pPr>
          </w:p>
        </w:tc>
        <w:tc>
          <w:tcPr>
            <w:tcW w:w="947" w:type="dxa"/>
          </w:tcPr>
          <w:p w14:paraId="65333AE6">
            <w:pPr>
              <w:rPr>
                <w:rFonts w:ascii="Times New Roman" w:hAnsi="Times New Roman" w:eastAsia="仿宋" w:cs="Times New Roman"/>
                <w:sz w:val="24"/>
              </w:rPr>
            </w:pPr>
          </w:p>
        </w:tc>
        <w:tc>
          <w:tcPr>
            <w:tcW w:w="947" w:type="dxa"/>
          </w:tcPr>
          <w:p w14:paraId="24520477">
            <w:pPr>
              <w:rPr>
                <w:rFonts w:ascii="Times New Roman" w:hAnsi="Times New Roman" w:eastAsia="仿宋" w:cs="Times New Roman"/>
                <w:sz w:val="24"/>
              </w:rPr>
            </w:pPr>
          </w:p>
        </w:tc>
        <w:tc>
          <w:tcPr>
            <w:tcW w:w="947" w:type="dxa"/>
          </w:tcPr>
          <w:p w14:paraId="38791067">
            <w:pPr>
              <w:rPr>
                <w:rFonts w:ascii="Times New Roman" w:hAnsi="Times New Roman" w:eastAsia="仿宋" w:cs="Times New Roman"/>
                <w:sz w:val="24"/>
              </w:rPr>
            </w:pPr>
          </w:p>
        </w:tc>
        <w:tc>
          <w:tcPr>
            <w:tcW w:w="947" w:type="dxa"/>
          </w:tcPr>
          <w:p w14:paraId="33B7B062">
            <w:pPr>
              <w:rPr>
                <w:rFonts w:ascii="Times New Roman" w:hAnsi="Times New Roman" w:eastAsia="仿宋" w:cs="Times New Roman"/>
                <w:sz w:val="24"/>
              </w:rPr>
            </w:pPr>
          </w:p>
        </w:tc>
        <w:tc>
          <w:tcPr>
            <w:tcW w:w="947" w:type="dxa"/>
          </w:tcPr>
          <w:p w14:paraId="72856AF7">
            <w:pPr>
              <w:rPr>
                <w:rFonts w:ascii="Times New Roman" w:hAnsi="Times New Roman" w:eastAsia="仿宋" w:cs="Times New Roman"/>
                <w:sz w:val="24"/>
              </w:rPr>
            </w:pPr>
          </w:p>
        </w:tc>
        <w:tc>
          <w:tcPr>
            <w:tcW w:w="947" w:type="dxa"/>
          </w:tcPr>
          <w:p w14:paraId="694C5BB8">
            <w:pPr>
              <w:rPr>
                <w:rFonts w:ascii="Times New Roman" w:hAnsi="Times New Roman" w:eastAsia="仿宋" w:cs="Times New Roman"/>
                <w:sz w:val="24"/>
              </w:rPr>
            </w:pPr>
          </w:p>
        </w:tc>
      </w:tr>
      <w:tr w14:paraId="4065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53CB910">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3B058EFB">
            <w:pPr>
              <w:rPr>
                <w:rFonts w:ascii="Times New Roman" w:hAnsi="Times New Roman" w:eastAsia="仿宋" w:cs="Times New Roman"/>
                <w:sz w:val="24"/>
              </w:rPr>
            </w:pPr>
          </w:p>
        </w:tc>
        <w:tc>
          <w:tcPr>
            <w:tcW w:w="947" w:type="dxa"/>
          </w:tcPr>
          <w:p w14:paraId="2B67246D">
            <w:pPr>
              <w:rPr>
                <w:rFonts w:ascii="Times New Roman" w:hAnsi="Times New Roman" w:eastAsia="仿宋" w:cs="Times New Roman"/>
                <w:sz w:val="24"/>
              </w:rPr>
            </w:pPr>
          </w:p>
        </w:tc>
        <w:tc>
          <w:tcPr>
            <w:tcW w:w="947" w:type="dxa"/>
          </w:tcPr>
          <w:p w14:paraId="4FA90F60">
            <w:pPr>
              <w:rPr>
                <w:rFonts w:ascii="Times New Roman" w:hAnsi="Times New Roman" w:eastAsia="仿宋" w:cs="Times New Roman"/>
                <w:sz w:val="24"/>
              </w:rPr>
            </w:pPr>
          </w:p>
        </w:tc>
        <w:tc>
          <w:tcPr>
            <w:tcW w:w="947" w:type="dxa"/>
          </w:tcPr>
          <w:p w14:paraId="0874F612">
            <w:pPr>
              <w:rPr>
                <w:rFonts w:ascii="Times New Roman" w:hAnsi="Times New Roman" w:eastAsia="仿宋" w:cs="Times New Roman"/>
                <w:sz w:val="24"/>
              </w:rPr>
            </w:pPr>
          </w:p>
        </w:tc>
        <w:tc>
          <w:tcPr>
            <w:tcW w:w="947" w:type="dxa"/>
          </w:tcPr>
          <w:p w14:paraId="50C6AD1A">
            <w:pPr>
              <w:rPr>
                <w:rFonts w:ascii="Times New Roman" w:hAnsi="Times New Roman" w:eastAsia="仿宋" w:cs="Times New Roman"/>
                <w:sz w:val="24"/>
              </w:rPr>
            </w:pPr>
          </w:p>
        </w:tc>
        <w:tc>
          <w:tcPr>
            <w:tcW w:w="947" w:type="dxa"/>
          </w:tcPr>
          <w:p w14:paraId="050950C2">
            <w:pPr>
              <w:rPr>
                <w:rFonts w:ascii="Times New Roman" w:hAnsi="Times New Roman" w:eastAsia="仿宋" w:cs="Times New Roman"/>
                <w:sz w:val="24"/>
              </w:rPr>
            </w:pPr>
          </w:p>
        </w:tc>
        <w:tc>
          <w:tcPr>
            <w:tcW w:w="947" w:type="dxa"/>
          </w:tcPr>
          <w:p w14:paraId="35A42BA4">
            <w:pPr>
              <w:rPr>
                <w:rFonts w:ascii="Times New Roman" w:hAnsi="Times New Roman" w:eastAsia="仿宋" w:cs="Times New Roman"/>
                <w:sz w:val="24"/>
              </w:rPr>
            </w:pPr>
          </w:p>
        </w:tc>
        <w:tc>
          <w:tcPr>
            <w:tcW w:w="947" w:type="dxa"/>
          </w:tcPr>
          <w:p w14:paraId="178E1E6C">
            <w:pPr>
              <w:rPr>
                <w:rFonts w:ascii="Times New Roman" w:hAnsi="Times New Roman" w:eastAsia="仿宋" w:cs="Times New Roman"/>
                <w:sz w:val="24"/>
              </w:rPr>
            </w:pPr>
          </w:p>
        </w:tc>
      </w:tr>
      <w:tr w14:paraId="3F3A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E95F12B">
            <w:pPr>
              <w:rPr>
                <w:rFonts w:ascii="Times New Roman" w:hAnsi="Times New Roman" w:cs="Times New Roman"/>
              </w:rPr>
            </w:pPr>
          </w:p>
        </w:tc>
        <w:tc>
          <w:tcPr>
            <w:tcW w:w="947" w:type="dxa"/>
          </w:tcPr>
          <w:p w14:paraId="12F5C206">
            <w:pPr>
              <w:rPr>
                <w:rFonts w:ascii="Times New Roman" w:hAnsi="Times New Roman" w:eastAsia="仿宋" w:cs="Times New Roman"/>
                <w:sz w:val="24"/>
              </w:rPr>
            </w:pPr>
          </w:p>
        </w:tc>
        <w:tc>
          <w:tcPr>
            <w:tcW w:w="947" w:type="dxa"/>
          </w:tcPr>
          <w:p w14:paraId="756BF97B">
            <w:pPr>
              <w:rPr>
                <w:rFonts w:ascii="Times New Roman" w:hAnsi="Times New Roman" w:eastAsia="仿宋" w:cs="Times New Roman"/>
                <w:sz w:val="24"/>
              </w:rPr>
            </w:pPr>
          </w:p>
        </w:tc>
        <w:tc>
          <w:tcPr>
            <w:tcW w:w="947" w:type="dxa"/>
          </w:tcPr>
          <w:p w14:paraId="187D176C">
            <w:pPr>
              <w:rPr>
                <w:rFonts w:ascii="Times New Roman" w:hAnsi="Times New Roman" w:eastAsia="仿宋" w:cs="Times New Roman"/>
                <w:sz w:val="24"/>
              </w:rPr>
            </w:pPr>
          </w:p>
        </w:tc>
        <w:tc>
          <w:tcPr>
            <w:tcW w:w="947" w:type="dxa"/>
          </w:tcPr>
          <w:p w14:paraId="24D33376">
            <w:pPr>
              <w:rPr>
                <w:rFonts w:ascii="Times New Roman" w:hAnsi="Times New Roman" w:eastAsia="仿宋" w:cs="Times New Roman"/>
                <w:sz w:val="24"/>
              </w:rPr>
            </w:pPr>
          </w:p>
        </w:tc>
        <w:tc>
          <w:tcPr>
            <w:tcW w:w="947" w:type="dxa"/>
          </w:tcPr>
          <w:p w14:paraId="471A7C5D">
            <w:pPr>
              <w:rPr>
                <w:rFonts w:ascii="Times New Roman" w:hAnsi="Times New Roman" w:eastAsia="仿宋" w:cs="Times New Roman"/>
                <w:sz w:val="24"/>
              </w:rPr>
            </w:pPr>
          </w:p>
        </w:tc>
        <w:tc>
          <w:tcPr>
            <w:tcW w:w="947" w:type="dxa"/>
          </w:tcPr>
          <w:p w14:paraId="0A5DDABF">
            <w:pPr>
              <w:rPr>
                <w:rFonts w:ascii="Times New Roman" w:hAnsi="Times New Roman" w:eastAsia="仿宋" w:cs="Times New Roman"/>
                <w:sz w:val="24"/>
              </w:rPr>
            </w:pPr>
          </w:p>
        </w:tc>
        <w:tc>
          <w:tcPr>
            <w:tcW w:w="947" w:type="dxa"/>
          </w:tcPr>
          <w:p w14:paraId="31287326">
            <w:pPr>
              <w:rPr>
                <w:rFonts w:ascii="Times New Roman" w:hAnsi="Times New Roman" w:eastAsia="仿宋" w:cs="Times New Roman"/>
                <w:sz w:val="24"/>
              </w:rPr>
            </w:pPr>
          </w:p>
        </w:tc>
        <w:tc>
          <w:tcPr>
            <w:tcW w:w="947" w:type="dxa"/>
          </w:tcPr>
          <w:p w14:paraId="76686F4E">
            <w:pPr>
              <w:rPr>
                <w:rFonts w:ascii="Times New Roman" w:hAnsi="Times New Roman" w:eastAsia="仿宋" w:cs="Times New Roman"/>
                <w:sz w:val="24"/>
              </w:rPr>
            </w:pPr>
          </w:p>
        </w:tc>
      </w:tr>
      <w:tr w14:paraId="1D43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E00910">
            <w:pPr>
              <w:rPr>
                <w:rFonts w:ascii="Times New Roman" w:hAnsi="Times New Roman" w:cs="Times New Roman"/>
              </w:rPr>
            </w:pPr>
          </w:p>
        </w:tc>
        <w:tc>
          <w:tcPr>
            <w:tcW w:w="947" w:type="dxa"/>
          </w:tcPr>
          <w:p w14:paraId="06CDC92B">
            <w:pPr>
              <w:rPr>
                <w:rFonts w:ascii="Times New Roman" w:hAnsi="Times New Roman" w:eastAsia="仿宋" w:cs="Times New Roman"/>
                <w:sz w:val="24"/>
              </w:rPr>
            </w:pPr>
          </w:p>
        </w:tc>
        <w:tc>
          <w:tcPr>
            <w:tcW w:w="947" w:type="dxa"/>
          </w:tcPr>
          <w:p w14:paraId="2BBB20DF">
            <w:pPr>
              <w:rPr>
                <w:rFonts w:ascii="Times New Roman" w:hAnsi="Times New Roman" w:eastAsia="仿宋" w:cs="Times New Roman"/>
                <w:sz w:val="24"/>
              </w:rPr>
            </w:pPr>
          </w:p>
        </w:tc>
        <w:tc>
          <w:tcPr>
            <w:tcW w:w="947" w:type="dxa"/>
          </w:tcPr>
          <w:p w14:paraId="043A764C">
            <w:pPr>
              <w:rPr>
                <w:rFonts w:ascii="Times New Roman" w:hAnsi="Times New Roman" w:eastAsia="仿宋" w:cs="Times New Roman"/>
                <w:sz w:val="24"/>
              </w:rPr>
            </w:pPr>
          </w:p>
        </w:tc>
        <w:tc>
          <w:tcPr>
            <w:tcW w:w="947" w:type="dxa"/>
          </w:tcPr>
          <w:p w14:paraId="362191E5">
            <w:pPr>
              <w:rPr>
                <w:rFonts w:ascii="Times New Roman" w:hAnsi="Times New Roman" w:eastAsia="仿宋" w:cs="Times New Roman"/>
                <w:sz w:val="24"/>
              </w:rPr>
            </w:pPr>
          </w:p>
        </w:tc>
        <w:tc>
          <w:tcPr>
            <w:tcW w:w="947" w:type="dxa"/>
          </w:tcPr>
          <w:p w14:paraId="1ADFBD6A">
            <w:pPr>
              <w:rPr>
                <w:rFonts w:ascii="Times New Roman" w:hAnsi="Times New Roman" w:eastAsia="仿宋" w:cs="Times New Roman"/>
                <w:sz w:val="24"/>
              </w:rPr>
            </w:pPr>
          </w:p>
        </w:tc>
        <w:tc>
          <w:tcPr>
            <w:tcW w:w="947" w:type="dxa"/>
          </w:tcPr>
          <w:p w14:paraId="2B24D8DF">
            <w:pPr>
              <w:rPr>
                <w:rFonts w:ascii="Times New Roman" w:hAnsi="Times New Roman" w:eastAsia="仿宋" w:cs="Times New Roman"/>
                <w:sz w:val="24"/>
              </w:rPr>
            </w:pPr>
          </w:p>
        </w:tc>
        <w:tc>
          <w:tcPr>
            <w:tcW w:w="947" w:type="dxa"/>
          </w:tcPr>
          <w:p w14:paraId="62202539">
            <w:pPr>
              <w:rPr>
                <w:rFonts w:ascii="Times New Roman" w:hAnsi="Times New Roman" w:eastAsia="仿宋" w:cs="Times New Roman"/>
                <w:sz w:val="24"/>
              </w:rPr>
            </w:pPr>
          </w:p>
        </w:tc>
        <w:tc>
          <w:tcPr>
            <w:tcW w:w="947" w:type="dxa"/>
          </w:tcPr>
          <w:p w14:paraId="4AE62342">
            <w:pPr>
              <w:rPr>
                <w:rFonts w:ascii="Times New Roman" w:hAnsi="Times New Roman" w:eastAsia="仿宋" w:cs="Times New Roman"/>
                <w:sz w:val="24"/>
              </w:rPr>
            </w:pPr>
          </w:p>
        </w:tc>
      </w:tr>
    </w:tbl>
    <w:p w14:paraId="53DF9D51">
      <w:pPr>
        <w:rPr>
          <w:rFonts w:ascii="Times New Roman" w:hAnsi="Times New Roman" w:eastAsia="仿宋" w:cs="Times New Roman"/>
          <w:sz w:val="24"/>
        </w:rPr>
      </w:pPr>
    </w:p>
    <w:p w14:paraId="5E48DF19">
      <w:pPr>
        <w:rPr>
          <w:rFonts w:ascii="Times New Roman" w:hAnsi="Times New Roman" w:eastAsia="仿宋" w:cs="Times New Roman"/>
          <w:sz w:val="24"/>
        </w:rPr>
      </w:pPr>
    </w:p>
    <w:p w14:paraId="1095C066">
      <w:pPr>
        <w:rPr>
          <w:rFonts w:ascii="Times New Roman" w:hAnsi="Times New Roman" w:eastAsia="仿宋" w:cs="Times New Roman"/>
          <w:sz w:val="24"/>
        </w:rPr>
      </w:pPr>
    </w:p>
    <w:p w14:paraId="59F5941D">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41445B34">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1DC27BA">
      <w:pPr>
        <w:rPr>
          <w:rFonts w:ascii="Times New Roman" w:hAnsi="Times New Roman" w:eastAsia="仿宋" w:cs="Times New Roman"/>
          <w:sz w:val="24"/>
        </w:rPr>
      </w:pPr>
      <w:r>
        <w:rPr>
          <w:rFonts w:ascii="Times New Roman" w:hAnsi="Times New Roman" w:eastAsia="仿宋" w:cs="Times New Roman"/>
          <w:sz w:val="24"/>
        </w:rPr>
        <w:t>日期：XXX</w:t>
      </w:r>
    </w:p>
    <w:p w14:paraId="167EEB34">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14D00AB7">
      <w:pPr>
        <w:spacing w:before="240" w:after="60"/>
        <w:jc w:val="center"/>
        <w:outlineLvl w:val="0"/>
        <w:rPr>
          <w:rFonts w:ascii="Times New Roman" w:hAnsi="Times New Roman" w:eastAsia="仿宋" w:cs="Times New Roman"/>
          <w:b/>
          <w:sz w:val="36"/>
          <w:szCs w:val="36"/>
        </w:rPr>
      </w:pPr>
      <w:bookmarkStart w:id="249" w:name="_Toc19409"/>
      <w:bookmarkStart w:id="250" w:name="_Toc32528"/>
      <w:bookmarkStart w:id="251" w:name="_Toc10302"/>
      <w:bookmarkStart w:id="252" w:name="_Toc22034"/>
      <w:bookmarkStart w:id="253" w:name="_Toc31845"/>
      <w:bookmarkStart w:id="254" w:name="_Toc112053983"/>
      <w:r>
        <w:rPr>
          <w:rFonts w:ascii="Times New Roman" w:hAnsi="Times New Roman" w:eastAsia="仿宋" w:cs="Times New Roman"/>
          <w:b/>
          <w:sz w:val="36"/>
          <w:szCs w:val="36"/>
        </w:rPr>
        <w:t>第八章  评审方法</w:t>
      </w:r>
      <w:bookmarkEnd w:id="249"/>
      <w:bookmarkEnd w:id="250"/>
      <w:bookmarkEnd w:id="251"/>
      <w:bookmarkEnd w:id="252"/>
      <w:bookmarkEnd w:id="253"/>
      <w:bookmarkEnd w:id="254"/>
    </w:p>
    <w:p w14:paraId="4A9A29F8">
      <w:pPr>
        <w:spacing w:line="401" w:lineRule="auto"/>
        <w:ind w:firstLine="472"/>
        <w:rPr>
          <w:rFonts w:ascii="Times New Roman" w:hAnsi="Times New Roman" w:eastAsia="仿宋" w:cs="Times New Roman"/>
          <w:b/>
          <w:sz w:val="24"/>
        </w:rPr>
      </w:pPr>
    </w:p>
    <w:p w14:paraId="14FEFA48">
      <w:pPr>
        <w:spacing w:line="401" w:lineRule="auto"/>
        <w:ind w:firstLine="472"/>
        <w:outlineLvl w:val="0"/>
        <w:rPr>
          <w:rFonts w:ascii="Times New Roman" w:hAnsi="Times New Roman" w:eastAsia="仿宋" w:cs="Times New Roman"/>
          <w:b/>
          <w:sz w:val="24"/>
        </w:rPr>
      </w:pPr>
      <w:bookmarkStart w:id="255" w:name="_Toc4948"/>
      <w:bookmarkStart w:id="256" w:name="_Toc23647"/>
      <w:bookmarkStart w:id="257" w:name="_Toc28875"/>
      <w:bookmarkStart w:id="258" w:name="_Toc6669"/>
      <w:r>
        <w:rPr>
          <w:rFonts w:ascii="Times New Roman" w:hAnsi="Times New Roman" w:eastAsia="仿宋" w:cs="Times New Roman"/>
          <w:b/>
          <w:sz w:val="24"/>
        </w:rPr>
        <w:t>1.总则</w:t>
      </w:r>
      <w:bookmarkEnd w:id="255"/>
      <w:bookmarkEnd w:id="256"/>
      <w:bookmarkEnd w:id="257"/>
      <w:bookmarkEnd w:id="258"/>
    </w:p>
    <w:p w14:paraId="56BE32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143FFBE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02990A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58E20AE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3400023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4DAA06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47FFED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1338317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7FFAF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3C78928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2963D71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665EE9A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4ABD0672">
      <w:pPr>
        <w:ind w:firstLine="413"/>
        <w:rPr>
          <w:rFonts w:ascii="Times New Roman" w:hAnsi="Times New Roman" w:eastAsia="仿宋" w:cs="Times New Roman"/>
        </w:rPr>
      </w:pPr>
    </w:p>
    <w:p w14:paraId="724A56DE">
      <w:pPr>
        <w:spacing w:line="401" w:lineRule="auto"/>
        <w:ind w:firstLine="472"/>
        <w:outlineLvl w:val="0"/>
        <w:rPr>
          <w:rFonts w:ascii="Times New Roman" w:hAnsi="Times New Roman" w:eastAsia="仿宋" w:cs="Times New Roman"/>
          <w:b/>
          <w:sz w:val="24"/>
        </w:rPr>
      </w:pPr>
      <w:bookmarkStart w:id="259" w:name="_Toc13486"/>
      <w:bookmarkStart w:id="260" w:name="_Toc30137"/>
      <w:bookmarkStart w:id="261" w:name="_Toc32560"/>
      <w:bookmarkStart w:id="262" w:name="_Toc27901"/>
      <w:r>
        <w:rPr>
          <w:rFonts w:ascii="Times New Roman" w:hAnsi="Times New Roman" w:eastAsia="仿宋" w:cs="Times New Roman"/>
          <w:b/>
          <w:sz w:val="24"/>
        </w:rPr>
        <w:t>2.磋商程序</w:t>
      </w:r>
      <w:bookmarkEnd w:id="259"/>
      <w:bookmarkEnd w:id="260"/>
      <w:bookmarkEnd w:id="261"/>
      <w:bookmarkEnd w:id="262"/>
    </w:p>
    <w:p w14:paraId="32063AA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055AC6C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2F387DE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15FBE6F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6286BF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436B970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7870C5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3D5531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04604C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36E49EB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6E4DD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4892A13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41C0285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474704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5314881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4817FEB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1FB054C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644DD4A2">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F7181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3F31495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9A4741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330665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0DCA9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6EEDF85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64F8D83">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1161111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60CAE660">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328DC0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009D02AB">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A0510E6">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3E13B2C0">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5384412F">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504CFED8">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296FD5E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17FAB04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005F5AF6">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3F64E49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263D70C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68B484D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191D5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013B4A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30408EF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6E310B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函询的解释未被磋商小组采信的，应按照无效响应文件处理。</w:t>
      </w:r>
    </w:p>
    <w:p w14:paraId="4A7BE26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1C1B4D3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17FF4A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7103A4D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098096F9">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3D3EFC05">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A3FABC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606B8EF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6E863133">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72F26BE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68F1B7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084B1B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3FA9D35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7B03293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371CCA4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6546005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BE6B8F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3CF5E2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135248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D41FB1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51A12E8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1A046FE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3C7E5E4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E4F23F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0D04152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5AEDB2C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2139A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401B060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32772E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7449E36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20D17FE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69578B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7776D9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1E8A0F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15D1D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C048B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005183E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60F043E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6296CA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0A590D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5692DE49">
      <w:pPr>
        <w:spacing w:line="401" w:lineRule="auto"/>
        <w:ind w:firstLine="482"/>
        <w:outlineLvl w:val="0"/>
        <w:rPr>
          <w:rFonts w:ascii="Times New Roman" w:hAnsi="Times New Roman" w:eastAsia="仿宋" w:cs="Times New Roman"/>
          <w:b/>
          <w:sz w:val="24"/>
        </w:rPr>
      </w:pPr>
      <w:bookmarkStart w:id="263" w:name="_Toc12558"/>
      <w:bookmarkStart w:id="264" w:name="_Toc31006"/>
      <w:bookmarkStart w:id="265" w:name="_Toc8409"/>
      <w:bookmarkStart w:id="266" w:name="_Toc11817"/>
      <w:r>
        <w:rPr>
          <w:rFonts w:ascii="Times New Roman" w:hAnsi="Times New Roman" w:eastAsia="仿宋" w:cs="Times New Roman"/>
          <w:b/>
          <w:sz w:val="24"/>
        </w:rPr>
        <w:t>3.综合评分</w:t>
      </w:r>
      <w:bookmarkEnd w:id="263"/>
      <w:bookmarkEnd w:id="264"/>
      <w:bookmarkEnd w:id="265"/>
      <w:bookmarkEnd w:id="266"/>
    </w:p>
    <w:p w14:paraId="00F2295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3F7207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2B08639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76B2C33C">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4E628057">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p w14:paraId="210ADA46">
      <w:pPr>
        <w:ind w:firstLine="480"/>
        <w:jc w:val="left"/>
        <w:rPr>
          <w:rFonts w:ascii="Times New Roman" w:hAnsi="Times New Roman" w:eastAsia="仿宋" w:cs="Times New Roman"/>
          <w:sz w:val="24"/>
        </w:rPr>
      </w:pPr>
      <w:r>
        <w:rPr>
          <w:rFonts w:ascii="Times New Roman" w:hAnsi="Times New Roman" w:eastAsia="仿宋" w:cs="Times New Roman"/>
          <w:sz w:val="24"/>
        </w:rPr>
        <w:t>3.3.3综合评分明细表</w:t>
      </w:r>
    </w:p>
    <w:tbl>
      <w:tblPr>
        <w:tblStyle w:val="21"/>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104"/>
        <w:gridCol w:w="791"/>
        <w:gridCol w:w="4850"/>
        <w:gridCol w:w="1009"/>
      </w:tblGrid>
      <w:tr w14:paraId="08B3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70" w:type="pct"/>
            <w:vAlign w:val="center"/>
          </w:tcPr>
          <w:p w14:paraId="3A716B3C">
            <w:pPr>
              <w:adjustRightInd w:val="0"/>
              <w:spacing w:line="360" w:lineRule="auto"/>
              <w:jc w:val="center"/>
              <w:rPr>
                <w:rFonts w:hint="default" w:ascii="Times New Roman" w:hAnsi="Times New Roman" w:eastAsia="仿宋" w:cs="Times New Roman"/>
                <w:b/>
                <w:bCs/>
                <w:color w:val="000000"/>
                <w:szCs w:val="21"/>
              </w:rPr>
            </w:pPr>
            <w:r>
              <w:rPr>
                <w:rFonts w:hint="default" w:ascii="Times New Roman" w:hAnsi="Times New Roman" w:eastAsia="仿宋" w:cs="Times New Roman"/>
                <w:b/>
                <w:bCs/>
                <w:color w:val="000000"/>
                <w:szCs w:val="21"/>
              </w:rPr>
              <w:t>序号</w:t>
            </w:r>
          </w:p>
        </w:tc>
        <w:tc>
          <w:tcPr>
            <w:tcW w:w="659" w:type="pct"/>
            <w:vAlign w:val="center"/>
          </w:tcPr>
          <w:p w14:paraId="21A67833">
            <w:pPr>
              <w:adjustRightInd w:val="0"/>
              <w:spacing w:line="360" w:lineRule="auto"/>
              <w:jc w:val="center"/>
              <w:rPr>
                <w:rFonts w:hint="default" w:ascii="Times New Roman" w:hAnsi="Times New Roman" w:eastAsia="仿宋" w:cs="Times New Roman"/>
                <w:b/>
                <w:bCs/>
                <w:color w:val="000000"/>
                <w:szCs w:val="21"/>
              </w:rPr>
            </w:pPr>
            <w:r>
              <w:rPr>
                <w:rFonts w:hint="default" w:ascii="Times New Roman" w:hAnsi="Times New Roman" w:eastAsia="仿宋" w:cs="Times New Roman"/>
                <w:b/>
                <w:bCs/>
                <w:color w:val="000000"/>
                <w:szCs w:val="21"/>
              </w:rPr>
              <w:t>评分因素及权重</w:t>
            </w:r>
          </w:p>
        </w:tc>
        <w:tc>
          <w:tcPr>
            <w:tcW w:w="472" w:type="pct"/>
            <w:vAlign w:val="center"/>
          </w:tcPr>
          <w:p w14:paraId="1D7403D7">
            <w:pPr>
              <w:adjustRightInd w:val="0"/>
              <w:spacing w:line="360" w:lineRule="auto"/>
              <w:jc w:val="center"/>
              <w:rPr>
                <w:rFonts w:hint="default" w:ascii="Times New Roman" w:hAnsi="Times New Roman" w:eastAsia="仿宋" w:cs="Times New Roman"/>
                <w:b/>
                <w:bCs/>
                <w:color w:val="000000"/>
                <w:szCs w:val="21"/>
              </w:rPr>
            </w:pPr>
            <w:r>
              <w:rPr>
                <w:rFonts w:hint="default" w:ascii="Times New Roman" w:hAnsi="Times New Roman" w:eastAsia="仿宋" w:cs="Times New Roman"/>
                <w:b/>
                <w:bCs/>
                <w:color w:val="000000"/>
                <w:szCs w:val="21"/>
              </w:rPr>
              <w:t>分值</w:t>
            </w:r>
          </w:p>
        </w:tc>
        <w:tc>
          <w:tcPr>
            <w:tcW w:w="2895" w:type="pct"/>
            <w:vAlign w:val="center"/>
          </w:tcPr>
          <w:p w14:paraId="3BF8E0E9">
            <w:pPr>
              <w:adjustRightInd w:val="0"/>
              <w:spacing w:line="360" w:lineRule="auto"/>
              <w:jc w:val="center"/>
              <w:rPr>
                <w:rFonts w:hint="default" w:ascii="Times New Roman" w:hAnsi="Times New Roman" w:eastAsia="仿宋" w:cs="Times New Roman"/>
                <w:b/>
                <w:bCs/>
                <w:color w:val="000000"/>
                <w:szCs w:val="21"/>
              </w:rPr>
            </w:pPr>
            <w:r>
              <w:rPr>
                <w:rFonts w:hint="default" w:ascii="Times New Roman" w:hAnsi="Times New Roman" w:eastAsia="仿宋" w:cs="Times New Roman"/>
                <w:b/>
                <w:bCs/>
                <w:color w:val="000000"/>
                <w:szCs w:val="21"/>
              </w:rPr>
              <w:t>评分标准</w:t>
            </w:r>
          </w:p>
        </w:tc>
        <w:tc>
          <w:tcPr>
            <w:tcW w:w="602" w:type="pct"/>
            <w:vAlign w:val="center"/>
          </w:tcPr>
          <w:p w14:paraId="4899EE86">
            <w:pPr>
              <w:adjustRightInd w:val="0"/>
              <w:spacing w:line="360" w:lineRule="auto"/>
              <w:jc w:val="center"/>
              <w:rPr>
                <w:rFonts w:hint="default" w:ascii="Times New Roman" w:hAnsi="Times New Roman" w:eastAsia="仿宋" w:cs="Times New Roman"/>
                <w:b/>
                <w:bCs/>
                <w:color w:val="000000"/>
                <w:szCs w:val="21"/>
              </w:rPr>
            </w:pPr>
            <w:r>
              <w:rPr>
                <w:rFonts w:hint="default" w:ascii="Times New Roman" w:hAnsi="Times New Roman" w:eastAsia="仿宋" w:cs="Times New Roman"/>
                <w:b/>
                <w:bCs/>
                <w:color w:val="000000"/>
                <w:szCs w:val="21"/>
              </w:rPr>
              <w:t>说 明</w:t>
            </w:r>
          </w:p>
        </w:tc>
      </w:tr>
      <w:tr w14:paraId="2B9C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370" w:type="pct"/>
            <w:vAlign w:val="center"/>
          </w:tcPr>
          <w:p w14:paraId="4B9349E2">
            <w:pPr>
              <w:adjustRightInd w:val="0"/>
              <w:spacing w:line="480" w:lineRule="exact"/>
              <w:jc w:val="center"/>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rPr>
              <w:t>1</w:t>
            </w:r>
          </w:p>
        </w:tc>
        <w:tc>
          <w:tcPr>
            <w:tcW w:w="659" w:type="pct"/>
            <w:vAlign w:val="center"/>
          </w:tcPr>
          <w:p w14:paraId="0A3A7911">
            <w:pPr>
              <w:adjustRightInd w:val="0"/>
              <w:spacing w:line="440" w:lineRule="exact"/>
              <w:jc w:val="center"/>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rPr>
              <w:t>报价</w:t>
            </w:r>
          </w:p>
          <w:p w14:paraId="15EB6B2C">
            <w:pPr>
              <w:adjustRightInd w:val="0"/>
              <w:spacing w:line="440" w:lineRule="exact"/>
              <w:jc w:val="center"/>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rPr>
              <w:t>20%</w:t>
            </w:r>
          </w:p>
        </w:tc>
        <w:tc>
          <w:tcPr>
            <w:tcW w:w="472" w:type="pct"/>
            <w:vAlign w:val="center"/>
          </w:tcPr>
          <w:p w14:paraId="7BBDC951">
            <w:pPr>
              <w:adjustRightInd w:val="0"/>
              <w:spacing w:line="480" w:lineRule="exact"/>
              <w:jc w:val="center"/>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rPr>
              <w:t>20分</w:t>
            </w:r>
          </w:p>
        </w:tc>
        <w:tc>
          <w:tcPr>
            <w:tcW w:w="2895" w:type="pct"/>
            <w:vAlign w:val="center"/>
          </w:tcPr>
          <w:p w14:paraId="77A1B8D6">
            <w:pPr>
              <w:spacing w:line="360" w:lineRule="exact"/>
              <w:jc w:val="both"/>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rPr>
              <w:t>满足磋商文件要求且响应价格最低的响应报价为磋商基准价，其价格分为满分。其他供应商的价格分统一按照下列公式计算：磋商报价得分=</w:t>
            </w:r>
            <w:r>
              <w:rPr>
                <w:rFonts w:hint="eastAsia" w:ascii="Times New Roman" w:hAnsi="Times New Roman" w:eastAsia="仿宋" w:cs="Times New Roman"/>
                <w:color w:val="000000"/>
                <w:szCs w:val="21"/>
                <w:lang w:eastAsia="zh-CN"/>
              </w:rPr>
              <w:t>（</w:t>
            </w:r>
            <w:r>
              <w:rPr>
                <w:rFonts w:hint="default" w:ascii="Times New Roman" w:hAnsi="Times New Roman" w:eastAsia="仿宋" w:cs="Times New Roman"/>
                <w:color w:val="000000"/>
                <w:szCs w:val="21"/>
              </w:rPr>
              <w:t>磋商基准价／最后磋商报价</w:t>
            </w:r>
            <w:r>
              <w:rPr>
                <w:rFonts w:hint="eastAsia" w:ascii="Times New Roman" w:hAnsi="Times New Roman" w:eastAsia="仿宋" w:cs="Times New Roman"/>
                <w:color w:val="000000"/>
                <w:szCs w:val="21"/>
                <w:lang w:eastAsia="zh-CN"/>
              </w:rPr>
              <w:t>）</w:t>
            </w:r>
            <w:r>
              <w:rPr>
                <w:rFonts w:hint="default" w:ascii="Times New Roman" w:hAnsi="Times New Roman" w:eastAsia="仿宋" w:cs="Times New Roman"/>
                <w:color w:val="000000"/>
                <w:szCs w:val="21"/>
              </w:rPr>
              <w:t>* 20%*100</w:t>
            </w:r>
          </w:p>
        </w:tc>
        <w:tc>
          <w:tcPr>
            <w:tcW w:w="602" w:type="pct"/>
            <w:vAlign w:val="center"/>
          </w:tcPr>
          <w:p w14:paraId="2F1233F7">
            <w:pPr>
              <w:adjustRightInd w:val="0"/>
              <w:spacing w:line="480" w:lineRule="exact"/>
              <w:jc w:val="center"/>
              <w:rPr>
                <w:rFonts w:hint="default" w:ascii="Times New Roman" w:hAnsi="Times New Roman" w:eastAsia="宋体" w:cs="Times New Roman"/>
                <w:sz w:val="24"/>
                <w:lang w:val="en-US" w:eastAsia="zh-CN"/>
              </w:rPr>
            </w:pPr>
            <w:r>
              <w:rPr>
                <w:rFonts w:hint="default" w:ascii="Times New Roman" w:hAnsi="Times New Roman" w:eastAsia="仿宋" w:cs="Times New Roman"/>
                <w:color w:val="000000"/>
                <w:sz w:val="21"/>
                <w:szCs w:val="21"/>
                <w:lang w:val="en-US" w:eastAsia="zh-CN"/>
              </w:rPr>
              <w:t>客观评分因素</w:t>
            </w:r>
          </w:p>
        </w:tc>
      </w:tr>
      <w:tr w14:paraId="6708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6" w:hRule="atLeast"/>
          <w:jc w:val="center"/>
        </w:trPr>
        <w:tc>
          <w:tcPr>
            <w:tcW w:w="370" w:type="pct"/>
            <w:vAlign w:val="center"/>
          </w:tcPr>
          <w:p w14:paraId="71DEF57C">
            <w:pPr>
              <w:adjustRightInd w:val="0"/>
              <w:spacing w:line="480" w:lineRule="exact"/>
              <w:jc w:val="center"/>
              <w:rPr>
                <w:rFonts w:hint="default" w:ascii="Times New Roman" w:hAnsi="Times New Roman" w:eastAsia="仿宋" w:cs="Times New Roman"/>
                <w:color w:val="000000"/>
                <w:szCs w:val="21"/>
                <w:lang w:val="en-US" w:eastAsia="zh-CN"/>
              </w:rPr>
            </w:pPr>
            <w:r>
              <w:rPr>
                <w:rFonts w:hint="default" w:ascii="Times New Roman" w:hAnsi="Times New Roman" w:eastAsia="仿宋" w:cs="Times New Roman"/>
                <w:color w:val="000000"/>
                <w:szCs w:val="21"/>
                <w:lang w:val="en-US" w:eastAsia="zh-CN"/>
              </w:rPr>
              <w:t>2</w:t>
            </w:r>
          </w:p>
        </w:tc>
        <w:tc>
          <w:tcPr>
            <w:tcW w:w="659" w:type="pct"/>
            <w:vAlign w:val="center"/>
          </w:tcPr>
          <w:p w14:paraId="2767CEE8">
            <w:pPr>
              <w:adjustRightInd/>
              <w:spacing w:line="440" w:lineRule="exact"/>
              <w:jc w:val="center"/>
              <w:rPr>
                <w:rFonts w:hint="default" w:ascii="Times New Roman" w:hAnsi="Times New Roman" w:eastAsia="仿宋" w:cs="Times New Roman"/>
                <w:color w:val="000000"/>
                <w:szCs w:val="21"/>
                <w:lang w:val="en-US" w:eastAsia="zh-CN"/>
              </w:rPr>
            </w:pPr>
            <w:r>
              <w:rPr>
                <w:rFonts w:hint="default" w:ascii="Times New Roman" w:hAnsi="Times New Roman" w:eastAsia="仿宋" w:cs="Times New Roman"/>
                <w:color w:val="000000"/>
                <w:szCs w:val="21"/>
                <w:lang w:val="en-US" w:eastAsia="zh-CN"/>
              </w:rPr>
              <w:t>服务方案</w:t>
            </w:r>
          </w:p>
          <w:p w14:paraId="28D41DF0">
            <w:pPr>
              <w:spacing w:line="440" w:lineRule="exact"/>
              <w:jc w:val="center"/>
              <w:rPr>
                <w:rFonts w:hint="default" w:ascii="Times New Roman" w:hAnsi="Times New Roman" w:cs="Times New Roman"/>
                <w:lang w:val="en-US" w:eastAsia="zh-CN"/>
              </w:rPr>
            </w:pPr>
            <w:r>
              <w:rPr>
                <w:rFonts w:hint="default" w:ascii="Times New Roman" w:hAnsi="Times New Roman" w:eastAsia="仿宋" w:cs="Times New Roman"/>
                <w:color w:val="000000"/>
                <w:szCs w:val="21"/>
                <w:lang w:val="en-US" w:eastAsia="zh-CN"/>
              </w:rPr>
              <w:t>60％</w:t>
            </w:r>
          </w:p>
        </w:tc>
        <w:tc>
          <w:tcPr>
            <w:tcW w:w="472" w:type="pct"/>
            <w:vAlign w:val="center"/>
          </w:tcPr>
          <w:p w14:paraId="37B7FE6A">
            <w:pPr>
              <w:adjustRightInd w:val="0"/>
              <w:spacing w:line="480" w:lineRule="exact"/>
              <w:jc w:val="center"/>
              <w:rPr>
                <w:rFonts w:hint="default" w:ascii="Times New Roman" w:hAnsi="Times New Roman" w:eastAsia="仿宋" w:cs="Times New Roman"/>
                <w:color w:val="000000"/>
                <w:szCs w:val="21"/>
                <w:lang w:val="en-US" w:eastAsia="zh-CN"/>
              </w:rPr>
            </w:pPr>
            <w:r>
              <w:rPr>
                <w:rFonts w:hint="default" w:ascii="Times New Roman" w:hAnsi="Times New Roman" w:eastAsia="仿宋" w:cs="Times New Roman"/>
                <w:color w:val="000000"/>
                <w:szCs w:val="21"/>
                <w:lang w:val="en-US" w:eastAsia="zh-CN"/>
              </w:rPr>
              <w:t>60分</w:t>
            </w:r>
          </w:p>
        </w:tc>
        <w:tc>
          <w:tcPr>
            <w:tcW w:w="2895" w:type="pct"/>
            <w:vAlign w:val="center"/>
          </w:tcPr>
          <w:p w14:paraId="2073D56B">
            <w:pPr>
              <w:spacing w:line="360" w:lineRule="exact"/>
              <w:jc w:val="both"/>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rPr>
              <w:t>根据供应商针对本项目制定服务方案进行评审，方案包括：</w:t>
            </w:r>
          </w:p>
          <w:p w14:paraId="5FCD2804">
            <w:pPr>
              <w:spacing w:line="360" w:lineRule="exact"/>
              <w:jc w:val="both"/>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rPr>
              <w:t>①项目总体实施计划</w:t>
            </w:r>
            <w:r>
              <w:rPr>
                <w:rFonts w:hint="default" w:ascii="Times New Roman" w:hAnsi="Times New Roman" w:eastAsia="仿宋" w:cs="Times New Roman"/>
                <w:color w:val="000000"/>
                <w:szCs w:val="21"/>
                <w:lang w:val="en-US" w:eastAsia="zh-CN"/>
              </w:rPr>
              <w:t>②</w:t>
            </w:r>
            <w:r>
              <w:rPr>
                <w:rFonts w:hint="default" w:ascii="Times New Roman" w:hAnsi="Times New Roman" w:eastAsia="仿宋" w:cs="Times New Roman"/>
                <w:color w:val="000000"/>
                <w:szCs w:val="21"/>
              </w:rPr>
              <w:t>宣传物料设计方案③项目质量保障体系及控制措施④</w:t>
            </w:r>
            <w:r>
              <w:rPr>
                <w:rFonts w:hint="default" w:ascii="Times New Roman" w:hAnsi="Times New Roman" w:eastAsia="仿宋" w:cs="Times New Roman"/>
                <w:color w:val="000000"/>
                <w:szCs w:val="21"/>
                <w:lang w:val="en-US" w:eastAsia="zh-CN"/>
              </w:rPr>
              <w:t>宣传物料制作方案</w:t>
            </w:r>
            <w:r>
              <w:rPr>
                <w:rFonts w:hint="default" w:ascii="Times New Roman" w:hAnsi="Times New Roman" w:eastAsia="仿宋" w:cs="Times New Roman"/>
                <w:color w:val="000000"/>
                <w:szCs w:val="21"/>
              </w:rPr>
              <w:t xml:space="preserve"> ⑤运输方案⑥</w:t>
            </w:r>
            <w:r>
              <w:rPr>
                <w:rFonts w:hint="default" w:ascii="Times New Roman" w:hAnsi="Times New Roman" w:eastAsia="仿宋" w:cs="Times New Roman"/>
                <w:color w:val="000000"/>
                <w:szCs w:val="21"/>
                <w:lang w:val="en-US" w:eastAsia="zh-CN"/>
              </w:rPr>
              <w:t>应急</w:t>
            </w:r>
            <w:r>
              <w:rPr>
                <w:rFonts w:hint="default" w:ascii="Times New Roman" w:hAnsi="Times New Roman" w:eastAsia="仿宋" w:cs="Times New Roman"/>
                <w:color w:val="000000"/>
                <w:szCs w:val="21"/>
              </w:rPr>
              <w:t>方案</w:t>
            </w:r>
          </w:p>
          <w:p w14:paraId="52BA1795">
            <w:pPr>
              <w:spacing w:line="360" w:lineRule="exact"/>
              <w:jc w:val="both"/>
              <w:rPr>
                <w:rFonts w:hint="default" w:ascii="Times New Roman" w:hAnsi="Times New Roman" w:eastAsia="仿宋" w:cs="Times New Roman"/>
                <w:color w:val="000000"/>
                <w:szCs w:val="21"/>
                <w:lang w:eastAsia="zh-CN"/>
              </w:rPr>
            </w:pPr>
            <w:r>
              <w:rPr>
                <w:rFonts w:hint="default" w:ascii="Times New Roman" w:hAnsi="Times New Roman" w:eastAsia="仿宋" w:cs="Times New Roman"/>
                <w:color w:val="000000"/>
                <w:szCs w:val="21"/>
              </w:rPr>
              <w:t>以上方案内容齐全得60 分，每有一项内容未提供扣10分，每有一项内容有缺陷的扣2分，直至本项分值扣完为止。（注：内容缺陷是指存在项目名称错误、地点区域错误、内容与本项目需求无关、仅有框架或标题、适用的标准（方法）错误、明显复制其他项目内容等任意一种情形）</w:t>
            </w:r>
          </w:p>
        </w:tc>
        <w:tc>
          <w:tcPr>
            <w:tcW w:w="602" w:type="pct"/>
            <w:vAlign w:val="center"/>
          </w:tcPr>
          <w:p w14:paraId="29720348">
            <w:pPr>
              <w:adjustRightInd w:val="0"/>
              <w:spacing w:line="480" w:lineRule="exact"/>
              <w:jc w:val="center"/>
              <w:rPr>
                <w:rFonts w:hint="default" w:ascii="Times New Roman" w:hAnsi="Times New Roman" w:eastAsia="宋体" w:cs="Times New Roman"/>
                <w:sz w:val="24"/>
                <w:lang w:val="en-US" w:eastAsia="zh-CN"/>
              </w:rPr>
            </w:pPr>
            <w:r>
              <w:rPr>
                <w:rFonts w:hint="default" w:ascii="Times New Roman" w:hAnsi="Times New Roman" w:eastAsia="仿宋" w:cs="Times New Roman"/>
                <w:color w:val="000000"/>
                <w:sz w:val="21"/>
                <w:szCs w:val="21"/>
                <w:lang w:val="en-US" w:eastAsia="zh-CN"/>
              </w:rPr>
              <w:t>主观评分因素</w:t>
            </w:r>
          </w:p>
        </w:tc>
      </w:tr>
      <w:tr w14:paraId="1018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70" w:type="pct"/>
            <w:vAlign w:val="center"/>
          </w:tcPr>
          <w:p w14:paraId="600EC1DC">
            <w:pPr>
              <w:spacing w:line="480" w:lineRule="exact"/>
              <w:jc w:val="center"/>
              <w:rPr>
                <w:rFonts w:hint="default" w:ascii="Times New Roman" w:hAnsi="Times New Roman" w:eastAsia="仿宋" w:cs="Times New Roman"/>
                <w:color w:val="000000"/>
                <w:szCs w:val="21"/>
                <w:lang w:eastAsia="zh-CN"/>
              </w:rPr>
            </w:pPr>
            <w:r>
              <w:rPr>
                <w:rFonts w:hint="default" w:ascii="Times New Roman" w:hAnsi="Times New Roman" w:eastAsia="仿宋" w:cs="Times New Roman"/>
                <w:color w:val="000000"/>
                <w:szCs w:val="21"/>
                <w:lang w:val="en-US" w:eastAsia="zh-CN"/>
              </w:rPr>
              <w:t>3</w:t>
            </w:r>
          </w:p>
        </w:tc>
        <w:tc>
          <w:tcPr>
            <w:tcW w:w="659" w:type="pct"/>
            <w:vAlign w:val="center"/>
          </w:tcPr>
          <w:p w14:paraId="70802FAF">
            <w:pPr>
              <w:spacing w:line="360" w:lineRule="exact"/>
              <w:jc w:val="center"/>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rPr>
              <w:t>类似业绩</w:t>
            </w:r>
            <w:r>
              <w:rPr>
                <w:rFonts w:hint="default" w:ascii="Times New Roman" w:hAnsi="Times New Roman" w:eastAsia="仿宋" w:cs="Times New Roman"/>
                <w:color w:val="000000"/>
                <w:szCs w:val="21"/>
                <w:lang w:val="en-US" w:eastAsia="zh-CN"/>
              </w:rPr>
              <w:t>5</w:t>
            </w:r>
            <w:r>
              <w:rPr>
                <w:rFonts w:hint="default" w:ascii="Times New Roman" w:hAnsi="Times New Roman" w:eastAsia="仿宋" w:cs="Times New Roman"/>
                <w:color w:val="000000"/>
                <w:szCs w:val="21"/>
              </w:rPr>
              <w:t>%</w:t>
            </w:r>
          </w:p>
        </w:tc>
        <w:tc>
          <w:tcPr>
            <w:tcW w:w="472" w:type="pct"/>
            <w:vAlign w:val="center"/>
          </w:tcPr>
          <w:p w14:paraId="6E5162E3">
            <w:pPr>
              <w:spacing w:line="360" w:lineRule="exact"/>
              <w:jc w:val="center"/>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lang w:val="en-US" w:eastAsia="zh-CN"/>
              </w:rPr>
              <w:t>5</w:t>
            </w:r>
            <w:r>
              <w:rPr>
                <w:rFonts w:hint="default" w:ascii="Times New Roman" w:hAnsi="Times New Roman" w:eastAsia="仿宋" w:cs="Times New Roman"/>
                <w:color w:val="000000"/>
                <w:szCs w:val="21"/>
              </w:rPr>
              <w:t>分</w:t>
            </w:r>
          </w:p>
        </w:tc>
        <w:tc>
          <w:tcPr>
            <w:tcW w:w="2895" w:type="pct"/>
            <w:vAlign w:val="center"/>
          </w:tcPr>
          <w:p w14:paraId="53274C56">
            <w:pPr>
              <w:pStyle w:val="7"/>
              <w:spacing w:after="0" w:line="360" w:lineRule="exact"/>
              <w:jc w:val="both"/>
              <w:rPr>
                <w:rFonts w:ascii="Times New Roman" w:hAnsi="Times New Roman" w:eastAsia="仿宋" w:cs="Times New Roman"/>
              </w:rPr>
            </w:pPr>
            <w:r>
              <w:rPr>
                <w:rFonts w:ascii="Times New Roman" w:hAnsi="Times New Roman" w:eastAsia="仿宋" w:cs="Times New Roman"/>
              </w:rPr>
              <w:t>供应商提供2023年1月1日（含）至递交响应文件截止之日的类似项目业绩，每提供一个得</w:t>
            </w:r>
            <w:r>
              <w:rPr>
                <w:rFonts w:hint="default" w:ascii="Times New Roman" w:hAnsi="Times New Roman" w:eastAsia="仿宋" w:cs="Times New Roman"/>
                <w:lang w:val="en-US" w:eastAsia="zh-CN"/>
              </w:rPr>
              <w:t>1</w:t>
            </w:r>
            <w:r>
              <w:rPr>
                <w:rFonts w:ascii="Times New Roman" w:hAnsi="Times New Roman" w:eastAsia="仿宋" w:cs="Times New Roman"/>
              </w:rPr>
              <w:t>分，本项最多得</w:t>
            </w:r>
            <w:r>
              <w:rPr>
                <w:rFonts w:hint="default" w:ascii="Times New Roman" w:hAnsi="Times New Roman" w:eastAsia="仿宋" w:cs="Times New Roman"/>
                <w:lang w:val="en-US" w:eastAsia="zh-CN"/>
              </w:rPr>
              <w:t>5</w:t>
            </w:r>
            <w:r>
              <w:rPr>
                <w:rFonts w:ascii="Times New Roman" w:hAnsi="Times New Roman" w:eastAsia="仿宋" w:cs="Times New Roman"/>
              </w:rPr>
              <w:t>分。</w:t>
            </w:r>
          </w:p>
          <w:p w14:paraId="452EC6B1">
            <w:pPr>
              <w:pStyle w:val="7"/>
              <w:spacing w:after="0" w:line="360" w:lineRule="exact"/>
              <w:jc w:val="both"/>
              <w:rPr>
                <w:rFonts w:ascii="Times New Roman" w:hAnsi="Times New Roman" w:eastAsia="仿宋" w:cs="Times New Roman"/>
              </w:rPr>
            </w:pPr>
            <w:r>
              <w:rPr>
                <w:rFonts w:ascii="Times New Roman" w:hAnsi="Times New Roman" w:eastAsia="仿宋" w:cs="Times New Roman"/>
              </w:rPr>
              <w:t>类似业绩指：</w:t>
            </w:r>
            <w:r>
              <w:rPr>
                <w:rFonts w:hint="default" w:ascii="Times New Roman" w:hAnsi="Times New Roman" w:eastAsia="仿宋" w:cs="Times New Roman"/>
                <w:lang w:val="en-US" w:eastAsia="zh-CN"/>
              </w:rPr>
              <w:t>宣传</w:t>
            </w:r>
            <w:r>
              <w:rPr>
                <w:rFonts w:hint="default" w:ascii="Times New Roman" w:hAnsi="Times New Roman" w:eastAsia="仿宋" w:cs="Times New Roman"/>
              </w:rPr>
              <w:t>物料设计</w:t>
            </w:r>
            <w:r>
              <w:rPr>
                <w:rFonts w:hint="default" w:ascii="Times New Roman" w:hAnsi="Times New Roman" w:eastAsia="仿宋" w:cs="Times New Roman"/>
                <w:lang w:eastAsia="zh-CN"/>
              </w:rPr>
              <w:t>、</w:t>
            </w:r>
            <w:r>
              <w:rPr>
                <w:rFonts w:hint="default" w:ascii="Times New Roman" w:hAnsi="Times New Roman" w:eastAsia="仿宋" w:cs="Times New Roman"/>
              </w:rPr>
              <w:t>制作</w:t>
            </w:r>
            <w:r>
              <w:rPr>
                <w:rFonts w:ascii="Times New Roman" w:hAnsi="Times New Roman" w:eastAsia="仿宋" w:cs="Times New Roman"/>
              </w:rPr>
              <w:t>。</w:t>
            </w:r>
          </w:p>
          <w:p w14:paraId="5D98468F">
            <w:pPr>
              <w:pStyle w:val="7"/>
              <w:spacing w:after="0" w:line="360" w:lineRule="exact"/>
              <w:jc w:val="both"/>
              <w:rPr>
                <w:rFonts w:ascii="Times New Roman" w:hAnsi="Times New Roman" w:eastAsia="仿宋" w:cs="Times New Roman"/>
              </w:rPr>
            </w:pPr>
            <w:r>
              <w:rPr>
                <w:rFonts w:ascii="Times New Roman" w:hAnsi="Times New Roman" w:eastAsia="仿宋" w:cs="Times New Roman"/>
              </w:rPr>
              <w:t>注：提供合同扫描件或中标（成交）通知书扫描件加盖供应商公章，业绩时间以合同签订时间或合同载明的履约时间为准，通知书以落款时间为准。</w:t>
            </w:r>
          </w:p>
        </w:tc>
        <w:tc>
          <w:tcPr>
            <w:tcW w:w="602" w:type="pct"/>
            <w:vAlign w:val="center"/>
          </w:tcPr>
          <w:p w14:paraId="469B18D4">
            <w:pPr>
              <w:adjustRightInd w:val="0"/>
              <w:spacing w:line="360" w:lineRule="exact"/>
              <w:jc w:val="center"/>
              <w:rPr>
                <w:rFonts w:hint="default" w:ascii="Times New Roman" w:hAnsi="Times New Roman" w:eastAsia="宋体" w:cs="Times New Roman"/>
                <w:sz w:val="24"/>
                <w:lang w:val="en-US" w:eastAsia="zh-CN"/>
              </w:rPr>
            </w:pPr>
            <w:r>
              <w:rPr>
                <w:rFonts w:hint="default" w:ascii="Times New Roman" w:hAnsi="Times New Roman" w:eastAsia="仿宋" w:cs="Times New Roman"/>
                <w:color w:val="000000"/>
                <w:sz w:val="21"/>
                <w:szCs w:val="21"/>
                <w:lang w:val="en-US" w:eastAsia="zh-CN"/>
              </w:rPr>
              <w:t>客观评分因素</w:t>
            </w:r>
          </w:p>
        </w:tc>
      </w:tr>
      <w:tr w14:paraId="45CD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70" w:type="pct"/>
            <w:vAlign w:val="center"/>
          </w:tcPr>
          <w:p w14:paraId="10D68DE5">
            <w:pPr>
              <w:spacing w:line="480" w:lineRule="exact"/>
              <w:jc w:val="center"/>
              <w:rPr>
                <w:rFonts w:hint="default" w:ascii="Times New Roman" w:hAnsi="Times New Roman" w:eastAsia="仿宋" w:cs="Times New Roman"/>
                <w:color w:val="000000"/>
                <w:szCs w:val="21"/>
                <w:lang w:val="en-US" w:eastAsia="zh-CN"/>
              </w:rPr>
            </w:pPr>
            <w:r>
              <w:rPr>
                <w:rFonts w:hint="default" w:ascii="Times New Roman" w:hAnsi="Times New Roman" w:eastAsia="仿宋" w:cs="Times New Roman"/>
                <w:color w:val="000000"/>
                <w:szCs w:val="21"/>
                <w:lang w:val="en-US" w:eastAsia="zh-CN"/>
              </w:rPr>
              <w:t>4</w:t>
            </w:r>
          </w:p>
        </w:tc>
        <w:tc>
          <w:tcPr>
            <w:tcW w:w="659" w:type="pct"/>
            <w:vAlign w:val="center"/>
          </w:tcPr>
          <w:p w14:paraId="0E2D2A01">
            <w:pPr>
              <w:spacing w:line="400" w:lineRule="exact"/>
              <w:jc w:val="center"/>
              <w:rPr>
                <w:rFonts w:hint="default" w:ascii="Times New Roman" w:hAnsi="Times New Roman" w:eastAsia="仿宋" w:cs="Times New Roman"/>
                <w:color w:val="000000"/>
                <w:szCs w:val="21"/>
                <w:lang w:val="en-US" w:eastAsia="zh-CN"/>
              </w:rPr>
            </w:pPr>
            <w:r>
              <w:rPr>
                <w:rFonts w:hint="default" w:ascii="Times New Roman" w:hAnsi="Times New Roman" w:eastAsia="仿宋" w:cs="Times New Roman"/>
                <w:color w:val="000000"/>
                <w:szCs w:val="21"/>
              </w:rPr>
              <w:t>样品</w:t>
            </w:r>
            <w:r>
              <w:rPr>
                <w:rFonts w:hint="default" w:ascii="Times New Roman" w:hAnsi="Times New Roman" w:eastAsia="仿宋" w:cs="Times New Roman"/>
                <w:color w:val="000000"/>
                <w:sz w:val="21"/>
                <w:szCs w:val="21"/>
                <w:lang w:val="en-US" w:eastAsia="zh-CN"/>
              </w:rPr>
              <w:t>15％</w:t>
            </w:r>
          </w:p>
        </w:tc>
        <w:tc>
          <w:tcPr>
            <w:tcW w:w="472" w:type="pct"/>
            <w:vAlign w:val="center"/>
          </w:tcPr>
          <w:p w14:paraId="3DCEE974">
            <w:pPr>
              <w:spacing w:line="400" w:lineRule="exact"/>
              <w:jc w:val="center"/>
              <w:rPr>
                <w:rFonts w:hint="default" w:ascii="Times New Roman" w:hAnsi="Times New Roman" w:eastAsia="仿宋" w:cs="Times New Roman"/>
                <w:color w:val="000000"/>
                <w:szCs w:val="21"/>
                <w:lang w:val="en-US" w:eastAsia="zh-CN"/>
              </w:rPr>
            </w:pPr>
            <w:r>
              <w:rPr>
                <w:rFonts w:hint="default" w:ascii="Times New Roman" w:hAnsi="Times New Roman" w:eastAsia="仿宋" w:cs="Times New Roman"/>
                <w:color w:val="000000"/>
                <w:szCs w:val="21"/>
                <w:lang w:val="en-US" w:eastAsia="zh-CN"/>
              </w:rPr>
              <w:t>15分</w:t>
            </w:r>
          </w:p>
        </w:tc>
        <w:tc>
          <w:tcPr>
            <w:tcW w:w="2895" w:type="pct"/>
            <w:vAlign w:val="center"/>
          </w:tcPr>
          <w:p w14:paraId="1C2FD0AB">
            <w:pPr>
              <w:spacing w:line="360" w:lineRule="exact"/>
              <w:jc w:val="both"/>
              <w:rPr>
                <w:rFonts w:hint="default" w:ascii="Times New Roman" w:hAnsi="Times New Roman" w:eastAsia="仿宋" w:cs="Times New Roman"/>
                <w:color w:val="000000"/>
                <w:szCs w:val="21"/>
              </w:rPr>
            </w:pPr>
            <w:r>
              <w:rPr>
                <w:rFonts w:hint="default" w:ascii="Times New Roman" w:hAnsi="Times New Roman" w:eastAsia="仿宋" w:cs="Times New Roman"/>
                <w:color w:val="000000"/>
                <w:szCs w:val="21"/>
                <w:lang w:eastAsia="zh-CN"/>
              </w:rPr>
              <w:t>3</w:t>
            </w:r>
            <w:r>
              <w:rPr>
                <w:rFonts w:hint="default" w:ascii="Times New Roman" w:hAnsi="Times New Roman" w:eastAsia="仿宋" w:cs="Times New Roman"/>
                <w:color w:val="000000"/>
                <w:szCs w:val="21"/>
              </w:rPr>
              <w:t>种样品：产品外观规整无破损、结构完整无缺失。完全符合要求的得</w:t>
            </w:r>
            <w:r>
              <w:rPr>
                <w:rFonts w:hint="default" w:ascii="Times New Roman" w:hAnsi="Times New Roman" w:eastAsia="仿宋" w:cs="Times New Roman"/>
                <w:color w:val="000000"/>
                <w:szCs w:val="21"/>
                <w:lang w:val="en-US" w:eastAsia="zh-CN"/>
              </w:rPr>
              <w:t>15</w:t>
            </w:r>
            <w:r>
              <w:rPr>
                <w:rFonts w:hint="default" w:ascii="Times New Roman" w:hAnsi="Times New Roman" w:eastAsia="仿宋" w:cs="Times New Roman"/>
                <w:color w:val="000000"/>
                <w:szCs w:val="21"/>
              </w:rPr>
              <w:t>分，每种样品每有1处瑕疵扣</w:t>
            </w:r>
            <w:r>
              <w:rPr>
                <w:rFonts w:hint="default" w:ascii="Times New Roman" w:hAnsi="Times New Roman" w:eastAsia="仿宋" w:cs="Times New Roman"/>
                <w:color w:val="000000"/>
                <w:szCs w:val="21"/>
                <w:lang w:eastAsia="zh-CN"/>
              </w:rPr>
              <w:t>1</w:t>
            </w:r>
            <w:r>
              <w:rPr>
                <w:rFonts w:hint="default" w:ascii="Times New Roman" w:hAnsi="Times New Roman" w:eastAsia="仿宋" w:cs="Times New Roman"/>
                <w:color w:val="000000"/>
                <w:szCs w:val="21"/>
              </w:rPr>
              <w:t>分，每个样品最多扣</w:t>
            </w:r>
            <w:r>
              <w:rPr>
                <w:rFonts w:hint="default" w:ascii="Times New Roman" w:hAnsi="Times New Roman" w:eastAsia="仿宋" w:cs="Times New Roman"/>
                <w:color w:val="000000"/>
                <w:szCs w:val="21"/>
                <w:lang w:val="en-US" w:eastAsia="zh-CN"/>
              </w:rPr>
              <w:t>5</w:t>
            </w:r>
            <w:r>
              <w:rPr>
                <w:rFonts w:hint="default" w:ascii="Times New Roman" w:hAnsi="Times New Roman" w:eastAsia="仿宋" w:cs="Times New Roman"/>
                <w:color w:val="000000"/>
                <w:szCs w:val="21"/>
              </w:rPr>
              <w:t>分，扣完为止。（瑕疵是指产品外观不规整或破损、结构不完整或存在缺失、毛刺、刮痕、污渍、污点、有刺鼻异味、颜色不均匀、有明显色差、印刷模糊等）； 注：1、样品均为盲样，任何一处出现可以识别投标人的任何标志或标识或具有暗示性的文字、图案、装饰等，样品均为0分。</w:t>
            </w:r>
            <w:r>
              <w:rPr>
                <w:rFonts w:hint="eastAsia" w:ascii="Times New Roman" w:hAnsi="Times New Roman" w:eastAsia="仿宋" w:cs="Times New Roman"/>
                <w:color w:val="000000"/>
                <w:szCs w:val="21"/>
                <w:lang w:val="en-US" w:eastAsia="zh-CN"/>
              </w:rPr>
              <w:t>2、</w:t>
            </w:r>
            <w:r>
              <w:rPr>
                <w:rFonts w:hint="default" w:ascii="Times New Roman" w:hAnsi="Times New Roman" w:eastAsia="仿宋" w:cs="Times New Roman"/>
                <w:color w:val="000000"/>
                <w:szCs w:val="21"/>
              </w:rPr>
              <w:t>样品未全部提供不得分。</w:t>
            </w:r>
          </w:p>
        </w:tc>
        <w:tc>
          <w:tcPr>
            <w:tcW w:w="602" w:type="pct"/>
            <w:vAlign w:val="center"/>
          </w:tcPr>
          <w:p w14:paraId="7B2ED23D">
            <w:pPr>
              <w:adjustRightInd w:val="0"/>
              <w:spacing w:line="480" w:lineRule="exact"/>
              <w:jc w:val="center"/>
              <w:rPr>
                <w:rFonts w:hint="default" w:ascii="Times New Roman" w:hAnsi="Times New Roman" w:eastAsia="宋体" w:cs="Times New Roman"/>
                <w:sz w:val="24"/>
                <w:lang w:val="en-US" w:eastAsia="zh-CN"/>
              </w:rPr>
            </w:pPr>
            <w:r>
              <w:rPr>
                <w:rFonts w:hint="default" w:ascii="Times New Roman" w:hAnsi="Times New Roman" w:eastAsia="仿宋" w:cs="Times New Roman"/>
                <w:color w:val="000000"/>
                <w:sz w:val="21"/>
                <w:szCs w:val="21"/>
                <w:lang w:val="en-US" w:eastAsia="zh-CN"/>
              </w:rPr>
              <w:t>主观评分因素</w:t>
            </w:r>
          </w:p>
        </w:tc>
      </w:tr>
    </w:tbl>
    <w:p w14:paraId="572EDC0E">
      <w:pPr>
        <w:spacing w:line="360" w:lineRule="auto"/>
        <w:rPr>
          <w:rFonts w:ascii="Times New Roman" w:hAnsi="Times New Roman" w:eastAsia="仿宋" w:cs="Times New Roman"/>
          <w:sz w:val="24"/>
        </w:rPr>
      </w:pPr>
    </w:p>
    <w:p w14:paraId="55FB1A42">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7AFD4DE6">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5F9F5FBD">
      <w:pPr>
        <w:tabs>
          <w:tab w:val="left" w:pos="851"/>
        </w:tabs>
        <w:spacing w:line="401" w:lineRule="auto"/>
        <w:ind w:firstLine="482"/>
        <w:outlineLvl w:val="0"/>
        <w:rPr>
          <w:rFonts w:ascii="Times New Roman" w:hAnsi="Times New Roman" w:eastAsia="仿宋" w:cs="Times New Roman"/>
          <w:b/>
          <w:sz w:val="24"/>
        </w:rPr>
      </w:pPr>
      <w:bookmarkStart w:id="267" w:name="_Toc5506"/>
      <w:bookmarkStart w:id="268" w:name="_Toc30258"/>
      <w:bookmarkStart w:id="269" w:name="_Toc1204"/>
      <w:bookmarkStart w:id="270" w:name="_Toc14607"/>
      <w:r>
        <w:rPr>
          <w:rFonts w:ascii="Times New Roman" w:hAnsi="Times New Roman" w:eastAsia="仿宋" w:cs="Times New Roman"/>
          <w:b/>
          <w:sz w:val="24"/>
        </w:rPr>
        <w:t>4.磋商纪律及注意事项</w:t>
      </w:r>
      <w:bookmarkEnd w:id="267"/>
      <w:bookmarkEnd w:id="268"/>
      <w:bookmarkEnd w:id="269"/>
      <w:bookmarkEnd w:id="270"/>
    </w:p>
    <w:p w14:paraId="6D1A6EC6">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699A705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2763BCAC">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4F0D3FA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685EF66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A368119">
      <w:pPr>
        <w:tabs>
          <w:tab w:val="left" w:pos="7665"/>
        </w:tabs>
        <w:spacing w:line="401" w:lineRule="auto"/>
        <w:ind w:firstLine="480"/>
        <w:outlineLvl w:val="0"/>
        <w:rPr>
          <w:rFonts w:ascii="Times New Roman" w:hAnsi="Times New Roman" w:eastAsia="仿宋" w:cs="Times New Roman"/>
          <w:b/>
          <w:sz w:val="24"/>
        </w:rPr>
      </w:pPr>
      <w:bookmarkStart w:id="271" w:name="_Toc25972"/>
      <w:bookmarkStart w:id="272" w:name="_Toc13324"/>
      <w:bookmarkStart w:id="273" w:name="_Toc18701"/>
      <w:bookmarkStart w:id="274" w:name="_Toc30732"/>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71"/>
      <w:bookmarkEnd w:id="272"/>
      <w:bookmarkEnd w:id="273"/>
      <w:bookmarkEnd w:id="274"/>
    </w:p>
    <w:p w14:paraId="74276AF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FA76B1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3ABE64FD">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16202EE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75B85245">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6DDDFD6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71F06313">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21E512D1">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6006932A">
      <w:pPr>
        <w:tabs>
          <w:tab w:val="left" w:pos="7665"/>
        </w:tabs>
        <w:spacing w:line="401" w:lineRule="auto"/>
        <w:ind w:firstLine="482"/>
        <w:outlineLvl w:val="0"/>
        <w:rPr>
          <w:rFonts w:ascii="Times New Roman" w:hAnsi="Times New Roman" w:eastAsia="仿宋" w:cs="Times New Roman"/>
          <w:b/>
          <w:sz w:val="24"/>
        </w:rPr>
      </w:pPr>
      <w:bookmarkStart w:id="275" w:name="_Toc1787"/>
      <w:bookmarkStart w:id="276" w:name="_Toc10699"/>
      <w:bookmarkStart w:id="277" w:name="_Toc9910"/>
      <w:bookmarkStart w:id="278" w:name="_Toc2807"/>
      <w:r>
        <w:rPr>
          <w:rFonts w:ascii="Times New Roman" w:hAnsi="Times New Roman" w:eastAsia="仿宋" w:cs="Times New Roman"/>
          <w:b/>
          <w:sz w:val="24"/>
        </w:rPr>
        <w:t>6.磋商小组在采购活动中应当遵守以下工作纪律：</w:t>
      </w:r>
      <w:bookmarkEnd w:id="275"/>
      <w:bookmarkEnd w:id="276"/>
      <w:bookmarkEnd w:id="277"/>
      <w:bookmarkEnd w:id="278"/>
    </w:p>
    <w:p w14:paraId="5C91F84E">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421023E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60275BC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32E4B76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E6119C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BF9CF47">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5F626B3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2AAA00DE">
      <w:pPr>
        <w:tabs>
          <w:tab w:val="left" w:pos="7665"/>
        </w:tabs>
        <w:spacing w:line="560" w:lineRule="exact"/>
        <w:jc w:val="center"/>
        <w:outlineLvl w:val="0"/>
        <w:rPr>
          <w:rFonts w:ascii="Times New Roman" w:hAnsi="Times New Roman" w:eastAsia="仿宋" w:cs="Times New Roman"/>
          <w:sz w:val="36"/>
          <w:szCs w:val="36"/>
        </w:rPr>
      </w:pPr>
      <w:bookmarkStart w:id="279" w:name="_Toc112053984"/>
      <w:bookmarkStart w:id="280" w:name="_Toc24122"/>
      <w:bookmarkStart w:id="281" w:name="_Toc21951"/>
      <w:bookmarkStart w:id="282" w:name="_Toc31727"/>
      <w:bookmarkStart w:id="283" w:name="_Toc31664"/>
      <w:bookmarkStart w:id="284" w:name="_Toc9595"/>
      <w:r>
        <w:rPr>
          <w:rFonts w:ascii="Times New Roman" w:hAnsi="Times New Roman" w:eastAsia="仿宋" w:cs="Times New Roman"/>
          <w:b/>
          <w:bCs/>
          <w:sz w:val="36"/>
          <w:szCs w:val="36"/>
        </w:rPr>
        <w:t>第九章  采购合同（服务类）</w:t>
      </w:r>
      <w:bookmarkEnd w:id="279"/>
      <w:bookmarkEnd w:id="280"/>
      <w:bookmarkEnd w:id="281"/>
      <w:bookmarkEnd w:id="282"/>
      <w:bookmarkEnd w:id="283"/>
      <w:bookmarkEnd w:id="284"/>
    </w:p>
    <w:p w14:paraId="158F4730">
      <w:pPr>
        <w:spacing w:line="360" w:lineRule="auto"/>
        <w:rPr>
          <w:rFonts w:ascii="Times New Roman" w:hAnsi="Times New Roman" w:eastAsia="仿宋" w:cs="Times New Roman"/>
          <w:b/>
          <w:sz w:val="24"/>
        </w:rPr>
      </w:pPr>
      <w:bookmarkStart w:id="285" w:name="_Toc28475"/>
      <w:r>
        <w:rPr>
          <w:rFonts w:ascii="Times New Roman" w:hAnsi="Times New Roman" w:eastAsia="仿宋" w:cs="Times New Roman"/>
          <w:b/>
          <w:sz w:val="24"/>
        </w:rPr>
        <w:t>合同草案条款</w:t>
      </w:r>
      <w:bookmarkEnd w:id="285"/>
    </w:p>
    <w:p w14:paraId="7E5177BE">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A8A9591">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468FF334">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46BA3F1E">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28D38A2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35923EE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0CC3FF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2699779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3E6D617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378E1C6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0E5BDDA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2318A828">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28460A9D">
      <w:pPr>
        <w:autoSpaceDE w:val="0"/>
        <w:autoSpaceDN w:val="0"/>
        <w:snapToGrid w:val="0"/>
        <w:spacing w:line="520" w:lineRule="exact"/>
        <w:ind w:firstLine="609" w:firstLineChars="238"/>
        <w:rPr>
          <w:rFonts w:ascii="Times New Roman" w:hAnsi="Times New Roman" w:eastAsia="仿宋" w:cs="Times New Roman"/>
          <w:spacing w:val="8"/>
          <w:sz w:val="24"/>
        </w:rPr>
      </w:pPr>
    </w:p>
    <w:p w14:paraId="2474EACE">
      <w:pPr>
        <w:tabs>
          <w:tab w:val="left" w:pos="1521"/>
        </w:tabs>
        <w:autoSpaceDE w:val="0"/>
        <w:autoSpaceDN w:val="0"/>
        <w:snapToGrid w:val="0"/>
        <w:spacing w:line="520" w:lineRule="exact"/>
        <w:rPr>
          <w:rFonts w:ascii="Times New Roman" w:hAnsi="Times New Roman" w:eastAsia="仿宋" w:cs="Times New Roman"/>
          <w:b/>
          <w:spacing w:val="8"/>
          <w:sz w:val="24"/>
        </w:rPr>
      </w:pPr>
      <w:bookmarkStart w:id="286" w:name="_Toc232492928"/>
      <w:bookmarkStart w:id="287" w:name="_Toc286993786"/>
      <w:bookmarkStart w:id="288" w:name="_Toc238984975"/>
      <w:bookmarkStart w:id="289" w:name="_Toc212019594"/>
      <w:bookmarkStart w:id="290" w:name="_Toc251768862"/>
      <w:bookmarkStart w:id="291" w:name="_Toc225244852"/>
      <w:bookmarkStart w:id="292" w:name="_Toc225654644"/>
      <w:bookmarkStart w:id="293" w:name="_Toc211854449"/>
      <w:bookmarkStart w:id="294" w:name="_Toc239568418"/>
      <w:bookmarkStart w:id="295" w:name="_Toc247334841"/>
      <w:bookmarkStart w:id="296" w:name="_Toc225670751"/>
      <w:bookmarkStart w:id="297" w:name="_Toc283019214"/>
      <w:bookmarkStart w:id="298" w:name="_Toc211911348"/>
      <w:bookmarkStart w:id="299" w:name="_Toc237145406"/>
      <w:bookmarkStart w:id="300" w:name="_Toc239233914"/>
      <w:bookmarkStart w:id="301" w:name="_Toc241833903"/>
      <w:bookmarkStart w:id="302" w:name="_Toc185395249"/>
      <w:bookmarkStart w:id="303" w:name="_Toc282696226"/>
      <w:r>
        <w:rPr>
          <w:rFonts w:ascii="Times New Roman" w:hAnsi="Times New Roman" w:eastAsia="仿宋" w:cs="Times New Roman"/>
          <w:b/>
          <w:spacing w:val="8"/>
          <w:sz w:val="24"/>
        </w:rPr>
        <w:t>4. 服务内容与质量标准</w:t>
      </w:r>
    </w:p>
    <w:p w14:paraId="7ABF76E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275F6B0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2219D4B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4E39D4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110AAC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46F10F17">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1D5E17CB">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5AAC66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411F8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5745F6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49C73CA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5F6AC99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26048609">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6760453C">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7D7C8ED5">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08620664">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2A242D04">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1522C1C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6E6BB7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6EB4DCD1">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329E2F8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1277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45BDBF7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372BB4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3DA851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6812BF53">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5007887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15738C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7ADA1A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046859E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4CC15AE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1375E939">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25992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0D2EC90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5490A4C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204BD04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2E2A9A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226CE85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14:paraId="593E5FB1">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4" w:name="_Toc212019599"/>
      <w:bookmarkStart w:id="305" w:name="_Toc211854454"/>
      <w:bookmarkStart w:id="306" w:name="_Toc185395254"/>
      <w:bookmarkStart w:id="307" w:name="_Toc239568423"/>
      <w:bookmarkStart w:id="308" w:name="_Toc225244857"/>
      <w:bookmarkStart w:id="309" w:name="_Toc225654649"/>
      <w:bookmarkStart w:id="310" w:name="_Toc251768867"/>
      <w:bookmarkStart w:id="311" w:name="_Toc239233919"/>
      <w:bookmarkStart w:id="312" w:name="_Toc211911353"/>
      <w:bookmarkStart w:id="313" w:name="_Toc241833908"/>
      <w:bookmarkStart w:id="314" w:name="_Toc286993792"/>
      <w:bookmarkStart w:id="315" w:name="_Toc247334846"/>
      <w:bookmarkStart w:id="316" w:name="_Toc237145411"/>
      <w:bookmarkStart w:id="317" w:name="_Toc225670756"/>
      <w:bookmarkStart w:id="318" w:name="_Toc232492933"/>
      <w:bookmarkStart w:id="319" w:name="_Toc238984980"/>
      <w:r>
        <w:rPr>
          <w:rFonts w:ascii="Times New Roman" w:hAnsi="Times New Roman" w:eastAsia="仿宋" w:cs="Times New Roman"/>
          <w:b/>
          <w:spacing w:val="8"/>
          <w:sz w:val="24"/>
        </w:rPr>
        <w:t>13. 解决合同纠纷的方式</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03FD62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0F1EFE80">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4779953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43A11DA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26CD08B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20" w:name="_Toc239568424"/>
      <w:bookmarkStart w:id="321" w:name="_Toc211854455"/>
      <w:bookmarkStart w:id="322" w:name="_Toc282696231"/>
      <w:bookmarkStart w:id="323" w:name="_Toc239233920"/>
      <w:bookmarkStart w:id="324" w:name="_Toc247334847"/>
      <w:bookmarkStart w:id="325" w:name="_Toc225654650"/>
      <w:bookmarkStart w:id="326" w:name="_Toc238984981"/>
      <w:bookmarkStart w:id="327" w:name="_Toc185395255"/>
      <w:bookmarkStart w:id="328" w:name="_Toc212019600"/>
      <w:bookmarkStart w:id="329" w:name="_Toc237145412"/>
      <w:bookmarkStart w:id="330" w:name="_Toc286993793"/>
      <w:bookmarkStart w:id="331" w:name="_Toc283019219"/>
      <w:bookmarkStart w:id="332" w:name="_Toc225670757"/>
      <w:bookmarkStart w:id="333" w:name="_Toc241833909"/>
      <w:bookmarkStart w:id="334" w:name="_Toc251768868"/>
      <w:bookmarkStart w:id="335" w:name="_Toc225244858"/>
      <w:bookmarkStart w:id="336" w:name="_Toc211911354"/>
      <w:bookmarkStart w:id="337" w:name="_Toc232492934"/>
      <w:r>
        <w:rPr>
          <w:rFonts w:ascii="Times New Roman" w:hAnsi="Times New Roman" w:eastAsia="仿宋" w:cs="Times New Roman"/>
          <w:b/>
          <w:spacing w:val="8"/>
          <w:sz w:val="24"/>
        </w:rPr>
        <w:t>14. 合同</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Fonts w:ascii="Times New Roman" w:hAnsi="Times New Roman" w:eastAsia="仿宋" w:cs="Times New Roman"/>
          <w:b/>
          <w:spacing w:val="8"/>
          <w:sz w:val="24"/>
        </w:rPr>
        <w:t>生效及其他</w:t>
      </w:r>
    </w:p>
    <w:p w14:paraId="57373E96">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D54D83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68FDEEB8">
      <w:pPr>
        <w:pStyle w:val="33"/>
        <w:spacing w:line="360" w:lineRule="auto"/>
        <w:ind w:firstLine="480"/>
        <w:rPr>
          <w:rFonts w:ascii="Times New Roman" w:hAnsi="Times New Roman" w:eastAsia="仿宋" w:cs="Times New Roman"/>
          <w:sz w:val="24"/>
        </w:rPr>
      </w:pPr>
    </w:p>
    <w:p w14:paraId="51FA9B7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DE2098E">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E3176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2DB9E0F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4F952D7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4862BA5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1B0D527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07C6831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38" w:name="_Toc350864527"/>
      <w:bookmarkStart w:id="339" w:name="_Toc349810624"/>
    </w:p>
    <w:bookmarkEnd w:id="338"/>
    <w:bookmarkEnd w:id="339"/>
    <w:p w14:paraId="06AA1AFB">
      <w:pPr>
        <w:rPr>
          <w:rFonts w:ascii="Times New Roman" w:hAnsi="Times New Roman" w:eastAsia="仿宋" w:cs="Times New Roman"/>
          <w:b/>
          <w:sz w:val="32"/>
        </w:rPr>
      </w:pPr>
      <w:bookmarkStart w:id="340" w:name="_Toc112053985"/>
      <w:bookmarkStart w:id="341" w:name="_Toc7369"/>
      <w:r>
        <w:rPr>
          <w:rFonts w:ascii="Times New Roman" w:hAnsi="Times New Roman" w:eastAsia="仿宋" w:cs="Times New Roman"/>
          <w:b/>
          <w:sz w:val="32"/>
        </w:rPr>
        <w:br w:type="page"/>
      </w:r>
    </w:p>
    <w:p w14:paraId="2C798CCA">
      <w:pPr>
        <w:spacing w:line="360" w:lineRule="auto"/>
        <w:rPr>
          <w:rFonts w:ascii="Times New Roman" w:hAnsi="Times New Roman" w:eastAsia="仿宋" w:cs="Times New Roman"/>
          <w:b/>
          <w:sz w:val="32"/>
        </w:rPr>
      </w:pPr>
      <w:bookmarkStart w:id="342" w:name="_Toc17055"/>
      <w:r>
        <w:rPr>
          <w:rFonts w:ascii="Times New Roman" w:hAnsi="Times New Roman" w:eastAsia="仿宋" w:cs="Times New Roman"/>
          <w:b/>
          <w:sz w:val="32"/>
        </w:rPr>
        <w:t>附件</w:t>
      </w:r>
      <w:bookmarkEnd w:id="340"/>
      <w:bookmarkEnd w:id="341"/>
      <w:bookmarkEnd w:id="342"/>
    </w:p>
    <w:p w14:paraId="23F08169">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705BB0D8">
      <w:pPr>
        <w:jc w:val="left"/>
        <w:rPr>
          <w:rFonts w:ascii="Times New Roman" w:hAnsi="Times New Roman" w:eastAsia="仿宋" w:cs="Times New Roman"/>
        </w:rPr>
      </w:pPr>
    </w:p>
    <w:p w14:paraId="15C734F3">
      <w:pPr>
        <w:jc w:val="left"/>
        <w:rPr>
          <w:rFonts w:ascii="Times New Roman" w:hAnsi="Times New Roman" w:eastAsia="仿宋" w:cs="Times New Roman"/>
        </w:rPr>
      </w:pPr>
    </w:p>
    <w:p w14:paraId="4C663E5F">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74A84668">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401553B2">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1"/>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09FC7050">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7E259">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DA84D">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0B1BA">
            <w:pPr>
              <w:spacing w:line="360" w:lineRule="auto"/>
              <w:jc w:val="center"/>
              <w:rPr>
                <w:rFonts w:ascii="Times New Roman" w:hAnsi="Times New Roman" w:eastAsia="仿宋" w:cs="Times New Roman"/>
              </w:rPr>
            </w:pPr>
            <w:r>
              <w:rPr>
                <w:rFonts w:ascii="Times New Roman" w:hAnsi="Times New Roman" w:eastAsia="仿宋" w:cs="Times New Roman"/>
                <w:sz w:val="24"/>
              </w:rPr>
              <w:t>服务</w:t>
            </w:r>
            <w:r>
              <w:rPr>
                <w:rFonts w:hint="eastAsia" w:ascii="Times New Roman" w:hAnsi="Times New Roman" w:eastAsia="仿宋" w:cs="Times New Roman"/>
                <w:sz w:val="24"/>
              </w:rPr>
              <w:t>期限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B70BA">
            <w:pPr>
              <w:spacing w:line="360" w:lineRule="auto"/>
              <w:jc w:val="center"/>
              <w:rPr>
                <w:rFonts w:ascii="Times New Roman" w:hAnsi="Times New Roman" w:cs="Times New Roman"/>
              </w:rPr>
            </w:pPr>
            <w:r>
              <w:rPr>
                <w:rFonts w:ascii="Times New Roman" w:hAnsi="Times New Roman" w:eastAsia="仿宋" w:cs="Times New Roman"/>
                <w:sz w:val="24"/>
              </w:rPr>
              <w:t>报价（万元）</w:t>
            </w:r>
          </w:p>
        </w:tc>
      </w:tr>
      <w:tr w14:paraId="5F4B7195">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E2BA9">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940D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D5BD41">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8436C">
            <w:pPr>
              <w:spacing w:line="360" w:lineRule="auto"/>
              <w:jc w:val="center"/>
              <w:rPr>
                <w:rFonts w:ascii="Times New Roman" w:hAnsi="Times New Roman" w:cs="Times New Roman"/>
                <w:sz w:val="22"/>
              </w:rPr>
            </w:pPr>
          </w:p>
        </w:tc>
      </w:tr>
      <w:tr w14:paraId="4FB39077">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F7367">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D47C0">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CE9F4A">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FFEC9">
            <w:pPr>
              <w:spacing w:line="360" w:lineRule="auto"/>
              <w:jc w:val="center"/>
              <w:rPr>
                <w:rFonts w:ascii="Times New Roman" w:hAnsi="Times New Roman" w:cs="Times New Roman"/>
                <w:sz w:val="22"/>
              </w:rPr>
            </w:pPr>
          </w:p>
        </w:tc>
      </w:tr>
      <w:tr w14:paraId="07430FE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2C32B">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41F2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3B977">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7ADBD">
            <w:pPr>
              <w:spacing w:line="360" w:lineRule="auto"/>
              <w:jc w:val="center"/>
              <w:rPr>
                <w:rFonts w:ascii="Times New Roman" w:hAnsi="Times New Roman" w:cs="Times New Roman"/>
                <w:sz w:val="22"/>
              </w:rPr>
            </w:pPr>
          </w:p>
        </w:tc>
      </w:tr>
      <w:tr w14:paraId="3DF9FF3A">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E5410">
            <w:pPr>
              <w:spacing w:line="360" w:lineRule="auto"/>
              <w:jc w:val="center"/>
              <w:rPr>
                <w:rFonts w:ascii="Times New Roman" w:hAnsi="Times New Roman" w:cs="Times New Roman"/>
              </w:rPr>
            </w:pPr>
            <w:r>
              <w:rPr>
                <w:rFonts w:ascii="Times New Roman" w:hAnsi="Times New Roman" w:eastAsia="仿宋" w:cs="Times New Roman"/>
                <w:sz w:val="24"/>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C661D8">
            <w:pPr>
              <w:spacing w:line="360" w:lineRule="auto"/>
              <w:rPr>
                <w:rFonts w:ascii="Times New Roman" w:hAnsi="Times New Roman" w:cs="Times New Roman"/>
              </w:rPr>
            </w:pPr>
            <w:r>
              <w:rPr>
                <w:rFonts w:ascii="Times New Roman" w:hAnsi="Times New Roman" w:eastAsia="仿宋" w:cs="Times New Roman"/>
                <w:b/>
                <w:sz w:val="24"/>
              </w:rPr>
              <w:t>人民币大写：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（人民币小写：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万元）</w:t>
            </w:r>
          </w:p>
        </w:tc>
      </w:tr>
    </w:tbl>
    <w:p w14:paraId="1F287BD6">
      <w:pPr>
        <w:ind w:right="1302" w:firstLine="420"/>
        <w:rPr>
          <w:rFonts w:ascii="Times New Roman" w:hAnsi="Times New Roman" w:eastAsia="仿宋" w:cs="Times New Roman"/>
          <w:sz w:val="24"/>
        </w:rPr>
      </w:pPr>
    </w:p>
    <w:p w14:paraId="1B85A2A5">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1.所有报价均用人民币表示</w:t>
      </w:r>
      <w:r>
        <w:rPr>
          <w:rFonts w:hint="eastAsia" w:ascii="Times New Roman" w:hAnsi="Times New Roman" w:eastAsia="仿宋" w:cs="Times New Roman"/>
          <w:sz w:val="24"/>
        </w:rPr>
        <w:t>，</w:t>
      </w:r>
      <w:r>
        <w:rPr>
          <w:rFonts w:ascii="Times New Roman" w:hAnsi="Times New Roman" w:eastAsia="仿宋" w:cs="Times New Roman"/>
          <w:sz w:val="24"/>
        </w:rPr>
        <w:t>所报价格是供应商响应采购项目要求的全部工作内容的价格体现，供应商完成本项目所需的一切费用以及采购文件规定的其他费用均应包含在报价中，其总价即为履行合同的固定价格。</w:t>
      </w:r>
    </w:p>
    <w:p w14:paraId="2DC045DC">
      <w:pPr>
        <w:spacing w:line="360" w:lineRule="auto"/>
        <w:jc w:val="left"/>
        <w:rPr>
          <w:rFonts w:ascii="Times New Roman" w:hAnsi="Times New Roman" w:eastAsia="仿宋" w:cs="Times New Roman"/>
          <w:sz w:val="24"/>
        </w:rPr>
      </w:pPr>
      <w:r>
        <w:rPr>
          <w:rFonts w:ascii="Times New Roman" w:hAnsi="Times New Roman" w:eastAsia="仿宋" w:cs="Times New Roman"/>
          <w:sz w:val="24"/>
        </w:rPr>
        <w:t>2.应完整填写项目服务内容。</w:t>
      </w:r>
    </w:p>
    <w:p w14:paraId="73C3DA35">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28CEE0A0">
      <w:pPr>
        <w:spacing w:line="360" w:lineRule="auto"/>
        <w:jc w:val="left"/>
        <w:rPr>
          <w:rFonts w:ascii="Times New Roman" w:hAnsi="Times New Roman" w:eastAsia="仿宋" w:cs="Times New Roman"/>
          <w:sz w:val="24"/>
        </w:rPr>
      </w:pPr>
    </w:p>
    <w:p w14:paraId="0F3FBD1D">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D54262B">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F16727D">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5C719C39">
      <w:pPr>
        <w:spacing w:line="360" w:lineRule="auto"/>
        <w:ind w:firstLine="472"/>
        <w:jc w:val="left"/>
        <w:rPr>
          <w:rFonts w:ascii="Times New Roman" w:hAnsi="Times New Roman" w:eastAsia="仿宋" w:cs="Times New Roman"/>
          <w:b/>
          <w:sz w:val="24"/>
        </w:rPr>
      </w:pPr>
    </w:p>
    <w:p w14:paraId="5D48F825">
      <w:pPr>
        <w:widowControl/>
        <w:spacing w:line="360" w:lineRule="atLeast"/>
        <w:jc w:val="left"/>
        <w:rPr>
          <w:rFonts w:ascii="Times New Roman" w:hAnsi="Times New Roman" w:eastAsia="仿宋" w:cs="Times New Roman"/>
          <w:b/>
          <w:sz w:val="32"/>
          <w:szCs w:val="32"/>
        </w:rPr>
      </w:pPr>
    </w:p>
    <w:p w14:paraId="64278C0B">
      <w:pPr>
        <w:widowControl/>
        <w:spacing w:line="360" w:lineRule="atLeast"/>
        <w:jc w:val="left"/>
        <w:rPr>
          <w:rFonts w:ascii="Times New Roman" w:hAnsi="Times New Roman" w:eastAsia="仿宋" w:cs="Times New Roman"/>
          <w:sz w:val="24"/>
        </w:rPr>
      </w:pPr>
    </w:p>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A7EBEC-760A-49B9-8929-68854C52B9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2000000000000000000"/>
    <w:charset w:val="86"/>
    <w:family w:val="script"/>
    <w:pitch w:val="default"/>
    <w:sig w:usb0="A00002BF" w:usb1="38CF7CFA" w:usb2="00082016" w:usb3="00000000" w:csb0="00040001" w:csb1="00000000"/>
    <w:embedRegular r:id="rId2" w:fontKey="{A270D0FF-42A4-4F01-9F32-9DE24C962FA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E8437217-184B-43F6-BC66-7E3102E0ABA5}"/>
  </w:font>
  <w:font w:name="微软雅黑">
    <w:panose1 w:val="020B0503020204020204"/>
    <w:charset w:val="86"/>
    <w:family w:val="swiss"/>
    <w:pitch w:val="default"/>
    <w:sig w:usb0="80000287" w:usb1="2ACF3C50" w:usb2="00000016" w:usb3="00000000" w:csb0="0004001F" w:csb1="00000000"/>
    <w:embedRegular r:id="rId4" w:fontKey="{24B54890-AA87-489D-BA2D-2987A6B39134}"/>
  </w:font>
  <w:font w:name="MS Gothic">
    <w:panose1 w:val="020B0609070205080204"/>
    <w:charset w:val="80"/>
    <w:family w:val="modern"/>
    <w:pitch w:val="default"/>
    <w:sig w:usb0="E00002FF" w:usb1="6AC7FDFB" w:usb2="08000012" w:usb3="00000000" w:csb0="4002009F" w:csb1="DFD70000"/>
    <w:embedRegular r:id="rId5" w:fontKey="{21000D4A-61F1-4E90-B4EC-2A0D2F0E93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D34">
    <w:pPr>
      <w:pStyle w:val="13"/>
      <w:jc w:val="center"/>
    </w:pPr>
  </w:p>
  <w:p w14:paraId="558B8581">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7400">
    <w:pPr>
      <w:pStyle w:val="13"/>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46</w:t>
    </w:r>
    <w:r>
      <w:rPr>
        <w:rFonts w:ascii="Times New Roman" w:hAnsi="Times New Roman" w:cs="Times New Roman"/>
        <w:sz w:val="24"/>
        <w:szCs w:val="24"/>
      </w:rPr>
      <w:fldChar w:fldCharType="end"/>
    </w:r>
  </w:p>
  <w:p w14:paraId="64ACFB85">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21072E"/>
    <w:rsid w:val="002264C2"/>
    <w:rsid w:val="002603E4"/>
    <w:rsid w:val="004510D1"/>
    <w:rsid w:val="00453D01"/>
    <w:rsid w:val="00476F91"/>
    <w:rsid w:val="004812CF"/>
    <w:rsid w:val="00506B6E"/>
    <w:rsid w:val="00546119"/>
    <w:rsid w:val="0058248C"/>
    <w:rsid w:val="00594901"/>
    <w:rsid w:val="006A75E7"/>
    <w:rsid w:val="006F5662"/>
    <w:rsid w:val="00734CB9"/>
    <w:rsid w:val="00782BD9"/>
    <w:rsid w:val="007C4992"/>
    <w:rsid w:val="007D24ED"/>
    <w:rsid w:val="00804EDC"/>
    <w:rsid w:val="008309FB"/>
    <w:rsid w:val="00861A60"/>
    <w:rsid w:val="00872EEA"/>
    <w:rsid w:val="008C1122"/>
    <w:rsid w:val="00950981"/>
    <w:rsid w:val="0098669C"/>
    <w:rsid w:val="009D1594"/>
    <w:rsid w:val="00A24171"/>
    <w:rsid w:val="00A33B33"/>
    <w:rsid w:val="00A46ADF"/>
    <w:rsid w:val="00AC6FDF"/>
    <w:rsid w:val="00BA397E"/>
    <w:rsid w:val="00E01507"/>
    <w:rsid w:val="00E1504D"/>
    <w:rsid w:val="00E60C72"/>
    <w:rsid w:val="00E85021"/>
    <w:rsid w:val="00F63E6C"/>
    <w:rsid w:val="00FC056B"/>
    <w:rsid w:val="00FC396E"/>
    <w:rsid w:val="01AE5B4F"/>
    <w:rsid w:val="036431F4"/>
    <w:rsid w:val="07565116"/>
    <w:rsid w:val="089D2EAF"/>
    <w:rsid w:val="08D26EB3"/>
    <w:rsid w:val="08EC64B1"/>
    <w:rsid w:val="0A04230B"/>
    <w:rsid w:val="0CC60D00"/>
    <w:rsid w:val="1A080DB3"/>
    <w:rsid w:val="1B5D36B4"/>
    <w:rsid w:val="1DC74585"/>
    <w:rsid w:val="23B36105"/>
    <w:rsid w:val="255470FC"/>
    <w:rsid w:val="26B03985"/>
    <w:rsid w:val="2A626CDE"/>
    <w:rsid w:val="2BA72EC1"/>
    <w:rsid w:val="2DAA737E"/>
    <w:rsid w:val="2F544EB3"/>
    <w:rsid w:val="2F9724A4"/>
    <w:rsid w:val="30A478D0"/>
    <w:rsid w:val="35FF0824"/>
    <w:rsid w:val="36B54AD0"/>
    <w:rsid w:val="38047E6F"/>
    <w:rsid w:val="38AD6E93"/>
    <w:rsid w:val="3ADB3E84"/>
    <w:rsid w:val="3B8209DE"/>
    <w:rsid w:val="3BDC2015"/>
    <w:rsid w:val="3F963E57"/>
    <w:rsid w:val="43D8744D"/>
    <w:rsid w:val="43ED3274"/>
    <w:rsid w:val="48CE1E02"/>
    <w:rsid w:val="4A677124"/>
    <w:rsid w:val="4AC85440"/>
    <w:rsid w:val="4F84058E"/>
    <w:rsid w:val="50095F5C"/>
    <w:rsid w:val="50897B2F"/>
    <w:rsid w:val="54C45259"/>
    <w:rsid w:val="54CE1EC5"/>
    <w:rsid w:val="58DE7204"/>
    <w:rsid w:val="59E9233D"/>
    <w:rsid w:val="5BE659D3"/>
    <w:rsid w:val="5EC21603"/>
    <w:rsid w:val="65867CF6"/>
    <w:rsid w:val="68241333"/>
    <w:rsid w:val="6DE17ED2"/>
    <w:rsid w:val="6ED960D8"/>
    <w:rsid w:val="6F760FAC"/>
    <w:rsid w:val="70D93CC5"/>
    <w:rsid w:val="730C2677"/>
    <w:rsid w:val="785D3204"/>
    <w:rsid w:val="7A0768B8"/>
    <w:rsid w:val="7A164167"/>
    <w:rsid w:val="7A570CA4"/>
    <w:rsid w:val="7B1925B6"/>
    <w:rsid w:val="7BAD1B12"/>
    <w:rsid w:val="7E61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rPr>
  </w:style>
  <w:style w:type="paragraph" w:styleId="2">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annotation text"/>
    <w:basedOn w:val="1"/>
    <w:link w:val="49"/>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ind w:firstLine="630"/>
    </w:pPr>
    <w:rPr>
      <w:sz w:val="32"/>
      <w:szCs w:val="20"/>
    </w:rPr>
  </w:style>
  <w:style w:type="paragraph" w:styleId="9">
    <w:name w:val="index 4"/>
    <w:basedOn w:val="1"/>
    <w:next w:val="1"/>
    <w:qFormat/>
    <w:uiPriority w:val="99"/>
    <w:pPr>
      <w:ind w:left="600" w:leftChars="600"/>
    </w:pPr>
    <w:rPr>
      <w:rFonts w:ascii="Verdana" w:hAnsi="Verdana"/>
      <w:szCs w:val="20"/>
    </w:rPr>
  </w:style>
  <w:style w:type="paragraph" w:styleId="10">
    <w:name w:val="Plain Text"/>
    <w:basedOn w:val="1"/>
    <w:qFormat/>
    <w:uiPriority w:val="0"/>
    <w:pPr>
      <w:autoSpaceDE w:val="0"/>
      <w:autoSpaceDN w:val="0"/>
      <w:adjustRightInd w:val="0"/>
    </w:pPr>
    <w:rPr>
      <w:rFonts w:ascii="宋体"/>
    </w:rPr>
  </w:style>
  <w:style w:type="paragraph" w:styleId="11">
    <w:name w:val="Body Text Indent 2"/>
    <w:basedOn w:val="1"/>
    <w:qFormat/>
    <w:uiPriority w:val="0"/>
    <w:pPr>
      <w:spacing w:after="120" w:line="480" w:lineRule="auto"/>
      <w:ind w:left="200" w:leftChars="200"/>
    </w:pPr>
  </w:style>
  <w:style w:type="paragraph" w:styleId="12">
    <w:name w:val="Balloon Text"/>
    <w:basedOn w:val="1"/>
    <w:link w:val="46"/>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tabs>
        <w:tab w:val="center" w:pos="4153"/>
        <w:tab w:val="right" w:pos="8306"/>
      </w:tabs>
      <w:snapToGrid w:val="0"/>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widowControl/>
      <w:spacing w:before="100" w:beforeAutospacing="1" w:after="100" w:afterAutospacing="1"/>
      <w:jc w:val="left"/>
    </w:pPr>
    <w:rPr>
      <w:rFonts w:ascii="宋体"/>
      <w:sz w:val="18"/>
      <w:szCs w:val="18"/>
    </w:rPr>
  </w:style>
  <w:style w:type="paragraph" w:styleId="18">
    <w:name w:val="Title"/>
    <w:basedOn w:val="1"/>
    <w:next w:val="1"/>
    <w:qFormat/>
    <w:uiPriority w:val="10"/>
    <w:pPr>
      <w:spacing w:before="240" w:after="60"/>
      <w:jc w:val="center"/>
      <w:outlineLvl w:val="0"/>
    </w:pPr>
    <w:rPr>
      <w:rFonts w:ascii="Cambria" w:hAnsi="Cambria" w:cs="Times New Roman"/>
      <w:b/>
      <w:bCs/>
      <w:sz w:val="32"/>
      <w:szCs w:val="32"/>
    </w:rPr>
  </w:style>
  <w:style w:type="paragraph" w:styleId="19">
    <w:name w:val="annotation subject"/>
    <w:basedOn w:val="6"/>
    <w:next w:val="6"/>
    <w:link w:val="50"/>
    <w:qFormat/>
    <w:uiPriority w:val="0"/>
    <w:rPr>
      <w:b/>
      <w:bCs/>
    </w:rPr>
  </w:style>
  <w:style w:type="paragraph" w:styleId="20">
    <w:name w:val="Body Text First Indent"/>
    <w:basedOn w:val="7"/>
    <w:qFormat/>
    <w:uiPriority w:val="0"/>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styleId="27">
    <w:name w:val="annotation reference"/>
    <w:basedOn w:val="23"/>
    <w:qFormat/>
    <w:uiPriority w:val="0"/>
    <w:rPr>
      <w:sz w:val="21"/>
      <w:szCs w:val="21"/>
    </w:rPr>
  </w:style>
  <w:style w:type="paragraph" w:customStyle="1" w:styleId="28">
    <w:name w:val="样式3"/>
    <w:basedOn w:val="29"/>
    <w:qFormat/>
    <w:uiPriority w:val="0"/>
    <w:pPr>
      <w:tabs>
        <w:tab w:val="left" w:pos="6351"/>
      </w:tabs>
    </w:pPr>
    <w:rPr>
      <w:sz w:val="28"/>
      <w:szCs w:val="28"/>
    </w:rPr>
  </w:style>
  <w:style w:type="paragraph" w:customStyle="1" w:styleId="29">
    <w:name w:val="标题 2 + 左侧:  0.75 厘米 首行缩进:  0 厘米"/>
    <w:basedOn w:val="2"/>
    <w:next w:val="2"/>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30">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1">
    <w:name w:val="WPSOffice手动目录 1"/>
    <w:qFormat/>
    <w:uiPriority w:val="0"/>
    <w:rPr>
      <w:rFonts w:ascii="Calibri" w:hAnsi="Calibri" w:eastAsia="宋体" w:cs="Arial"/>
      <w:lang w:val="en-US" w:eastAsia="zh-CN" w:bidi="ar-SA"/>
    </w:rPr>
  </w:style>
  <w:style w:type="paragraph" w:customStyle="1" w:styleId="32">
    <w:name w:val="正文首行缩进两字符"/>
    <w:basedOn w:val="1"/>
    <w:qFormat/>
    <w:uiPriority w:val="0"/>
    <w:pPr>
      <w:spacing w:line="360" w:lineRule="auto"/>
      <w:ind w:firstLine="200" w:firstLineChars="200"/>
    </w:pPr>
  </w:style>
  <w:style w:type="paragraph" w:customStyle="1" w:styleId="33">
    <w:name w:val="列出段落1"/>
    <w:basedOn w:val="1"/>
    <w:qFormat/>
    <w:uiPriority w:val="0"/>
    <w:pPr>
      <w:ind w:firstLine="200" w:firstLineChars="200"/>
    </w:pPr>
  </w:style>
  <w:style w:type="paragraph" w:customStyle="1" w:styleId="34">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8">
    <w:name w:val="样式 首行缩进:  2 字符"/>
    <w:basedOn w:val="1"/>
    <w:qFormat/>
    <w:uiPriority w:val="0"/>
    <w:pPr>
      <w:spacing w:line="400" w:lineRule="exact"/>
      <w:ind w:firstLine="200" w:firstLineChars="200"/>
    </w:pPr>
    <w:rPr>
      <w:rFonts w:cs="宋体"/>
      <w:sz w:val="24"/>
    </w:rPr>
  </w:style>
  <w:style w:type="paragraph" w:styleId="39">
    <w:name w:val="List Paragraph"/>
    <w:basedOn w:val="1"/>
    <w:qFormat/>
    <w:uiPriority w:val="0"/>
    <w:pPr>
      <w:ind w:firstLine="200" w:firstLineChars="200"/>
    </w:pPr>
  </w:style>
  <w:style w:type="character" w:customStyle="1" w:styleId="40">
    <w:name w:val="font21"/>
    <w:basedOn w:val="23"/>
    <w:qFormat/>
    <w:uiPriority w:val="0"/>
    <w:rPr>
      <w:rFonts w:ascii="方正仿宋_GBK" w:hAnsi="方正仿宋_GBK" w:eastAsia="方正仿宋_GBK" w:cs="方正仿宋_GBK"/>
      <w:color w:val="000000"/>
      <w:sz w:val="22"/>
      <w:szCs w:val="22"/>
      <w:u w:val="none"/>
    </w:rPr>
  </w:style>
  <w:style w:type="character" w:customStyle="1" w:styleId="41">
    <w:name w:val="font11"/>
    <w:basedOn w:val="23"/>
    <w:qFormat/>
    <w:uiPriority w:val="0"/>
    <w:rPr>
      <w:rFonts w:hint="default" w:ascii="Times New Roman" w:hAnsi="Times New Roman" w:cs="Times New Roman"/>
      <w:color w:val="000000"/>
      <w:sz w:val="22"/>
      <w:szCs w:val="22"/>
      <w:u w:val="none"/>
    </w:rPr>
  </w:style>
  <w:style w:type="character" w:customStyle="1" w:styleId="42">
    <w:name w:val="font31"/>
    <w:basedOn w:val="23"/>
    <w:qFormat/>
    <w:uiPriority w:val="0"/>
    <w:rPr>
      <w:rFonts w:hint="eastAsia" w:ascii="方正仿宋_GBK" w:hAnsi="方正仿宋_GBK" w:eastAsia="方正仿宋_GBK" w:cs="方正仿宋_GBK"/>
      <w:color w:val="000000"/>
      <w:sz w:val="28"/>
      <w:szCs w:val="28"/>
      <w:u w:val="none"/>
    </w:rPr>
  </w:style>
  <w:style w:type="paragraph" w:customStyle="1" w:styleId="43">
    <w:name w:val="null3"/>
    <w:qFormat/>
    <w:uiPriority w:val="0"/>
    <w:rPr>
      <w:rFonts w:hint="eastAsia" w:ascii="Calibri" w:hAnsi="Calibri" w:eastAsia="宋体" w:cs="宋体"/>
      <w:lang w:val="en-US" w:eastAsia="zh-CN" w:bidi="ar-SA"/>
    </w:rPr>
  </w:style>
  <w:style w:type="paragraph" w:customStyle="1" w:styleId="44">
    <w:name w:val="正文首行缩进1"/>
    <w:basedOn w:val="7"/>
    <w:qFormat/>
    <w:uiPriority w:val="0"/>
    <w:pPr>
      <w:adjustRightInd w:val="0"/>
      <w:spacing w:line="275" w:lineRule="atLeast"/>
      <w:ind w:firstLine="420"/>
      <w:textAlignment w:val="baseline"/>
    </w:pPr>
    <w:rPr>
      <w:rFonts w:eastAsia="楷体_GB2312"/>
      <w:sz w:val="24"/>
      <w:szCs w:val="20"/>
    </w:rPr>
  </w:style>
  <w:style w:type="paragraph" w:customStyle="1" w:styleId="45">
    <w:name w:val="Revision_e8340260-3136-4a3e-86bc-f7eac25a1306"/>
    <w:qFormat/>
    <w:uiPriority w:val="99"/>
    <w:rPr>
      <w:rFonts w:ascii="Calibri" w:hAnsi="Calibri" w:eastAsia="宋体" w:cs="Arial"/>
      <w:sz w:val="21"/>
      <w:szCs w:val="22"/>
      <w:lang w:val="en-US" w:eastAsia="zh-CN" w:bidi="ar-SA"/>
    </w:rPr>
  </w:style>
  <w:style w:type="character" w:customStyle="1" w:styleId="46">
    <w:name w:val="批注框文本 字符"/>
    <w:basedOn w:val="23"/>
    <w:link w:val="12"/>
    <w:qFormat/>
    <w:uiPriority w:val="0"/>
    <w:rPr>
      <w:rFonts w:ascii="Calibri" w:hAnsi="Calibri" w:cs="Arial"/>
      <w:sz w:val="18"/>
      <w:szCs w:val="18"/>
    </w:rPr>
  </w:style>
  <w:style w:type="paragraph" w:customStyle="1" w:styleId="47">
    <w:name w:val="修订1"/>
    <w:hidden/>
    <w:unhideWhenUsed/>
    <w:qFormat/>
    <w:uiPriority w:val="99"/>
    <w:rPr>
      <w:rFonts w:ascii="Calibri" w:hAnsi="Calibri" w:eastAsia="宋体" w:cs="Arial"/>
      <w:sz w:val="21"/>
      <w:szCs w:val="22"/>
      <w:lang w:val="en-US" w:eastAsia="zh-CN" w:bidi="ar-SA"/>
    </w:rPr>
  </w:style>
  <w:style w:type="paragraph" w:customStyle="1" w:styleId="48">
    <w:name w:val="Revision"/>
    <w:hidden/>
    <w:unhideWhenUsed/>
    <w:qFormat/>
    <w:uiPriority w:val="99"/>
    <w:rPr>
      <w:rFonts w:ascii="Calibri" w:hAnsi="Calibri" w:eastAsia="宋体" w:cs="Arial"/>
      <w:sz w:val="21"/>
      <w:szCs w:val="22"/>
      <w:lang w:val="en-US" w:eastAsia="zh-CN" w:bidi="ar-SA"/>
    </w:rPr>
  </w:style>
  <w:style w:type="character" w:customStyle="1" w:styleId="49">
    <w:name w:val="批注文字 字符"/>
    <w:basedOn w:val="23"/>
    <w:link w:val="6"/>
    <w:qFormat/>
    <w:uiPriority w:val="0"/>
    <w:rPr>
      <w:rFonts w:ascii="Calibri" w:hAnsi="Calibri" w:cs="Arial"/>
      <w:sz w:val="21"/>
      <w:szCs w:val="22"/>
    </w:rPr>
  </w:style>
  <w:style w:type="character" w:customStyle="1" w:styleId="50">
    <w:name w:val="批注主题 字符"/>
    <w:basedOn w:val="49"/>
    <w:link w:val="19"/>
    <w:qFormat/>
    <w:uiPriority w:val="0"/>
    <w:rPr>
      <w:rFonts w:ascii="Calibri" w:hAnsi="Calibri" w:cs="Arial"/>
      <w:b/>
      <w:bCs/>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255bcdda-8cbd-4f74-b513-5dee84ba6335</errorID>
      <errorWord>〔2026〕05号</errorWord>
      <group>L1_Knowledge</group>
      <groupName>知识性问题</groupName>
      <ability>L2_Knowledge</ability>
      <abilityName>其他知识</abilityName>
      <candidateList>
        <item>〔2026〕5号</item>
      </candidateList>
      <explain>发文字号格式错误。</explain>
      <paraID>203C793F</paraID>
      <start>12</start>
      <end>21</end>
      <status>ignored</status>
      <modifiedWord/>
      <trackRevisions>false</trackRevisions>
    </reviewItem>
    <reviewItem>
      <errorID>8f4abb65-7da2-468e-b074-bc37e4a1000e</errorID>
      <errorWord>〔2026〕05号</errorWord>
      <group>L1_Knowledge</group>
      <groupName>知识性问题</groupName>
      <ability>L2_Knowledge</ability>
      <abilityName>其他知识</abilityName>
      <candidateList>
        <item>〔2026〕5号</item>
      </candidateList>
      <explain>发文字号格式错误。</explain>
      <paraID>1F433CA6</paraID>
      <start>14</start>
      <end>23</end>
      <status>ignored</status>
      <modifiedWord/>
      <trackRevisions>false</trackRevisions>
    </reviewItem>
    <reviewItem>
      <errorID>f94268a9-a224-46f8-be5c-8895f6645b77</errorID>
      <errorWord>/）</errorWord>
      <group>L1_Punc</group>
      <groupName>标点问题</groupName>
      <ability>L2_Punc</ability>
      <abilityName>标点符号检查</abilityName>
      <candidateList>
        <item>）</item>
      </candidateList>
      <explain/>
      <paraID>296CCB6A</paraID>
      <start>41</start>
      <end>43</end>
      <status>ignored</status>
      <modifiedWord/>
      <trackRevisions>false</trackRevisions>
    </reviewItem>
    <reviewItem>
      <errorID>4f2a2665-ff23-4880-955d-f2673777c8e0</errorID>
      <errorWord>所必须的</errorWord>
      <group>L1_Word</group>
      <groupName>字词问题</groupName>
      <ability>L2_Typo</ability>
      <abilityName>字词错误</abilityName>
      <candidateList>
        <item>所必需的</item>
      </candidateList>
      <explain/>
      <paraID>50712040</paraID>
      <start>8</start>
      <end>12</end>
      <status>ignored</status>
      <modifiedWord/>
      <trackRevisions>false</trackRevisions>
    </reviewItem>
    <reviewItem>
      <errorID>31d8512d-f949-487c-ad42-511632fc02e7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265CA976</paraID>
      <start>82</start>
      <end>83</end>
      <status>ignored</status>
      <modifiedWord/>
      <trackRevisions>false</trackRevisions>
    </reviewItem>
    <reviewItem>
      <errorID>5ddc8edf-f41f-45cb-aef9-eb0625215568</errorID>
      <errorWord>其它</errorWord>
      <group>L1_Word</group>
      <groupName>字词问题</groupName>
      <ability>L2_Alias</ability>
      <abilityName>也作/曾用词</abilityName>
      <candidateList>
        <item>其他</item>
      </candidateList>
      <explain>词汇[其它]为不规范表述或旧称，其规范书面表述为[其他]。</explain>
      <paraID>58838508</paraID>
      <start>54</start>
      <end>56</end>
      <status>ignored</status>
      <modifiedWord/>
      <trackRevisions>false</trackRevisions>
    </reviewItem>
    <reviewItem>
      <errorID>2c703e0b-1a78-459c-9601-a98ff69c6f32</errorID>
      <errorWord>所必须的</errorWord>
      <group>L1_Word</group>
      <groupName>字词问题</groupName>
      <ability>L2_Typo</ability>
      <abilityName>字词错误</abilityName>
      <candidateList>
        <item>所必需的</item>
      </candidateList>
      <explain/>
      <paraID>3BC1D95E</paraID>
      <start>8</start>
      <end>12</end>
      <status>ignored</status>
      <modifiedWord/>
      <trackRevisions>false</trackRevisions>
    </reviewItem>
    <reviewItem>
      <errorID>27610e3d-f4c9-4e9c-a1a0-ff4cd2d596e9</errorID>
      <errorWord>资质性</errorWord>
      <group>L1_Word</group>
      <groupName>字词问题</groupName>
      <ability>L2_Typo</ability>
      <abilityName>字词错误</abilityName>
      <candidateList>
        <item>资质</item>
      </candidateList>
      <explain/>
      <paraID>18EF972A</paraID>
      <start>16</start>
      <end>19</end>
      <status>ignored</status>
      <modifiedWord/>
      <trackRevisions>false</trackRevisions>
    </reviewItem>
    <reviewItem>
      <errorID>15f56b1c-59c1-4e4f-9df0-61fe021242c2</errorID>
      <errorWord>资质性</errorWord>
      <group>L1_Word</group>
      <groupName>字词问题</groupName>
      <ability>L2_Typo</ability>
      <abilityName>字词错误</abilityName>
      <candidateList>
        <item>资质</item>
      </candidateList>
      <explain/>
      <paraID>5CF33C71</paraID>
      <start>13</start>
      <end>16</end>
      <status>ignored</status>
      <modifiedWord/>
      <trackRevisions>false</trackRevisions>
    </reviewItem>
    <reviewItem>
      <errorID>b9ab3d72-fa1e-408a-8f1a-fa7cd72de8ae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66FFAA8A</paraID>
      <start>0</start>
      <end>2</end>
      <status>ignored</status>
      <modifiedWord/>
      <trackRevisions>false</trackRevisions>
    </reviewItem>
    <reviewItem>
      <errorID>c0b9d4b7-0f14-4890-9a97-963f293336e4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6DD95C68</paraID>
      <start>0</start>
      <end>2</end>
      <status>ignored</status>
      <modifiedWord/>
      <trackRevisions>false</trackRevisions>
    </reviewItem>
    <reviewItem>
      <errorID>357930e8-271e-4b72-9b3b-47619d50d3bd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24241A07</paraID>
      <start>0</start>
      <end>2</end>
      <status>ignored</status>
      <modifiedWord/>
      <trackRevisions>false</trackRevisions>
    </reviewItem>
    <reviewItem>
      <errorID>aa09ea89-8077-46b8-bb88-16f046e309b9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4F5ADD65</paraID>
      <start>0</start>
      <end>2</end>
      <status>ignored</status>
      <modifiedWord/>
      <trackRevisions>false</trackRevisions>
    </reviewItem>
    <reviewItem>
      <errorID>80ba42a9-03f7-4f29-ab8a-f87ac73e2d32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63619EC6</paraID>
      <start>0</start>
      <end>2</end>
      <status>ignored</status>
      <modifiedWord/>
      <trackRevisions>false</trackRevisions>
    </reviewItem>
    <reviewItem>
      <errorID>dfd8c380-031e-4c7c-abd0-e8ee546e5215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444D518</paraID>
      <start>0</start>
      <end>2</end>
      <status>ignored</status>
      <modifiedWord/>
      <trackRevisions>false</trackRevisions>
    </reviewItem>
    <reviewItem>
      <errorID>8dbb2d47-83d1-4877-b8b5-1750e54067a4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4AF3369F</paraID>
      <start>0</start>
      <end>2</end>
      <status>ignored</status>
      <modifiedWord/>
      <trackRevisions>false</trackRevisions>
    </reviewItem>
    <reviewItem>
      <errorID>33068601-d690-494c-8f68-2bc72073af67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316382A7</paraID>
      <start>0</start>
      <end>2</end>
      <status>ignored</status>
      <modifiedWord/>
      <trackRevisions>false</trackRevisions>
    </reviewItem>
    <reviewItem>
      <errorID>3b25056d-0096-4fd1-a14f-25e2ce924b59</errorID>
      <errorWord>详实</errorWord>
      <group>L1_Word</group>
      <groupName>字词问题</groupName>
      <ability>L2_Typo</ability>
      <abilityName>字词错误</abilityName>
      <candidateList>
        <item>翔实</item>
      </candidateList>
      <explain/>
      <paraID> 435F3A5</paraID>
      <start>255</start>
      <end>257</end>
      <status>ignored</status>
      <modifiedWord/>
      <trackRevisions>false</trackRevisions>
    </reviewItem>
    <reviewItem>
      <errorID>a644ea40-4469-4728-aa4e-2b9e4a26d987</errorID>
      <errorWord>*</errorWord>
      <group>L1_Punc</group>
      <groupName>标点问题</groupName>
      <ability>L2_Punc</ability>
      <abilityName>标点符号检查</abilityName>
      <candidateList/>
      <explain/>
      <paraID> F989BB4</paraID>
      <start>0</start>
      <end>1</end>
      <status>ignored</status>
      <modifiedWord/>
      <trackRevisions>false</trackRevisions>
    </reviewItem>
    <reviewItem>
      <errorID>adbb0b03-b921-4719-a99c-aa3c08d81a72</errorID>
      <errorWord>:</errorWord>
      <group>L1_Format</group>
      <groupName>格式问题</groupName>
      <ability>L2_HalfPunc</ability>
      <abilityName>全半角检查</abilityName>
      <candidateList>
        <item>：</item>
      </candidateList>
      <explain>文本全半角错误。</explain>
      <paraID>2FBF4E84</paraID>
      <start>7</start>
      <end>9</end>
      <status>modified</status>
      <modifiedWord>：</modifiedWord>
      <trackRevisions>true</trackRevisions>
    </reviewItem>
    <reviewItem>
      <errorID>afd19b32-6c5b-4471-9d46-1f015aa36162</errorID>
      <errorWord>*</errorWord>
      <group>L1_Punc</group>
      <groupName>标点问题</groupName>
      <ability>L2_Punc</ability>
      <abilityName>标点符号检查</abilityName>
      <candidateList/>
      <explain/>
      <paraID>2933391D</paraID>
      <start>0</start>
      <end>1</end>
      <status>ignored</status>
      <modifiedWord/>
      <trackRevisions>false</trackRevisions>
    </reviewItem>
    <reviewItem>
      <errorID>12170714-13d0-40cb-9d57-c432994d311b</errorID>
      <errorWord>*</errorWord>
      <group>L1_Punc</group>
      <groupName>标点问题</groupName>
      <ability>L2_Punc</ability>
      <abilityName>标点符号检查</abilityName>
      <candidateList/>
      <explain/>
      <paraID>2FBF7E9E</paraID>
      <start>0</start>
      <end>1</end>
      <status>ignored</status>
      <modifiedWord/>
      <trackRevisions>false</trackRevisions>
    </reviewItem>
    <reviewItem>
      <errorID>39dd5e7b-6643-4a43-ba63-d5afbe8e8a0b</errorID>
      <errorWord>;</errorWord>
      <group>L1_Format</group>
      <groupName>格式问题</groupName>
      <ability>L2_HalfPunc</ability>
      <abilityName>全半角检查</abilityName>
      <candidateList>
        <item>；</item>
      </candidateList>
      <explain>文本全半角错误。</explain>
      <paraID>3952D597</paraID>
      <start>71</start>
      <end>73</end>
      <status>modified</status>
      <modifiedWord>；</modifiedWord>
      <trackRevisions>true</trackRevisions>
    </reviewItem>
    <reviewItem>
      <errorID>ba6a5c88-0df4-4a30-9848-55fa14e84784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5939B15B</paraID>
      <start>0</start>
      <end>2</end>
      <status>ignored</status>
      <modifiedWord/>
      <trackRevisions>false</trackRevisions>
    </reviewItem>
    <reviewItem>
      <errorID>227023a9-b51a-4160-ad1b-d6abed69971f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6B48CA0B</paraID>
      <start>0</start>
      <end>2</end>
      <status>ignored</status>
      <modifiedWord/>
      <trackRevisions>false</trackRevisions>
    </reviewItem>
    <reviewItem>
      <errorID>3f2d4950-052d-49e3-a99c-e95140d76964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354DCD13</paraID>
      <start>0</start>
      <end>2</end>
      <status>ignored</status>
      <modifiedWord/>
      <trackRevisions>false</trackRevisions>
    </reviewItem>
    <reviewItem>
      <errorID>3cd40b04-a1ce-4377-ad19-af64b504966b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416366EF</paraID>
      <start>0</start>
      <end>2</end>
      <status>ignored</status>
      <modifiedWord/>
      <trackRevisions>false</trackRevisions>
    </reviewItem>
    <reviewItem>
      <errorID>b8fb06b0-2c26-49cd-8d1f-812355607220</errorID>
      <errorWord>其它</errorWord>
      <group>L1_Word</group>
      <groupName>字词问题</groupName>
      <ability>L2_Alias</ability>
      <abilityName>也作/曾用词</abilityName>
      <candidateList>
        <item>其他</item>
      </candidateList>
      <explain>词汇[其它]为不规范表述或旧称，其规范书面表述为[其他]。</explain>
      <paraID>55CA5CE1</paraID>
      <start>52</start>
      <end>54</end>
      <status>ignored</status>
      <modifiedWord/>
      <trackRevisions>false</trackRevisions>
    </reviewItem>
    <reviewItem>
      <errorID>dcb646d0-b373-443b-8b65-37016e1318e0</errorID>
      <errorWord>其它</errorWord>
      <group>L1_Word</group>
      <groupName>字词问题</groupName>
      <ability>L2_Alias</ability>
      <abilityName>也作/曾用词</abilityName>
      <candidateList>
        <item>其他</item>
      </candidateList>
      <explain>词汇[其它]为不规范表述或旧称，其规范书面表述为[其他]。</explain>
      <paraID>55CA5CE1</paraID>
      <start>80</start>
      <end>82</end>
      <status>ignored</status>
      <modifiedWord/>
      <trackRevisions>false</trackRevisions>
    </reviewItem>
    <reviewItem>
      <errorID>605cef25-26b0-4c01-ac84-a7030b1de58e</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55CA5CE1</paraID>
      <start>268</start>
      <end>275</end>
      <status>ignored</status>
      <modifiedWord/>
      <trackRevisions>false</trackRevisions>
    </reviewItem>
    <reviewItem>
      <errorID>ec8451e0-4979-4582-b246-59233057be44</errorID>
      <errorWord>法律、法规</errorWord>
      <group>L1_Word</group>
      <groupName>字词问题</groupName>
      <ability>L2_Typo</ability>
      <abilityName>字词错误</abilityName>
      <candidateList>
        <item>法律法规</item>
      </candidateList>
      <explain/>
      <paraID>3B462902</paraID>
      <start>3</start>
      <end>8</end>
      <status>ignored</status>
      <modifiedWord/>
      <trackRevisions>false</trackRevisions>
    </reviewItem>
    <reviewItem>
      <errorID>452f82af-296d-4cf0-8d2d-db9eda8aa57f</errorID>
      <errorWord>少数民族地区</errorWord>
      <group>L1_Word</group>
      <groupName>字词问题</groupName>
      <ability>L2_Typo</ability>
      <abilityName>字词错误</abilityName>
      <candidateList>
        <item>民族地区</item>
      </candidateList>
      <explain/>
      <paraID>281A3B65</paraID>
      <start>155</start>
      <end>161</end>
      <status>ignored</status>
      <modifiedWord/>
      <trackRevisions>false</trackRevisions>
    </reviewItem>
    <reviewItem>
      <errorID>0cde25bc-9988-4ddc-ba5e-6ee01be121c9</errorID>
      <errorWord>少数民族地区</errorWord>
      <group>L1_Word</group>
      <groupName>字词问题</groupName>
      <ability>L2_Typo</ability>
      <abilityName>字词错误</abilityName>
      <candidateList>
        <item>民族地区</item>
      </candidateList>
      <explain/>
      <paraID>281A3B65</paraID>
      <start>177</start>
      <end>183</end>
      <status>ignored</status>
      <modifiedWord/>
      <trackRevisions>false</trackRevisions>
    </reviewItem>
    <reviewItem>
      <errorID>c345a81d-ef3f-4434-b85b-7bf3fc856536</errorID>
      <errorWord>少数民族地区</errorWord>
      <group>L1_Word</group>
      <groupName>字词问题</groupName>
      <ability>L2_Typo</ability>
      <abilityName>字词错误</abilityName>
      <candidateList>
        <item>民族地区</item>
      </candidateList>
      <explain/>
      <paraID>281A3B65</paraID>
      <start>222</start>
      <end>228</end>
      <status>ignored</status>
      <modifiedWord/>
      <trackRevisions>false</trackRevisions>
    </reviewItem>
    <reviewItem>
      <errorID>92c4dfd7-6dc7-4cf7-8ff2-fd832e0acf61</errorID>
      <errorWord>少数民族地区</errorWord>
      <group>L1_Word</group>
      <groupName>字词问题</groupName>
      <ability>L2_Typo</ability>
      <abilityName>字词错误</abilityName>
      <candidateList>
        <item>民族地区</item>
      </candidateList>
      <explain/>
      <paraID>281A3B65</paraID>
      <start>270</start>
      <end>276</end>
      <status>ignored</status>
      <modifiedWord/>
      <trackRevisions>false</trackRevisions>
    </reviewItem>
    <reviewItem>
      <errorID>e2610e4c-37b5-4175-933a-5bef6d2a06eb</errorID>
      <errorWord>少数民族地区</errorWord>
      <group>L1_Word</group>
      <groupName>字词问题</groupName>
      <ability>L2_Typo</ability>
      <abilityName>字词错误</abilityName>
      <candidateList>
        <item>民族地区</item>
      </candidateList>
      <explain/>
      <paraID>281A3B65</paraID>
      <start>290</start>
      <end>296</end>
      <status>ignored</status>
      <modifiedWord/>
      <trackRevisions>false</trackRevisions>
    </reviewItem>
    <reviewItem>
      <errorID>c39e1d22-cdbb-43c1-b197-652779636518</errorID>
      <errorWord>少数民族地区</errorWord>
      <group>L1_Word</group>
      <groupName>字词问题</groupName>
      <ability>L2_Typo</ability>
      <abilityName>字词错误</abilityName>
      <candidateList>
        <item>民族地区</item>
      </candidateList>
      <explain/>
      <paraID>281A3B65</paraID>
      <start>335</start>
      <end>341</end>
      <status>ignored</status>
      <modifiedWord/>
      <trackRevisions>false</trackRevisions>
    </reviewItem>
    <reviewItem>
      <errorID>c7223689-441d-4e12-9347-e7e6658ff3e9</errorID>
      <errorWord>(</errorWord>
      <group>L1_Format</group>
      <groupName>格式问题</groupName>
      <ability>L2_HalfPunc</ability>
      <abilityName>全半角检查</abilityName>
      <candidateList>
        <item>（</item>
      </candidateList>
      <explain>文本全半角错误。</explain>
      <paraID>5812E798</paraID>
      <start>26</start>
      <end>27</end>
      <status>ignored</status>
      <modifiedWord/>
      <trackRevisions>false</trackRevisions>
    </reviewItem>
    <reviewItem>
      <errorID>fdc4d09a-a2be-4f29-9041-41e310dadb20</errorID>
      <errorWord>)</errorWord>
      <group>L1_Format</group>
      <groupName>格式问题</groupName>
      <ability>L2_HalfPunc</ability>
      <abilityName>全半角检查</abilityName>
      <candidateList>
        <item>）</item>
      </candidateList>
      <explain>文本全半角错误。</explain>
      <paraID>5812E798</paraID>
      <start>40</start>
      <end>42</end>
      <status>modified</status>
      <modifiedWord>）</modifiedWord>
      <trackRevisions>true</trackRevisions>
    </reviewItem>
    <reviewItem>
      <errorID>b707052d-f08a-4de2-a9e3-f9f74c972a4a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692E497A</paraID>
      <start>0</start>
      <end>2</end>
      <status>ignored</status>
      <modifiedWord/>
      <trackRevisions>false</trackRevisions>
    </reviewItem>
    <reviewItem>
      <errorID>b131770c-9d26-42f1-9e18-66dc79bf2227</errorID>
      <errorWord>配备</errorWord>
      <group>L1_Grammar</group>
      <groupName>语法问题</groupName>
      <ability>L2_Grammar</ability>
      <abilityName>语法错误</abilityName>
      <candidateList>
        <item>搭载</item>
      </candidateList>
      <explain>“配备～项目”搭配不当，建议修改为“搭载～项目”。</explain>
      <paraID>7AC829CA</paraID>
      <start>7</start>
      <end>9</end>
      <status>ignored</status>
      <modifiedWord/>
      <trackRevisions>false</trackRevisions>
    </reviewItem>
    <reviewItem>
      <errorID>9b505bbc-837b-46a3-90ba-35814f1b2f08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1D5BB830</paraID>
      <start>0</start>
      <end>2</end>
      <status>ignored</status>
      <modifiedWord/>
      <trackRevisions>false</trackRevisions>
    </reviewItem>
    <reviewItem>
      <errorID>4640baa1-6737-4e99-8086-f511d17cf513</errorID>
      <errorWord>配备</errorWord>
      <group>L1_Grammar</group>
      <groupName>语法问题</groupName>
      <ability>L2_Grammar</ability>
      <abilityName>语法错误</abilityName>
      <candidateList>
        <item>搭载</item>
      </candidateList>
      <explain>“配备～项目”搭配不当，建议修改为“搭载～项目”。</explain>
      <paraID> 26F5A74</paraID>
      <start>7</start>
      <end>9</end>
      <status>ignored</status>
      <modifiedWord/>
      <trackRevisions>false</trackRevisions>
    </reviewItem>
    <reviewItem>
      <errorID>6b9b383b-8ca7-46d9-95d8-c595365cd437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4DAF4BE4</paraID>
      <start>0</start>
      <end>2</end>
      <status>ignored</status>
      <modifiedWord/>
      <trackRevisions>false</trackRevisions>
    </reviewItem>
    <reviewItem>
      <errorID>098d6fb8-e35f-431c-b743-8a70f2ce8ae3</errorID>
      <errorWord>配备</errorWord>
      <group>L1_Grammar</group>
      <groupName>语法问题</groupName>
      <ability>L2_Grammar</ability>
      <abilityName>语法错误</abilityName>
      <candidateList>
        <item>搭载</item>
      </candidateList>
      <explain>“配备～项目”搭配不当，建议修改为“搭载～项目”。</explain>
      <paraID>6FBE5ACD</paraID>
      <start>7</start>
      <end>9</end>
      <status>ignored</status>
      <modifiedWord/>
      <trackRevisions>false</trackRevisions>
    </reviewItem>
    <reviewItem>
      <errorID>d231707b-55aa-4195-a447-fea4718500b9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322F2B47</paraID>
      <start>0</start>
      <end>2</end>
      <status>ignored</status>
      <modifiedWord/>
      <trackRevisions>false</trackRevisions>
    </reviewItem>
    <reviewItem>
      <errorID>e19a150c-ac1b-4af5-8cb6-0e12c7a4ea9e</errorID>
      <errorWord>法律、法规</errorWord>
      <group>L1_Word</group>
      <groupName>字词问题</groupName>
      <ability>L2_Typo</ability>
      <abilityName>字词错误</abilityName>
      <candidateList>
        <item>法律法规</item>
      </candidateList>
      <explain/>
      <paraID>3123085C</paraID>
      <start>3</start>
      <end>8</end>
      <status>ignored</status>
      <modifiedWord/>
      <trackRevisions>false</trackRevisions>
    </reviewItem>
    <reviewItem>
      <errorID>590a779e-0fb0-4f0d-bd1c-3c8812ee38e1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4BF0A979</paraID>
      <start>0</start>
      <end>2</end>
      <status>ignored</status>
      <modifiedWord/>
      <trackRevisions>false</trackRevisions>
    </reviewItem>
    <reviewItem>
      <errorID>d1977edf-324c-4736-8a52-e9597c97915e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DE03205</paraID>
      <start>0</start>
      <end>2</end>
      <status>ignored</status>
      <modifiedWord/>
      <trackRevisions>false</trackRevisions>
    </reviewItem>
    <reviewItem>
      <errorID>99d30672-b3c8-4c7b-89a1-c4f2a3f1b0fa</errorID>
      <errorWord>一部分及</errorWord>
      <group>L1_Word</group>
      <groupName>字词问题</groupName>
      <ability>L2_Typo</ability>
      <abilityName>字词错误</abilityName>
      <candidateList>
        <item>一部分</item>
      </candidateList>
      <explain/>
      <paraID>1E4BC664</paraID>
      <start>15</start>
      <end>19</end>
      <status>ignored</status>
      <modifiedWord/>
      <trackRevisions>false</trackRevisions>
    </reviewItem>
    <reviewItem>
      <errorID>f97ee8a8-248c-4509-9419-b18e1a5b13ac</errorID>
      <errorWord>法律、法规</errorWord>
      <group>L1_Word</group>
      <groupName>字词问题</groupName>
      <ability>L2_Typo</ability>
      <abilityName>字词错误</abilityName>
      <candidateList>
        <item>法律法规</item>
      </candidateList>
      <explain/>
      <paraID>713A98D7</paraID>
      <start>6</start>
      <end>11</end>
      <status>ignored</status>
      <modifiedWord/>
      <trackRevisions>false</trackRevisions>
    </reviewItem>
    <reviewItem>
      <errorID>528e51f7-ac4d-48fa-a994-ebbb8b830c0a</errorID>
      <errorWord>其它</errorWord>
      <group>L1_Word</group>
      <groupName>字词问题</groupName>
      <ability>L2_Alias</ability>
      <abilityName>也作/曾用词</abilityName>
      <candidateList>
        <item>其他</item>
      </candidateList>
      <explain>词汇[其它]为不规范表述或旧称，其规范书面表述为[其他]。</explain>
      <paraID>713A98D7</paraID>
      <start>20</start>
      <end>22</end>
      <status>ignored</status>
      <modifiedWord/>
      <trackRevisions>false</trackRevisions>
    </reviewItem>
    <reviewItem>
      <errorID>8e1ede98-4ac3-4549-b828-baf41528f4fd</errorID>
      <errorWord>法律、法规</errorWord>
      <group>L1_Word</group>
      <groupName>字词问题</groupName>
      <ability>L2_Typo</ability>
      <abilityName>字词错误</abilityName>
      <candidateList>
        <item>法律法规</item>
      </candidateList>
      <explain/>
      <paraID>1594E2B2</paraID>
      <start>7</start>
      <end>12</end>
      <status>ignored</status>
      <modifiedWord/>
      <trackRevisions>false</trackRevisions>
    </reviewItem>
    <reviewItem>
      <errorID>1d05633d-a381-4180-9639-147450a5520f</errorID>
      <errorWord>其它</errorWord>
      <group>L1_Word</group>
      <groupName>字词问题</groupName>
      <ability>L2_Alias</ability>
      <abilityName>也作/曾用词</abilityName>
      <candidateList>
        <item>其他</item>
      </candidateList>
      <explain>词汇[其它]为不规范表述或旧称，其规范书面表述为[其他]。</explain>
      <paraID>1594E2B2</paraID>
      <start>21</start>
      <end>23</end>
      <status>ignored</status>
      <modifiedWord/>
      <trackRevisions>false</trackRevisions>
    </reviewItem>
  </reviewItems>
  <config/>
</contractReview>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DC608CAE-17FF-44AF-9F1A-5FCED210C8C2}">
  <ds:schemaRefs/>
</ds:datastoreItem>
</file>

<file path=customXml/itemProps2.xml><?xml version="1.0" encoding="utf-8"?>
<ds:datastoreItem xmlns:ds="http://schemas.openxmlformats.org/officeDocument/2006/customXml" ds:itemID="{9941A079-37EC-4B03-929C-90180DDA8E6B}">
  <ds:schemaRefs/>
</ds:datastoreItem>
</file>

<file path=customXml/itemProps3.xml><?xml version="1.0" encoding="utf-8"?>
<ds:datastoreItem xmlns:ds="http://schemas.openxmlformats.org/officeDocument/2006/customXml" ds:itemID="{64329229-C813-4AC7-BD0A-A4826A1AC052}">
  <ds:schemaRefs/>
</ds:datastoreItem>
</file>

<file path=customXml/itemProps4.xml><?xml version="1.0" encoding="utf-8"?>
<ds:datastoreItem xmlns:ds="http://schemas.openxmlformats.org/officeDocument/2006/customXml" ds:itemID="{853C8A95-76FB-4ED0-8B0A-A9E037D7A3F9}">
  <ds:schemaRefs/>
</ds:datastoreItem>
</file>

<file path=docProps/app.xml><?xml version="1.0" encoding="utf-8"?>
<Properties xmlns="http://schemas.openxmlformats.org/officeDocument/2006/extended-properties" xmlns:vt="http://schemas.openxmlformats.org/officeDocument/2006/docPropsVTypes">
  <Template>Normal</Template>
  <Pages>53</Pages>
  <Words>7046</Words>
  <Characters>7518</Characters>
  <Lines>213</Lines>
  <Paragraphs>60</Paragraphs>
  <TotalTime>200</TotalTime>
  <ScaleCrop>false</ScaleCrop>
  <LinksUpToDate>false</LinksUpToDate>
  <CharactersWithSpaces>7638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2026-06-06T07:16:00Z</dcterms:created>
  <dc:creator>Administrator</dc:creator>
  <cp:lastModifiedBy>Administrator</cp:lastModifiedBy>
  <cp:lastPrinted>2026-08-15T01:44:00Z</cp:lastPrinted>
  <dcterms:modified xsi:type="dcterms:W3CDTF">2026-08-15T10:27:29Z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760CA9F170F74CC1B44C4557BCAEF9B2_13</vt:lpwstr>
  </property>
  <property fmtid="{D5CDD505-2E9C-101B-9397-08002B2CF9AE}" pid="4" name="KSOTemplateDocerSaveRecord">
    <vt:lpwstr>eyJoZGlkIjoiOWFhNmQ2ODQyODk2YWZiYTIwYzc4Y2Y4ZmYwNDc3NmMiLCJ1c2VySWQiOiI0MjMyOTQxMzQifQ==</vt:lpwstr>
  </property>
</Properties>
</file>